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sz w:val="72"/>
          <w:szCs w:val="72"/>
        </w:rPr>
      </w:pPr>
      <w:r>
        <w:rPr>
          <w:rFonts w:hint="eastAsia" w:ascii="黑体" w:eastAsia="黑体"/>
          <w:sz w:val="72"/>
          <w:szCs w:val="72"/>
        </w:rPr>
        <w:t>建设项目环境影响报告表</w:t>
      </w:r>
    </w:p>
    <w:p/>
    <w:p/>
    <w:p/>
    <w:p/>
    <w:p/>
    <w:p/>
    <w:p/>
    <w:p/>
    <w:p/>
    <w:p/>
    <w:p/>
    <w:p/>
    <w:p/>
    <w:p/>
    <w:p/>
    <w:p/>
    <w:p/>
    <w:p/>
    <w:tbl>
      <w:tblPr>
        <w:tblStyle w:val="30"/>
        <w:tblpPr w:leftFromText="180" w:rightFromText="180" w:vertAnchor="text" w:horzAnchor="margin" w:tblpY="85"/>
        <w:tblW w:w="9571" w:type="dxa"/>
        <w:tblInd w:w="0" w:type="dxa"/>
        <w:tblLayout w:type="fixed"/>
        <w:tblCellMar>
          <w:top w:w="0" w:type="dxa"/>
          <w:left w:w="108" w:type="dxa"/>
          <w:bottom w:w="0" w:type="dxa"/>
          <w:right w:w="108" w:type="dxa"/>
        </w:tblCellMar>
      </w:tblPr>
      <w:tblGrid>
        <w:gridCol w:w="9571"/>
      </w:tblGrid>
      <w:tr>
        <w:tblPrEx>
          <w:tblCellMar>
            <w:top w:w="0" w:type="dxa"/>
            <w:left w:w="108" w:type="dxa"/>
            <w:bottom w:w="0" w:type="dxa"/>
            <w:right w:w="108" w:type="dxa"/>
          </w:tblCellMar>
        </w:tblPrEx>
        <w:tc>
          <w:tcPr>
            <w:tcW w:w="9571" w:type="dxa"/>
          </w:tcPr>
          <w:p>
            <w:pPr>
              <w:pStyle w:val="3"/>
              <w:spacing w:line="580" w:lineRule="exact"/>
              <w:ind w:left="2085" w:leftChars="211" w:hanging="1494" w:hangingChars="496"/>
              <w:rPr>
                <w:rFonts w:cs="宋体"/>
                <w:b/>
                <w:bCs/>
                <w:sz w:val="30"/>
                <w:szCs w:val="30"/>
                <w:u w:val="single"/>
              </w:rPr>
            </w:pPr>
            <w:r>
              <w:rPr>
                <w:rFonts w:hint="eastAsia" w:cs="宋体"/>
                <w:b/>
                <w:bCs/>
                <w:sz w:val="30"/>
                <w:szCs w:val="30"/>
              </w:rPr>
              <w:t>项目名称：</w:t>
            </w:r>
            <w:r>
              <w:rPr>
                <w:rFonts w:hint="eastAsia" w:cs="宋体"/>
                <w:b/>
                <w:bCs/>
                <w:sz w:val="30"/>
                <w:szCs w:val="30"/>
                <w:u w:val="single"/>
              </w:rPr>
              <w:t xml:space="preserve">    </w:t>
            </w:r>
            <w:r>
              <w:rPr>
                <w:rFonts w:hint="eastAsia" w:cs="宋体"/>
                <w:b/>
                <w:bCs/>
                <w:sz w:val="30"/>
                <w:szCs w:val="30"/>
                <w:u w:val="single"/>
                <w:lang w:val="en-US"/>
              </w:rPr>
              <w:t xml:space="preserve"> </w:t>
            </w:r>
            <w:r>
              <w:rPr>
                <w:rFonts w:hint="eastAsia" w:cs="宋体"/>
                <w:b/>
                <w:bCs/>
                <w:sz w:val="30"/>
                <w:szCs w:val="30"/>
                <w:u w:val="single"/>
                <w:lang w:val="en-US" w:eastAsia="zh-CN"/>
              </w:rPr>
              <w:t xml:space="preserve">     遂平</w:t>
            </w:r>
            <w:r>
              <w:rPr>
                <w:rFonts w:hint="eastAsia" w:cs="宋体"/>
                <w:b/>
                <w:bCs/>
                <w:sz w:val="30"/>
                <w:szCs w:val="30"/>
                <w:u w:val="single"/>
                <w:lang w:val="en-US"/>
              </w:rPr>
              <w:t>县</w:t>
            </w:r>
            <w:r>
              <w:rPr>
                <w:rFonts w:hint="eastAsia" w:cs="宋体"/>
                <w:b/>
                <w:bCs/>
                <w:sz w:val="30"/>
                <w:szCs w:val="30"/>
                <w:u w:val="single"/>
                <w:lang w:val="en-US" w:eastAsia="zh-CN"/>
              </w:rPr>
              <w:t>润鑫</w:t>
            </w:r>
            <w:r>
              <w:rPr>
                <w:rFonts w:hint="eastAsia" w:cs="宋体"/>
                <w:b/>
                <w:bCs/>
                <w:color w:val="000000" w:themeColor="text1"/>
                <w:sz w:val="30"/>
                <w:szCs w:val="30"/>
                <w:u w:val="single"/>
                <w:lang w:val="en-US"/>
                <w14:textFill>
                  <w14:solidFill>
                    <w14:schemeClr w14:val="tx1"/>
                  </w14:solidFill>
                </w14:textFill>
              </w:rPr>
              <w:t>加油站</w:t>
            </w:r>
            <w:r>
              <w:rPr>
                <w:rFonts w:hint="eastAsia" w:cs="宋体"/>
                <w:b/>
                <w:bCs/>
                <w:color w:val="000000" w:themeColor="text1"/>
                <w:sz w:val="30"/>
                <w:szCs w:val="30"/>
                <w:u w:val="single"/>
                <w:lang w:val="en-US" w:eastAsia="zh-CN"/>
                <w14:textFill>
                  <w14:solidFill>
                    <w14:schemeClr w14:val="tx1"/>
                  </w14:solidFill>
                </w14:textFill>
              </w:rPr>
              <w:t>建设改建项目</w:t>
            </w:r>
            <w:r>
              <w:rPr>
                <w:rFonts w:hint="eastAsia"/>
                <w:b/>
                <w:bCs/>
                <w:sz w:val="30"/>
                <w:szCs w:val="30"/>
                <w:u w:val="single"/>
              </w:rPr>
              <w:t xml:space="preserve">     </w:t>
            </w:r>
          </w:p>
          <w:p>
            <w:r>
              <mc:AlternateContent>
                <mc:Choice Requires="wps">
                  <w:drawing>
                    <wp:anchor distT="0" distB="0" distL="114300" distR="114300" simplePos="0" relativeHeight="251680768" behindDoc="0" locked="0" layoutInCell="1" allowOverlap="1">
                      <wp:simplePos x="0" y="0"/>
                      <wp:positionH relativeFrom="column">
                        <wp:posOffset>-104775</wp:posOffset>
                      </wp:positionH>
                      <wp:positionV relativeFrom="paragraph">
                        <wp:posOffset>205105</wp:posOffset>
                      </wp:positionV>
                      <wp:extent cx="5633720" cy="594360"/>
                      <wp:effectExtent l="0" t="0" r="0" b="0"/>
                      <wp:wrapNone/>
                      <wp:docPr id="10" name="文本框 3"/>
                      <wp:cNvGraphicFramePr/>
                      <a:graphic xmlns:a="http://schemas.openxmlformats.org/drawingml/2006/main">
                        <a:graphicData uri="http://schemas.microsoft.com/office/word/2010/wordprocessingShape">
                          <wps:wsp>
                            <wps:cNvSpPr/>
                            <wps:spPr>
                              <a:xfrm>
                                <a:off x="0" y="0"/>
                                <a:ext cx="5633720" cy="594360"/>
                              </a:xfrm>
                              <a:prstGeom prst="rect">
                                <a:avLst/>
                              </a:prstGeom>
                              <a:noFill/>
                              <a:ln w="9525">
                                <a:noFill/>
                              </a:ln>
                            </wps:spPr>
                            <wps:txbx>
                              <w:txbxContent>
                                <w:p>
                                  <w:pPr>
                                    <w:spacing w:line="400" w:lineRule="exact"/>
                                    <w:ind w:firstLine="602" w:firstLineChars="200"/>
                                    <w:rPr>
                                      <w:b/>
                                      <w:bCs/>
                                      <w:sz w:val="30"/>
                                      <w:szCs w:val="30"/>
                                      <w:u w:val="single"/>
                                    </w:rPr>
                                  </w:pPr>
                                  <w:r>
                                    <w:rPr>
                                      <w:rFonts w:hint="eastAsia" w:cs="宋体"/>
                                      <w:b/>
                                      <w:bCs/>
                                      <w:sz w:val="30"/>
                                      <w:szCs w:val="30"/>
                                    </w:rPr>
                                    <w:t>建设单位（盖章</w:t>
                                  </w:r>
                                  <w:r>
                                    <w:rPr>
                                      <w:rFonts w:hint="eastAsia" w:cs="宋体"/>
                                      <w:b/>
                                      <w:bCs/>
                                      <w:sz w:val="30"/>
                                      <w:szCs w:val="30"/>
                                      <w:lang w:eastAsia="zh-CN"/>
                                    </w:rPr>
                                    <w:t>）</w:t>
                                  </w:r>
                                  <w:r>
                                    <w:rPr>
                                      <w:rFonts w:hint="eastAsia" w:cs="宋体"/>
                                      <w:b/>
                                      <w:bCs/>
                                      <w:sz w:val="30"/>
                                      <w:szCs w:val="30"/>
                                    </w:rPr>
                                    <w:t xml:space="preserve"> </w:t>
                                  </w:r>
                                  <w:r>
                                    <w:rPr>
                                      <w:rFonts w:hint="eastAsia"/>
                                      <w:b/>
                                      <w:bCs/>
                                      <w:sz w:val="30"/>
                                      <w:szCs w:val="30"/>
                                      <w:u w:val="single"/>
                                    </w:rPr>
                                    <w:t xml:space="preserve">       </w:t>
                                  </w:r>
                                  <w:r>
                                    <w:rPr>
                                      <w:rFonts w:hint="eastAsia" w:cs="宋体"/>
                                      <w:b/>
                                      <w:bCs/>
                                      <w:sz w:val="30"/>
                                      <w:szCs w:val="30"/>
                                      <w:u w:val="single"/>
                                      <w:lang w:val="en-US" w:eastAsia="zh-CN"/>
                                    </w:rPr>
                                    <w:t>遂平</w:t>
                                  </w:r>
                                  <w:r>
                                    <w:rPr>
                                      <w:rFonts w:hint="eastAsia" w:cs="宋体"/>
                                      <w:b/>
                                      <w:bCs/>
                                      <w:sz w:val="30"/>
                                      <w:szCs w:val="30"/>
                                      <w:u w:val="single"/>
                                      <w:lang w:val="en-US"/>
                                    </w:rPr>
                                    <w:t>县</w:t>
                                  </w:r>
                                  <w:r>
                                    <w:rPr>
                                      <w:rFonts w:hint="eastAsia" w:cs="宋体"/>
                                      <w:b/>
                                      <w:bCs/>
                                      <w:sz w:val="30"/>
                                      <w:szCs w:val="30"/>
                                      <w:u w:val="single"/>
                                      <w:lang w:val="en-US" w:eastAsia="zh-CN"/>
                                    </w:rPr>
                                    <w:t>润鑫</w:t>
                                  </w:r>
                                  <w:r>
                                    <w:rPr>
                                      <w:rFonts w:hint="eastAsia" w:cs="宋体"/>
                                      <w:b/>
                                      <w:bCs/>
                                      <w:color w:val="000000" w:themeColor="text1"/>
                                      <w:sz w:val="30"/>
                                      <w:szCs w:val="30"/>
                                      <w:u w:val="single"/>
                                      <w:lang w:val="en-US"/>
                                      <w14:textFill>
                                        <w14:solidFill>
                                          <w14:schemeClr w14:val="tx1"/>
                                        </w14:solidFill>
                                      </w14:textFill>
                                    </w:rPr>
                                    <w:t>加油站</w:t>
                                  </w:r>
                                  <w:r>
                                    <w:rPr>
                                      <w:b/>
                                      <w:bCs/>
                                      <w:sz w:val="30"/>
                                      <w:szCs w:val="30"/>
                                      <w:u w:val="single"/>
                                    </w:rPr>
                                    <w:t xml:space="preserve"> </w:t>
                                  </w:r>
                                  <w:r>
                                    <w:rPr>
                                      <w:rFonts w:hint="eastAsia"/>
                                      <w:b/>
                                      <w:bCs/>
                                      <w:sz w:val="30"/>
                                      <w:szCs w:val="30"/>
                                      <w:u w:val="single"/>
                                    </w:rPr>
                                    <w:t xml:space="preserve">       </w:t>
                                  </w:r>
                                  <w:r>
                                    <w:rPr>
                                      <w:rFonts w:hint="eastAsia"/>
                                      <w:b/>
                                      <w:bCs/>
                                      <w:sz w:val="30"/>
                                      <w:szCs w:val="30"/>
                                      <w:u w:val="single"/>
                                      <w:lang w:val="en-US" w:eastAsia="zh-CN"/>
                                    </w:rPr>
                                    <w:t xml:space="preserve">  </w:t>
                                  </w:r>
                                  <w:r>
                                    <w:rPr>
                                      <w:rFonts w:hint="eastAsia"/>
                                      <w:b/>
                                      <w:bCs/>
                                      <w:sz w:val="30"/>
                                      <w:szCs w:val="30"/>
                                      <w:u w:val="single"/>
                                    </w:rPr>
                                    <w:t xml:space="preserve">   </w:t>
                                  </w:r>
                                  <w:r>
                                    <w:rPr>
                                      <w:b/>
                                      <w:bCs/>
                                      <w:sz w:val="30"/>
                                      <w:szCs w:val="30"/>
                                      <w:u w:val="single"/>
                                    </w:rPr>
                                    <w:t xml:space="preserve">  </w:t>
                                  </w:r>
                                </w:p>
                              </w:txbxContent>
                            </wps:txbx>
                            <wps:bodyPr upright="1"/>
                          </wps:wsp>
                        </a:graphicData>
                      </a:graphic>
                    </wp:anchor>
                  </w:drawing>
                </mc:Choice>
                <mc:Fallback>
                  <w:pict>
                    <v:rect id="文本框 3" o:spid="_x0000_s1026" o:spt="1" style="position:absolute;left:0pt;margin-left:-8.25pt;margin-top:16.15pt;height:46.8pt;width:443.6pt;z-index:251680768;mso-width-relative:page;mso-height-relative:page;" filled="f" stroked="f" coordsize="21600,21600" o:gfxdata="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vsuGc3AAAAAoBAAAPAAAAAAAAAAEAIAAAACIAAABk&#10;cnMvZG93bnJldi54bWxQSwECFAAUAAAACACHTuJAUzvB/pABAAAAAwAADgAAAAAAAAABACAAAAAr&#10;AQAAZHJzL2Uyb0RvYy54bWxQSwUGAAAAAAYABgBZAQAALQUAAAAA&#10;">
                      <v:fill on="f" focussize="0,0"/>
                      <v:stroke on="f"/>
                      <v:imagedata o:title=""/>
                      <o:lock v:ext="edit" aspectratio="f"/>
                      <v:textbox>
                        <w:txbxContent>
                          <w:p>
                            <w:pPr>
                              <w:spacing w:line="400" w:lineRule="exact"/>
                              <w:ind w:firstLine="602" w:firstLineChars="200"/>
                              <w:rPr>
                                <w:b/>
                                <w:bCs/>
                                <w:sz w:val="30"/>
                                <w:szCs w:val="30"/>
                                <w:u w:val="single"/>
                              </w:rPr>
                            </w:pPr>
                            <w:r>
                              <w:rPr>
                                <w:rFonts w:hint="eastAsia" w:cs="宋体"/>
                                <w:b/>
                                <w:bCs/>
                                <w:sz w:val="30"/>
                                <w:szCs w:val="30"/>
                              </w:rPr>
                              <w:t>建设单位（盖章</w:t>
                            </w:r>
                            <w:r>
                              <w:rPr>
                                <w:rFonts w:hint="eastAsia" w:cs="宋体"/>
                                <w:b/>
                                <w:bCs/>
                                <w:sz w:val="30"/>
                                <w:szCs w:val="30"/>
                                <w:lang w:eastAsia="zh-CN"/>
                              </w:rPr>
                              <w:t>）</w:t>
                            </w:r>
                            <w:r>
                              <w:rPr>
                                <w:rFonts w:hint="eastAsia" w:cs="宋体"/>
                                <w:b/>
                                <w:bCs/>
                                <w:sz w:val="30"/>
                                <w:szCs w:val="30"/>
                              </w:rPr>
                              <w:t xml:space="preserve"> </w:t>
                            </w:r>
                            <w:r>
                              <w:rPr>
                                <w:rFonts w:hint="eastAsia"/>
                                <w:b/>
                                <w:bCs/>
                                <w:sz w:val="30"/>
                                <w:szCs w:val="30"/>
                                <w:u w:val="single"/>
                              </w:rPr>
                              <w:t xml:space="preserve">       </w:t>
                            </w:r>
                            <w:r>
                              <w:rPr>
                                <w:rFonts w:hint="eastAsia" w:cs="宋体"/>
                                <w:b/>
                                <w:bCs/>
                                <w:sz w:val="30"/>
                                <w:szCs w:val="30"/>
                                <w:u w:val="single"/>
                                <w:lang w:val="en-US" w:eastAsia="zh-CN"/>
                              </w:rPr>
                              <w:t>遂平</w:t>
                            </w:r>
                            <w:r>
                              <w:rPr>
                                <w:rFonts w:hint="eastAsia" w:cs="宋体"/>
                                <w:b/>
                                <w:bCs/>
                                <w:sz w:val="30"/>
                                <w:szCs w:val="30"/>
                                <w:u w:val="single"/>
                                <w:lang w:val="en-US"/>
                              </w:rPr>
                              <w:t>县</w:t>
                            </w:r>
                            <w:r>
                              <w:rPr>
                                <w:rFonts w:hint="eastAsia" w:cs="宋体"/>
                                <w:b/>
                                <w:bCs/>
                                <w:sz w:val="30"/>
                                <w:szCs w:val="30"/>
                                <w:u w:val="single"/>
                                <w:lang w:val="en-US" w:eastAsia="zh-CN"/>
                              </w:rPr>
                              <w:t>润鑫</w:t>
                            </w:r>
                            <w:r>
                              <w:rPr>
                                <w:rFonts w:hint="eastAsia" w:cs="宋体"/>
                                <w:b/>
                                <w:bCs/>
                                <w:color w:val="000000" w:themeColor="text1"/>
                                <w:sz w:val="30"/>
                                <w:szCs w:val="30"/>
                                <w:u w:val="single"/>
                                <w:lang w:val="en-US"/>
                                <w14:textFill>
                                  <w14:solidFill>
                                    <w14:schemeClr w14:val="tx1"/>
                                  </w14:solidFill>
                                </w14:textFill>
                              </w:rPr>
                              <w:t>加油站</w:t>
                            </w:r>
                            <w:r>
                              <w:rPr>
                                <w:b/>
                                <w:bCs/>
                                <w:sz w:val="30"/>
                                <w:szCs w:val="30"/>
                                <w:u w:val="single"/>
                              </w:rPr>
                              <w:t xml:space="preserve"> </w:t>
                            </w:r>
                            <w:r>
                              <w:rPr>
                                <w:rFonts w:hint="eastAsia"/>
                                <w:b/>
                                <w:bCs/>
                                <w:sz w:val="30"/>
                                <w:szCs w:val="30"/>
                                <w:u w:val="single"/>
                              </w:rPr>
                              <w:t xml:space="preserve">       </w:t>
                            </w:r>
                            <w:r>
                              <w:rPr>
                                <w:rFonts w:hint="eastAsia"/>
                                <w:b/>
                                <w:bCs/>
                                <w:sz w:val="30"/>
                                <w:szCs w:val="30"/>
                                <w:u w:val="single"/>
                                <w:lang w:val="en-US" w:eastAsia="zh-CN"/>
                              </w:rPr>
                              <w:t xml:space="preserve">  </w:t>
                            </w:r>
                            <w:r>
                              <w:rPr>
                                <w:rFonts w:hint="eastAsia"/>
                                <w:b/>
                                <w:bCs/>
                                <w:sz w:val="30"/>
                                <w:szCs w:val="30"/>
                                <w:u w:val="single"/>
                              </w:rPr>
                              <w:t xml:space="preserve">   </w:t>
                            </w:r>
                            <w:r>
                              <w:rPr>
                                <w:b/>
                                <w:bCs/>
                                <w:sz w:val="30"/>
                                <w:szCs w:val="30"/>
                                <w:u w:val="single"/>
                              </w:rPr>
                              <w:t xml:space="preserve">  </w:t>
                            </w:r>
                          </w:p>
                        </w:txbxContent>
                      </v:textbox>
                    </v:rect>
                  </w:pict>
                </mc:Fallback>
              </mc:AlternateContent>
            </w:r>
          </w:p>
        </w:tc>
      </w:tr>
    </w:tbl>
    <w:p/>
    <w:p/>
    <w:p>
      <w:pPr>
        <w:rPr>
          <w:rFonts w:ascii="黑体" w:eastAsia="黑体"/>
          <w:sz w:val="32"/>
          <w:szCs w:val="32"/>
        </w:rPr>
        <w:sectPr>
          <w:headerReference r:id="rId3" w:type="default"/>
          <w:footerReference r:id="rId4" w:type="even"/>
          <w:pgSz w:w="11907" w:h="16839"/>
          <w:pgMar w:top="1588" w:right="1134" w:bottom="2268" w:left="1418" w:header="851" w:footer="851" w:gutter="0"/>
          <w:pgBorders>
            <w:top w:val="none" w:sz="0" w:space="0"/>
            <w:left w:val="none" w:sz="0" w:space="0"/>
            <w:bottom w:val="none" w:sz="0" w:space="0"/>
            <w:right w:val="none" w:sz="0" w:space="0"/>
          </w:pgBorders>
          <w:pgNumType w:start="1"/>
          <w:cols w:space="720" w:num="1"/>
        </w:sectPr>
      </w:pPr>
      <w:r>
        <w:rPr>
          <w:rFonts w:ascii="黑体" w:eastAsia="黑体"/>
          <w:sz w:val="32"/>
          <w:szCs w:val="32"/>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461010</wp:posOffset>
                </wp:positionV>
                <wp:extent cx="3762375" cy="396240"/>
                <wp:effectExtent l="0" t="0" r="0" b="0"/>
                <wp:wrapNone/>
                <wp:docPr id="23" name="文本框 4"/>
                <wp:cNvGraphicFramePr/>
                <a:graphic xmlns:a="http://schemas.openxmlformats.org/drawingml/2006/main">
                  <a:graphicData uri="http://schemas.microsoft.com/office/word/2010/wordprocessingShape">
                    <wps:wsp>
                      <wps:cNvSpPr/>
                      <wps:spPr>
                        <a:xfrm>
                          <a:off x="0" y="0"/>
                          <a:ext cx="3762375" cy="396240"/>
                        </a:xfrm>
                        <a:prstGeom prst="rect">
                          <a:avLst/>
                        </a:prstGeom>
                        <a:noFill/>
                        <a:ln w="9525">
                          <a:noFill/>
                        </a:ln>
                      </wps:spPr>
                      <wps:txbx>
                        <w:txbxContent>
                          <w:p>
                            <w:pPr>
                              <w:rPr>
                                <w:b/>
                                <w:bCs/>
                                <w:spacing w:val="20"/>
                                <w:sz w:val="30"/>
                                <w:szCs w:val="30"/>
                              </w:rPr>
                            </w:pPr>
                            <w:r>
                              <w:rPr>
                                <w:rFonts w:hint="eastAsia" w:cs="宋体"/>
                                <w:b/>
                                <w:bCs/>
                                <w:spacing w:val="20"/>
                                <w:sz w:val="30"/>
                                <w:szCs w:val="30"/>
                              </w:rPr>
                              <w:t>编制日期：二〇</w:t>
                            </w:r>
                            <w:r>
                              <w:rPr>
                                <w:rFonts w:hint="eastAsia" w:cs="宋体"/>
                                <w:b/>
                                <w:bCs/>
                                <w:spacing w:val="20"/>
                                <w:sz w:val="30"/>
                                <w:szCs w:val="30"/>
                                <w:lang w:eastAsia="zh-CN"/>
                              </w:rPr>
                              <w:t>二</w:t>
                            </w:r>
                            <w:r>
                              <w:rPr>
                                <w:rFonts w:hint="eastAsia" w:cs="宋体"/>
                                <w:b/>
                                <w:bCs/>
                                <w:spacing w:val="20"/>
                                <w:sz w:val="30"/>
                                <w:szCs w:val="30"/>
                              </w:rPr>
                              <w:t>〇年</w:t>
                            </w:r>
                            <w:r>
                              <w:rPr>
                                <w:rFonts w:hint="eastAsia" w:cs="宋体"/>
                                <w:b/>
                                <w:bCs/>
                                <w:spacing w:val="20"/>
                                <w:sz w:val="30"/>
                                <w:szCs w:val="30"/>
                                <w:lang w:eastAsia="zh-CN"/>
                              </w:rPr>
                              <w:t>六</w:t>
                            </w:r>
                            <w:r>
                              <w:rPr>
                                <w:rFonts w:hint="eastAsia" w:cs="宋体"/>
                                <w:b/>
                                <w:bCs/>
                                <w:spacing w:val="20"/>
                                <w:sz w:val="30"/>
                                <w:szCs w:val="30"/>
                              </w:rPr>
                              <w:t>月</w:t>
                            </w:r>
                          </w:p>
                        </w:txbxContent>
                      </wps:txbx>
                      <wps:bodyPr upright="1"/>
                    </wps:wsp>
                  </a:graphicData>
                </a:graphic>
              </wp:anchor>
            </w:drawing>
          </mc:Choice>
          <mc:Fallback>
            <w:pict>
              <v:rect id="文本框 4" o:spid="_x0000_s1026" o:spt="1" style="position:absolute;left:0pt;margin-left:109.85pt;margin-top:36.3pt;height:31.2pt;width:296.25pt;z-index:251681792;mso-width-relative:page;mso-height-relative:page;" filled="f" stroked="f" coordsize="21600,21600" o:gfxdata="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&#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0UUgB2gAAAAoBAAAPAAAAAAAAAAEAIAAAACIAAABk&#10;cnMvZG93bnJldi54bWxQSwECFAAUAAAACACHTuJAhiAW4pIBAAAAAwAADgAAAAAAAAABACAAAAAp&#10;AQAAZHJzL2Uyb0RvYy54bWxQSwUGAAAAAAYABgBZAQAALQUAAAAA&#10;">
                <v:fill on="f" focussize="0,0"/>
                <v:stroke on="f"/>
                <v:imagedata o:title=""/>
                <o:lock v:ext="edit" aspectratio="f"/>
                <v:textbox>
                  <w:txbxContent>
                    <w:p>
                      <w:pPr>
                        <w:rPr>
                          <w:b/>
                          <w:bCs/>
                          <w:spacing w:val="20"/>
                          <w:sz w:val="30"/>
                          <w:szCs w:val="30"/>
                        </w:rPr>
                      </w:pPr>
                      <w:r>
                        <w:rPr>
                          <w:rFonts w:hint="eastAsia" w:cs="宋体"/>
                          <w:b/>
                          <w:bCs/>
                          <w:spacing w:val="20"/>
                          <w:sz w:val="30"/>
                          <w:szCs w:val="30"/>
                        </w:rPr>
                        <w:t>编制日期：二〇</w:t>
                      </w:r>
                      <w:r>
                        <w:rPr>
                          <w:rFonts w:hint="eastAsia" w:cs="宋体"/>
                          <w:b/>
                          <w:bCs/>
                          <w:spacing w:val="20"/>
                          <w:sz w:val="30"/>
                          <w:szCs w:val="30"/>
                          <w:lang w:eastAsia="zh-CN"/>
                        </w:rPr>
                        <w:t>二</w:t>
                      </w:r>
                      <w:r>
                        <w:rPr>
                          <w:rFonts w:hint="eastAsia" w:cs="宋体"/>
                          <w:b/>
                          <w:bCs/>
                          <w:spacing w:val="20"/>
                          <w:sz w:val="30"/>
                          <w:szCs w:val="30"/>
                        </w:rPr>
                        <w:t>〇年</w:t>
                      </w:r>
                      <w:r>
                        <w:rPr>
                          <w:rFonts w:hint="eastAsia" w:cs="宋体"/>
                          <w:b/>
                          <w:bCs/>
                          <w:spacing w:val="20"/>
                          <w:sz w:val="30"/>
                          <w:szCs w:val="30"/>
                          <w:lang w:eastAsia="zh-CN"/>
                        </w:rPr>
                        <w:t>六</w:t>
                      </w:r>
                      <w:r>
                        <w:rPr>
                          <w:rFonts w:hint="eastAsia" w:cs="宋体"/>
                          <w:b/>
                          <w:bCs/>
                          <w:spacing w:val="20"/>
                          <w:sz w:val="30"/>
                          <w:szCs w:val="30"/>
                        </w:rPr>
                        <w:t>月</w:t>
                      </w:r>
                    </w:p>
                  </w:txbxContent>
                </v:textbox>
              </v:rect>
            </w:pict>
          </mc:Fallback>
        </mc:AlternateContent>
      </w:r>
      <w:r>
        <w:rPr>
          <w:rFonts w:ascii="黑体" w:eastAsia="黑体"/>
          <w:sz w:val="32"/>
          <w:szCs w:val="32"/>
        </w:rPr>
        <mc:AlternateContent>
          <mc:Choice Requires="wps">
            <w:drawing>
              <wp:anchor distT="0" distB="0" distL="114300" distR="114300" simplePos="0" relativeHeight="251682816" behindDoc="0" locked="0" layoutInCell="1" allowOverlap="1">
                <wp:simplePos x="0" y="0"/>
                <wp:positionH relativeFrom="column">
                  <wp:posOffset>1623695</wp:posOffset>
                </wp:positionH>
                <wp:positionV relativeFrom="paragraph">
                  <wp:posOffset>857250</wp:posOffset>
                </wp:positionV>
                <wp:extent cx="2542540" cy="396240"/>
                <wp:effectExtent l="0" t="0" r="0" b="0"/>
                <wp:wrapNone/>
                <wp:docPr id="24" name="文本框 5"/>
                <wp:cNvGraphicFramePr/>
                <a:graphic xmlns:a="http://schemas.openxmlformats.org/drawingml/2006/main">
                  <a:graphicData uri="http://schemas.microsoft.com/office/word/2010/wordprocessingShape">
                    <wps:wsp>
                      <wps:cNvSpPr/>
                      <wps:spPr>
                        <a:xfrm>
                          <a:off x="0" y="0"/>
                          <a:ext cx="2542540" cy="396240"/>
                        </a:xfrm>
                        <a:prstGeom prst="rect">
                          <a:avLst/>
                        </a:prstGeom>
                        <a:noFill/>
                        <a:ln w="9525">
                          <a:noFill/>
                        </a:ln>
                      </wps:spPr>
                      <wps:txbx>
                        <w:txbxContent>
                          <w:p>
                            <w:pPr>
                              <w:ind w:firstLine="341" w:firstLineChars="100"/>
                              <w:rPr>
                                <w:b/>
                                <w:bCs/>
                                <w:spacing w:val="20"/>
                                <w:sz w:val="30"/>
                                <w:szCs w:val="30"/>
                              </w:rPr>
                            </w:pPr>
                            <w:r>
                              <w:rPr>
                                <w:rFonts w:hint="eastAsia" w:cs="宋体"/>
                                <w:b/>
                                <w:bCs/>
                                <w:spacing w:val="20"/>
                                <w:sz w:val="30"/>
                                <w:szCs w:val="30"/>
                              </w:rPr>
                              <w:t>国家生态环境部制</w:t>
                            </w: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txbxContent>
                      </wps:txbx>
                      <wps:bodyPr upright="1"/>
                    </wps:wsp>
                  </a:graphicData>
                </a:graphic>
              </wp:anchor>
            </w:drawing>
          </mc:Choice>
          <mc:Fallback>
            <w:pict>
              <v:rect id="文本框 5" o:spid="_x0000_s1026" o:spt="1" style="position:absolute;left:0pt;margin-left:127.85pt;margin-top:67.5pt;height:31.2pt;width:200.2pt;z-index:251682816;mso-width-relative:page;mso-height-relative:page;" filled="f" stroked="f" coordsize="21600,21600" o:gfxdata="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&#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paYhDbAAAACwEAAA8AAAAAAAAAAQAgAAAAIgAAAGRy&#10;cy9kb3ducmV2LnhtbFBLAQIUABQAAAAIAIdO4kDMRLqVkAEAAAADAAAOAAAAAAAAAAEAIAAAACoB&#10;AABkcnMvZTJvRG9jLnhtbFBLBQYAAAAABgAGAFkBAAAsBQAAAAA=&#10;">
                <v:fill on="f" focussize="0,0"/>
                <v:stroke on="f"/>
                <v:imagedata o:title=""/>
                <o:lock v:ext="edit" aspectratio="f"/>
                <v:textbox>
                  <w:txbxContent>
                    <w:p>
                      <w:pPr>
                        <w:ind w:firstLine="341" w:firstLineChars="100"/>
                        <w:rPr>
                          <w:b/>
                          <w:bCs/>
                          <w:spacing w:val="20"/>
                          <w:sz w:val="30"/>
                          <w:szCs w:val="30"/>
                        </w:rPr>
                      </w:pPr>
                      <w:r>
                        <w:rPr>
                          <w:rFonts w:hint="eastAsia" w:cs="宋体"/>
                          <w:b/>
                          <w:bCs/>
                          <w:spacing w:val="20"/>
                          <w:sz w:val="30"/>
                          <w:szCs w:val="30"/>
                        </w:rPr>
                        <w:t>国家生态环境部制</w:t>
                      </w: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txbxContent>
                </v:textbox>
              </v:rect>
            </w:pict>
          </mc:Fallback>
        </mc:AlternateContent>
      </w:r>
    </w:p>
    <w:p>
      <w:pPr>
        <w:jc w:val="center"/>
      </w:pPr>
    </w:p>
    <w:p>
      <w:pPr>
        <w:adjustRightInd w:val="0"/>
        <w:snapToGrid w:val="0"/>
        <w:spacing w:line="480" w:lineRule="auto"/>
        <w:jc w:val="center"/>
        <w:rPr>
          <w:b/>
          <w:sz w:val="36"/>
        </w:rPr>
      </w:pPr>
      <w:r>
        <w:rPr>
          <w:b/>
          <w:sz w:val="36"/>
        </w:rPr>
        <w:t>《建设项目环境影响报告表》编制说明</w:t>
      </w:r>
    </w:p>
    <w:p>
      <w:pPr>
        <w:pStyle w:val="25"/>
        <w:adjustRightInd w:val="0"/>
        <w:snapToGrid w:val="0"/>
        <w:ind w:right="182" w:rightChars="65" w:firstLine="560" w:firstLineChars="200"/>
        <w:rPr>
          <w:sz w:val="28"/>
          <w:szCs w:val="28"/>
        </w:rPr>
      </w:pPr>
      <w:r>
        <w:rPr>
          <w:sz w:val="28"/>
          <w:szCs w:val="28"/>
        </w:rPr>
        <w:t>《建设项目环境影响报告表》由具有从事环境影响评价工作资质的单位编制。</w:t>
      </w:r>
    </w:p>
    <w:p>
      <w:pPr>
        <w:numPr>
          <w:ilvl w:val="0"/>
          <w:numId w:val="2"/>
        </w:numPr>
        <w:adjustRightInd w:val="0"/>
        <w:snapToGrid w:val="0"/>
        <w:spacing w:line="360" w:lineRule="auto"/>
      </w:pPr>
      <w:r>
        <w:t>项目名称----指项目立项批复时的名称，应不超过30个字（两个英文字段作一个汉字）。</w:t>
      </w:r>
    </w:p>
    <w:p>
      <w:pPr>
        <w:numPr>
          <w:ilvl w:val="0"/>
          <w:numId w:val="2"/>
        </w:numPr>
        <w:adjustRightInd w:val="0"/>
        <w:snapToGrid w:val="0"/>
        <w:spacing w:line="360" w:lineRule="auto"/>
      </w:pPr>
      <w:r>
        <w:t>建设地点----指项目所在地详细地址、公路、铁路应填写起止地点。</w:t>
      </w:r>
    </w:p>
    <w:p>
      <w:pPr>
        <w:numPr>
          <w:ilvl w:val="0"/>
          <w:numId w:val="2"/>
        </w:numPr>
        <w:adjustRightInd w:val="0"/>
        <w:snapToGrid w:val="0"/>
        <w:spacing w:line="360" w:lineRule="auto"/>
      </w:pPr>
      <w:r>
        <w:t>行业类别----按国标填写。</w:t>
      </w:r>
    </w:p>
    <w:p>
      <w:pPr>
        <w:numPr>
          <w:ilvl w:val="0"/>
          <w:numId w:val="2"/>
        </w:numPr>
        <w:adjustRightInd w:val="0"/>
        <w:snapToGrid w:val="0"/>
        <w:spacing w:line="360" w:lineRule="auto"/>
      </w:pPr>
      <w:r>
        <w:t>总投资----指项目投资总额。</w:t>
      </w:r>
    </w:p>
    <w:p>
      <w:pPr>
        <w:numPr>
          <w:ilvl w:val="0"/>
          <w:numId w:val="2"/>
        </w:numPr>
        <w:adjustRightInd w:val="0"/>
        <w:snapToGrid w:val="0"/>
        <w:spacing w:line="360" w:lineRule="auto"/>
      </w:pPr>
      <w:r>
        <w:t>主要环境保护目标----指项目区周围一定范围内集中居民住宅、学校、医院、保护文物、风景名胜区、水源地和生态敏感点等，应尽可能给出保护目标、性质、规模和距厂界距离等。</w:t>
      </w:r>
    </w:p>
    <w:p>
      <w:pPr>
        <w:numPr>
          <w:ilvl w:val="0"/>
          <w:numId w:val="2"/>
        </w:numPr>
        <w:adjustRightInd w:val="0"/>
        <w:snapToGrid w:val="0"/>
        <w:spacing w:line="360" w:lineRule="auto"/>
      </w:pPr>
      <w: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2"/>
        </w:numPr>
        <w:adjustRightInd w:val="0"/>
        <w:snapToGrid w:val="0"/>
        <w:spacing w:line="360" w:lineRule="auto"/>
      </w:pPr>
      <w:r>
        <w:t>预审意见----由行业主管部门填写答复意见，无主管部门项目，可不填。</w:t>
      </w:r>
    </w:p>
    <w:p>
      <w:pPr>
        <w:numPr>
          <w:ilvl w:val="0"/>
          <w:numId w:val="2"/>
        </w:numPr>
        <w:adjustRightInd w:val="0"/>
        <w:snapToGrid w:val="0"/>
        <w:spacing w:line="360" w:lineRule="auto"/>
        <w:rPr>
          <w:sz w:val="24"/>
        </w:rPr>
      </w:pPr>
      <w:r>
        <w:t>审批意见----由负责审批该项目的环境保护行政主管部门批复。</w: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sectPr>
          <w:footerReference r:id="rId7" w:type="first"/>
          <w:headerReference r:id="rId5" w:type="default"/>
          <w:footerReference r:id="rId6" w:type="even"/>
          <w:pgSz w:w="11906" w:h="16838"/>
          <w:pgMar w:top="1701" w:right="1588" w:bottom="1985" w:left="1588" w:header="851" w:footer="1134" w:gutter="284"/>
          <w:pgBorders>
            <w:top w:val="none" w:sz="0" w:space="0"/>
            <w:left w:val="none" w:sz="0" w:space="0"/>
            <w:bottom w:val="none" w:sz="0" w:space="0"/>
            <w:right w:val="none" w:sz="0" w:space="0"/>
          </w:pgBorders>
          <w:pgNumType w:start="0"/>
          <w:cols w:space="720" w:num="1"/>
          <w:docGrid w:type="linesAndChars" w:linePitch="312" w:charSpace="0"/>
        </w:sectPr>
      </w:pPr>
    </w:p>
    <w:p>
      <w:pPr>
        <w:rPr>
          <w:rStyle w:val="48"/>
          <w:szCs w:val="30"/>
        </w:rPr>
      </w:pPr>
      <w:bookmarkStart w:id="0" w:name="_Toc168387856"/>
      <w:bookmarkStart w:id="1" w:name="_Toc257241223"/>
      <w:bookmarkStart w:id="2" w:name="_Toc256177428"/>
      <w:r>
        <w:rPr>
          <w:rStyle w:val="48"/>
          <w:szCs w:val="30"/>
        </w:rPr>
        <w:t>建设项目基本情况</w:t>
      </w:r>
      <w:bookmarkEnd w:id="0"/>
      <w:bookmarkEnd w:id="1"/>
      <w:bookmarkEnd w:id="2"/>
    </w:p>
    <w:tbl>
      <w:tblPr>
        <w:tblStyle w:val="30"/>
        <w:tblW w:w="84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5"/>
        <w:gridCol w:w="1778"/>
        <w:gridCol w:w="464"/>
        <w:gridCol w:w="899"/>
        <w:gridCol w:w="1349"/>
        <w:gridCol w:w="1261"/>
        <w:gridCol w:w="320"/>
        <w:gridCol w:w="11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项目名称</w:t>
            </w:r>
          </w:p>
        </w:tc>
        <w:tc>
          <w:tcPr>
            <w:tcW w:w="7234" w:type="dxa"/>
            <w:gridSpan w:val="7"/>
            <w:vAlign w:val="center"/>
          </w:tcPr>
          <w:p>
            <w:pPr>
              <w:jc w:val="center"/>
              <w:rPr>
                <w:rFonts w:hint="eastAsia" w:eastAsia="宋体"/>
                <w:sz w:val="24"/>
                <w:lang w:eastAsia="zh-CN"/>
              </w:rPr>
            </w:pPr>
            <w:r>
              <w:rPr>
                <w:rFonts w:hint="eastAsia" w:cs="宋体"/>
                <w:sz w:val="24"/>
                <w:szCs w:val="24"/>
                <w:lang w:eastAsia="zh-CN"/>
              </w:rPr>
              <w:t>遂平县润鑫加油站建设改建项目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建设单位</w:t>
            </w:r>
          </w:p>
        </w:tc>
        <w:tc>
          <w:tcPr>
            <w:tcW w:w="7234" w:type="dxa"/>
            <w:gridSpan w:val="7"/>
            <w:vAlign w:val="center"/>
          </w:tcPr>
          <w:p>
            <w:pPr>
              <w:jc w:val="center"/>
              <w:rPr>
                <w:sz w:val="24"/>
              </w:rPr>
            </w:pPr>
            <w:r>
              <w:rPr>
                <w:rFonts w:hint="eastAsia" w:cs="宋体"/>
                <w:sz w:val="24"/>
                <w:szCs w:val="24"/>
                <w:lang w:eastAsia="zh-CN"/>
              </w:rPr>
              <w:t>遂平县润鑫加油站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法人代表</w:t>
            </w:r>
          </w:p>
        </w:tc>
        <w:tc>
          <w:tcPr>
            <w:tcW w:w="3141" w:type="dxa"/>
            <w:gridSpan w:val="3"/>
            <w:vAlign w:val="center"/>
          </w:tcPr>
          <w:p>
            <w:pPr>
              <w:jc w:val="center"/>
              <w:rPr>
                <w:rFonts w:hint="eastAsia" w:eastAsia="宋体"/>
                <w:sz w:val="24"/>
                <w:szCs w:val="24"/>
                <w:lang w:eastAsia="zh-CN"/>
              </w:rPr>
            </w:pPr>
            <w:r>
              <w:rPr>
                <w:rFonts w:hint="eastAsia"/>
                <w:sz w:val="24"/>
                <w:szCs w:val="24"/>
                <w:lang w:eastAsia="zh-CN"/>
              </w:rPr>
              <w:t>朱华</w:t>
            </w:r>
          </w:p>
        </w:tc>
        <w:tc>
          <w:tcPr>
            <w:tcW w:w="1349" w:type="dxa"/>
            <w:vAlign w:val="center"/>
          </w:tcPr>
          <w:p>
            <w:pPr>
              <w:jc w:val="center"/>
              <w:rPr>
                <w:bCs/>
                <w:sz w:val="24"/>
                <w:szCs w:val="24"/>
              </w:rPr>
            </w:pPr>
            <w:r>
              <w:rPr>
                <w:bCs/>
                <w:sz w:val="24"/>
                <w:szCs w:val="24"/>
              </w:rPr>
              <w:t>联系人</w:t>
            </w:r>
          </w:p>
        </w:tc>
        <w:tc>
          <w:tcPr>
            <w:tcW w:w="2744" w:type="dxa"/>
            <w:gridSpan w:val="3"/>
            <w:vAlign w:val="center"/>
          </w:tcPr>
          <w:p>
            <w:pPr>
              <w:jc w:val="center"/>
              <w:rPr>
                <w:rFonts w:hint="eastAsia" w:eastAsia="宋体"/>
                <w:sz w:val="24"/>
                <w:szCs w:val="24"/>
                <w:lang w:eastAsia="zh-CN"/>
              </w:rPr>
            </w:pPr>
            <w:r>
              <w:rPr>
                <w:rFonts w:hint="eastAsia"/>
                <w:sz w:val="24"/>
                <w:szCs w:val="24"/>
                <w:lang w:eastAsia="zh-CN"/>
              </w:rPr>
              <w:t>朱华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通讯地址</w:t>
            </w:r>
          </w:p>
        </w:tc>
        <w:tc>
          <w:tcPr>
            <w:tcW w:w="7234" w:type="dxa"/>
            <w:gridSpan w:val="7"/>
            <w:vAlign w:val="center"/>
          </w:tcPr>
          <w:p>
            <w:pPr>
              <w:jc w:val="center"/>
              <w:rPr>
                <w:rFonts w:hint="default" w:eastAsia="宋体"/>
                <w:bCs/>
                <w:color w:val="000000" w:themeColor="text1"/>
                <w:sz w:val="24"/>
                <w:szCs w:val="24"/>
                <w:lang w:val="en-US"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遂平县阳丰乡阳丰街（东</w:t>
            </w:r>
            <w:r>
              <w:rPr>
                <w:rFonts w:hint="eastAsia"/>
                <w:bCs/>
                <w:color w:val="000000" w:themeColor="text1"/>
                <w:sz w:val="24"/>
                <w:szCs w:val="24"/>
                <w:lang w:val="en-US" w:eastAsia="zh-CN"/>
                <w14:textFill>
                  <w14:solidFill>
                    <w14:schemeClr w14:val="tx1"/>
                  </w14:solidFill>
                </w14:textFill>
              </w:rPr>
              <w:t>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联系电话</w:t>
            </w:r>
          </w:p>
        </w:tc>
        <w:tc>
          <w:tcPr>
            <w:tcW w:w="2242" w:type="dxa"/>
            <w:gridSpan w:val="2"/>
            <w:vAlign w:val="center"/>
          </w:tcPr>
          <w:p>
            <w:pPr>
              <w:jc w:val="center"/>
              <w:rPr>
                <w:rFonts w:hint="default"/>
                <w:b w:val="0"/>
                <w:bCs/>
                <w:color w:val="000000" w:themeColor="text1"/>
                <w:sz w:val="24"/>
                <w:szCs w:val="24"/>
                <w:u w:val="none"/>
                <w:lang w:val="en-US"/>
                <w14:textFill>
                  <w14:solidFill>
                    <w14:schemeClr w14:val="tx1"/>
                  </w14:solidFill>
                </w14:textFill>
              </w:rPr>
            </w:pPr>
            <w:r>
              <w:rPr>
                <w:rFonts w:hint="eastAsia" w:ascii="仿宋" w:hAnsi="仿宋" w:eastAsia="仿宋"/>
                <w:b w:val="0"/>
                <w:bCs/>
                <w:color w:val="000000" w:themeColor="text1"/>
                <w:sz w:val="24"/>
                <w:szCs w:val="24"/>
                <w:u w:val="none"/>
                <w:lang w:val="en-US" w:eastAsia="zh-CN"/>
                <w14:textFill>
                  <w14:solidFill>
                    <w14:schemeClr w14:val="tx1"/>
                  </w14:solidFill>
                </w14:textFill>
              </w:rPr>
              <w:t>13507641165</w:t>
            </w:r>
          </w:p>
        </w:tc>
        <w:tc>
          <w:tcPr>
            <w:tcW w:w="899" w:type="dxa"/>
            <w:vAlign w:val="center"/>
          </w:tcPr>
          <w:p>
            <w:pPr>
              <w:ind w:left="-56" w:leftChars="-20" w:right="-56" w:rightChars="-20"/>
              <w:jc w:val="center"/>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传真</w:t>
            </w:r>
          </w:p>
        </w:tc>
        <w:tc>
          <w:tcPr>
            <w:tcW w:w="1349"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p>
        </w:tc>
        <w:tc>
          <w:tcPr>
            <w:tcW w:w="1261" w:type="dxa"/>
            <w:vAlign w:val="center"/>
          </w:tcPr>
          <w:p>
            <w:pPr>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邮政编码</w:t>
            </w:r>
          </w:p>
        </w:tc>
        <w:tc>
          <w:tcPr>
            <w:tcW w:w="1483" w:type="dxa"/>
            <w:gridSpan w:val="2"/>
            <w:vAlign w:val="center"/>
          </w:tcPr>
          <w:p>
            <w:pPr>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463</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建设地点</w:t>
            </w:r>
          </w:p>
        </w:tc>
        <w:tc>
          <w:tcPr>
            <w:tcW w:w="7234" w:type="dxa"/>
            <w:gridSpan w:val="7"/>
            <w:vAlign w:val="center"/>
          </w:tcPr>
          <w:p>
            <w:pPr>
              <w:jc w:val="center"/>
              <w:rPr>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遂平县阳丰乡阳丰街（东1号）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rFonts w:hint="eastAsia"/>
                <w:bCs/>
                <w:sz w:val="24"/>
                <w:szCs w:val="24"/>
              </w:rPr>
              <w:t>立项审批</w:t>
            </w:r>
            <w:r>
              <w:rPr>
                <w:bCs/>
                <w:sz w:val="24"/>
                <w:szCs w:val="24"/>
              </w:rPr>
              <w:t>部门</w:t>
            </w:r>
          </w:p>
        </w:tc>
        <w:tc>
          <w:tcPr>
            <w:tcW w:w="3141" w:type="dxa"/>
            <w:gridSpan w:val="3"/>
            <w:vAlign w:val="center"/>
          </w:tcPr>
          <w:p>
            <w:pPr>
              <w:ind w:left="-112" w:leftChars="-40" w:right="-50" w:rightChars="-18"/>
              <w:jc w:val="center"/>
              <w:rPr>
                <w:rFonts w:hint="default"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遂平县发展改革委员会</w:t>
            </w:r>
          </w:p>
        </w:tc>
        <w:tc>
          <w:tcPr>
            <w:tcW w:w="1349" w:type="dxa"/>
            <w:vAlign w:val="center"/>
          </w:tcPr>
          <w:p>
            <w:pPr>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项目代码</w:t>
            </w:r>
          </w:p>
        </w:tc>
        <w:tc>
          <w:tcPr>
            <w:tcW w:w="2744" w:type="dxa"/>
            <w:gridSpan w:val="3"/>
            <w:vAlign w:val="center"/>
          </w:tcPr>
          <w:p>
            <w:pPr>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2019-411728-52-03-064260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建设性质</w:t>
            </w:r>
          </w:p>
        </w:tc>
        <w:tc>
          <w:tcPr>
            <w:tcW w:w="3141" w:type="dxa"/>
            <w:gridSpan w:val="3"/>
            <w:vAlign w:val="center"/>
          </w:tcPr>
          <w:p>
            <w:pPr>
              <w:jc w:val="center"/>
              <w:rPr>
                <w:bCs/>
                <w:color w:val="000000" w:themeColor="text1"/>
                <w:sz w:val="24"/>
                <w:szCs w:val="24"/>
                <w14:textFill>
                  <w14:solidFill>
                    <w14:schemeClr w14:val="tx1"/>
                  </w14:solidFill>
                </w14:textFill>
              </w:rPr>
            </w:pPr>
            <w:r>
              <w:rPr>
                <w:color w:val="000000" w:themeColor="text1"/>
                <w:sz w:val="24"/>
                <w14:textFill>
                  <w14:solidFill>
                    <w14:schemeClr w14:val="tx1"/>
                  </w14:solidFill>
                </w14:textFill>
              </w:rPr>
              <w:t>新建</w:t>
            </w:r>
            <w:r>
              <w:rPr>
                <w:color w:val="000000" w:themeColor="text1"/>
                <w:sz w:val="24"/>
                <w14:textFill>
                  <w14:solidFill>
                    <w14:schemeClr w14:val="tx1"/>
                  </w14:solidFill>
                </w14:textFill>
              </w:rPr>
              <w:sym w:font="Wingdings 2" w:char="00A3"/>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改扩建</w:t>
            </w:r>
            <w:r>
              <w:rPr>
                <w:color w:val="000000" w:themeColor="text1"/>
                <w:sz w:val="24"/>
                <w14:textFill>
                  <w14:solidFill>
                    <w14:schemeClr w14:val="tx1"/>
                  </w14:solidFill>
                </w14:textFill>
              </w:rPr>
              <w:sym w:font="Wingdings 2" w:char="0052"/>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技改</w:t>
            </w:r>
            <w:r>
              <w:rPr>
                <w:color w:val="000000" w:themeColor="text1"/>
                <w:sz w:val="24"/>
                <w14:textFill>
                  <w14:solidFill>
                    <w14:schemeClr w14:val="tx1"/>
                  </w14:solidFill>
                </w14:textFill>
              </w:rPr>
              <w:sym w:font="Wingdings 2" w:char="00A3"/>
            </w:r>
          </w:p>
        </w:tc>
        <w:tc>
          <w:tcPr>
            <w:tcW w:w="1349" w:type="dxa"/>
            <w:vAlign w:val="center"/>
          </w:tcPr>
          <w:p>
            <w:pPr>
              <w:ind w:left="-64" w:leftChars="-23"/>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行业类别</w:t>
            </w:r>
          </w:p>
          <w:p>
            <w:pPr>
              <w:ind w:left="-64" w:leftChars="-23"/>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及代码</w:t>
            </w:r>
          </w:p>
        </w:tc>
        <w:tc>
          <w:tcPr>
            <w:tcW w:w="2744" w:type="dxa"/>
            <w:gridSpan w:val="3"/>
            <w:vAlign w:val="center"/>
          </w:tcPr>
          <w:p>
            <w:pPr>
              <w:ind w:left="-117" w:leftChars="-42" w:right="-145" w:rightChars="-52"/>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机动车燃料零售F5264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占地面积</w:t>
            </w:r>
          </w:p>
          <w:p>
            <w:pPr>
              <w:jc w:val="center"/>
              <w:rPr>
                <w:bCs/>
                <w:sz w:val="24"/>
                <w:szCs w:val="24"/>
              </w:rPr>
            </w:pPr>
            <w:r>
              <w:rPr>
                <w:bCs/>
                <w:sz w:val="24"/>
                <w:szCs w:val="24"/>
              </w:rPr>
              <w:t>(平方米)</w:t>
            </w:r>
          </w:p>
        </w:tc>
        <w:tc>
          <w:tcPr>
            <w:tcW w:w="3141" w:type="dxa"/>
            <w:gridSpan w:val="3"/>
            <w:vAlign w:val="center"/>
          </w:tcPr>
          <w:p>
            <w:pPr>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3000</w:t>
            </w:r>
          </w:p>
        </w:tc>
        <w:tc>
          <w:tcPr>
            <w:tcW w:w="1349" w:type="dxa"/>
            <w:vAlign w:val="center"/>
          </w:tcPr>
          <w:p>
            <w:pPr>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绿化面积</w:t>
            </w:r>
          </w:p>
          <w:p>
            <w:pPr>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(平方米)</w:t>
            </w:r>
          </w:p>
        </w:tc>
        <w:tc>
          <w:tcPr>
            <w:tcW w:w="2744" w:type="dxa"/>
            <w:gridSpan w:val="3"/>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总投资</w:t>
            </w:r>
          </w:p>
          <w:p>
            <w:pPr>
              <w:jc w:val="center"/>
              <w:rPr>
                <w:bCs/>
                <w:sz w:val="24"/>
                <w:szCs w:val="24"/>
              </w:rPr>
            </w:pPr>
            <w:r>
              <w:rPr>
                <w:bCs/>
                <w:sz w:val="24"/>
                <w:szCs w:val="24"/>
              </w:rPr>
              <w:t>（万元）</w:t>
            </w:r>
          </w:p>
        </w:tc>
        <w:tc>
          <w:tcPr>
            <w:tcW w:w="1778" w:type="dxa"/>
            <w:vAlign w:val="center"/>
          </w:tcPr>
          <w:p>
            <w:pPr>
              <w:jc w:val="center"/>
              <w:rPr>
                <w:rFonts w:hint="default" w:eastAsia="宋体"/>
                <w:color w:val="FF0000"/>
                <w:sz w:val="24"/>
                <w:szCs w:val="24"/>
                <w:lang w:val="en-US" w:eastAsia="zh-CN"/>
              </w:rPr>
            </w:pPr>
            <w:r>
              <w:rPr>
                <w:rFonts w:hint="eastAsia"/>
                <w:color w:val="000000" w:themeColor="text1"/>
                <w:sz w:val="24"/>
                <w:szCs w:val="24"/>
                <w:lang w:val="en-US" w:eastAsia="zh-CN"/>
                <w14:textFill>
                  <w14:solidFill>
                    <w14:schemeClr w14:val="tx1"/>
                  </w14:solidFill>
                </w14:textFill>
              </w:rPr>
              <w:t>500</w:t>
            </w:r>
          </w:p>
        </w:tc>
        <w:tc>
          <w:tcPr>
            <w:tcW w:w="1363" w:type="dxa"/>
            <w:gridSpan w:val="2"/>
            <w:vAlign w:val="center"/>
          </w:tcPr>
          <w:p>
            <w:pPr>
              <w:ind w:left="-95" w:leftChars="-34" w:right="-70" w:rightChars="-25"/>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其中：环保</w:t>
            </w:r>
          </w:p>
          <w:p>
            <w:pPr>
              <w:ind w:left="-95" w:leftChars="-34" w:right="-70" w:rightChars="-25"/>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投资(万元)</w:t>
            </w:r>
          </w:p>
        </w:tc>
        <w:tc>
          <w:tcPr>
            <w:tcW w:w="1349" w:type="dxa"/>
            <w:vAlign w:val="center"/>
          </w:tcPr>
          <w:p>
            <w:pPr>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10</w:t>
            </w:r>
          </w:p>
        </w:tc>
        <w:tc>
          <w:tcPr>
            <w:tcW w:w="1581" w:type="dxa"/>
            <w:gridSpan w:val="2"/>
            <w:vAlign w:val="center"/>
          </w:tcPr>
          <w:p>
            <w:pPr>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环保投资占总投资比例</w:t>
            </w:r>
          </w:p>
        </w:tc>
        <w:tc>
          <w:tcPr>
            <w:tcW w:w="1163"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225" w:type="dxa"/>
            <w:vAlign w:val="center"/>
          </w:tcPr>
          <w:p>
            <w:pPr>
              <w:jc w:val="center"/>
              <w:rPr>
                <w:bCs/>
                <w:sz w:val="24"/>
                <w:szCs w:val="24"/>
              </w:rPr>
            </w:pPr>
            <w:r>
              <w:rPr>
                <w:bCs/>
                <w:sz w:val="24"/>
                <w:szCs w:val="24"/>
              </w:rPr>
              <w:t>评价经费</w:t>
            </w:r>
          </w:p>
          <w:p>
            <w:pPr>
              <w:jc w:val="center"/>
              <w:rPr>
                <w:bCs/>
                <w:sz w:val="24"/>
                <w:szCs w:val="24"/>
              </w:rPr>
            </w:pPr>
            <w:r>
              <w:rPr>
                <w:bCs/>
                <w:sz w:val="24"/>
                <w:szCs w:val="24"/>
              </w:rPr>
              <w:t>(万元)</w:t>
            </w:r>
          </w:p>
        </w:tc>
        <w:tc>
          <w:tcPr>
            <w:tcW w:w="1778" w:type="dxa"/>
            <w:vAlign w:val="center"/>
          </w:tcPr>
          <w:p>
            <w:pPr>
              <w:jc w:val="center"/>
              <w:rPr>
                <w:sz w:val="24"/>
                <w:szCs w:val="24"/>
              </w:rPr>
            </w:pPr>
            <w:r>
              <w:rPr>
                <w:sz w:val="24"/>
                <w:szCs w:val="24"/>
              </w:rPr>
              <w:t>/</w:t>
            </w:r>
          </w:p>
        </w:tc>
        <w:tc>
          <w:tcPr>
            <w:tcW w:w="1363" w:type="dxa"/>
            <w:gridSpan w:val="2"/>
            <w:vAlign w:val="center"/>
          </w:tcPr>
          <w:p>
            <w:pPr>
              <w:jc w:val="center"/>
              <w:rPr>
                <w:bCs/>
                <w:sz w:val="24"/>
                <w:szCs w:val="24"/>
              </w:rPr>
            </w:pPr>
            <w:r>
              <w:rPr>
                <w:bCs/>
                <w:sz w:val="24"/>
                <w:szCs w:val="24"/>
              </w:rPr>
              <w:t>预期投产</w:t>
            </w:r>
          </w:p>
          <w:p>
            <w:pPr>
              <w:jc w:val="center"/>
              <w:rPr>
                <w:bCs/>
                <w:sz w:val="24"/>
                <w:szCs w:val="24"/>
              </w:rPr>
            </w:pPr>
            <w:r>
              <w:rPr>
                <w:bCs/>
                <w:sz w:val="24"/>
                <w:szCs w:val="24"/>
              </w:rPr>
              <w:t>日期</w:t>
            </w:r>
          </w:p>
        </w:tc>
        <w:tc>
          <w:tcPr>
            <w:tcW w:w="4093" w:type="dxa"/>
            <w:gridSpan w:val="4"/>
            <w:vAlign w:val="center"/>
          </w:tcPr>
          <w:p>
            <w:pPr>
              <w:jc w:val="center"/>
              <w:rPr>
                <w:sz w:val="24"/>
                <w:szCs w:val="24"/>
              </w:rPr>
            </w:pPr>
            <w:r>
              <w:rPr>
                <w:rFonts w:hint="eastAsia"/>
                <w:color w:val="000000" w:themeColor="text1"/>
                <w:sz w:val="24"/>
                <w:szCs w:val="24"/>
                <w14:textFill>
                  <w14:solidFill>
                    <w14:schemeClr w14:val="tx1"/>
                  </w14:solidFill>
                </w14:textFill>
              </w:rPr>
              <w:t>2020年</w:t>
            </w:r>
            <w:r>
              <w:rPr>
                <w:rFonts w:hint="eastAsia"/>
                <w:color w:val="000000" w:themeColor="text1"/>
                <w:sz w:val="24"/>
                <w:szCs w:val="24"/>
                <w:lang w:val="en-US" w:eastAsia="zh-CN"/>
                <w14:textFill>
                  <w14:solidFill>
                    <w14:schemeClr w14:val="tx1"/>
                  </w14:solidFill>
                </w14:textFill>
              </w:rPr>
              <w:t>8</w:t>
            </w:r>
            <w:r>
              <w:rPr>
                <w:rFonts w:hint="eastAsia"/>
                <w:color w:val="000000" w:themeColor="text1"/>
                <w:sz w:val="24"/>
                <w:szCs w:val="24"/>
                <w14:textFill>
                  <w14:solidFill>
                    <w14:schemeClr w14:val="tx1"/>
                  </w14:solidFill>
                </w14:textFill>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39" w:hRule="atLeast"/>
          <w:jc w:val="center"/>
        </w:trPr>
        <w:tc>
          <w:tcPr>
            <w:tcW w:w="8459" w:type="dxa"/>
            <w:gridSpan w:val="8"/>
          </w:tcPr>
          <w:p>
            <w:pPr>
              <w:spacing w:line="360" w:lineRule="auto"/>
              <w:rPr>
                <w:b/>
                <w:sz w:val="24"/>
                <w:szCs w:val="24"/>
              </w:rPr>
            </w:pPr>
            <w:r>
              <w:rPr>
                <w:b/>
                <w:sz w:val="24"/>
                <w:szCs w:val="24"/>
              </w:rPr>
              <w:t>项目内容及规模</w:t>
            </w:r>
          </w:p>
          <w:p>
            <w:pPr>
              <w:spacing w:line="360" w:lineRule="auto"/>
              <w:rPr>
                <w:b/>
                <w:sz w:val="24"/>
                <w:szCs w:val="24"/>
              </w:rPr>
            </w:pPr>
            <w:r>
              <w:rPr>
                <w:b/>
                <w:sz w:val="24"/>
                <w:szCs w:val="24"/>
              </w:rPr>
              <w:t>1</w:t>
            </w:r>
            <w:r>
              <w:rPr>
                <w:rFonts w:hint="eastAsia"/>
                <w:b/>
                <w:sz w:val="24"/>
                <w:szCs w:val="24"/>
              </w:rPr>
              <w:t>、</w:t>
            </w:r>
            <w:r>
              <w:rPr>
                <w:b/>
                <w:sz w:val="24"/>
                <w:szCs w:val="24"/>
              </w:rPr>
              <w:t>项目由来</w:t>
            </w:r>
          </w:p>
          <w:p>
            <w:pPr>
              <w:spacing w:line="360" w:lineRule="auto"/>
              <w:ind w:firstLine="480" w:firstLineChars="200"/>
              <w:rPr>
                <w:color w:val="FF0000"/>
                <w:sz w:val="24"/>
                <w:szCs w:val="24"/>
              </w:rPr>
            </w:pPr>
            <w:bookmarkStart w:id="3" w:name="_Hlk493453084"/>
            <w:r>
              <w:rPr>
                <w:rFonts w:hint="eastAsia" w:cs="宋体"/>
                <w:sz w:val="24"/>
                <w:szCs w:val="24"/>
                <w:lang w:eastAsia="zh-CN"/>
              </w:rPr>
              <w:t>遂平县润鑫加油站</w:t>
            </w:r>
            <w:r>
              <w:rPr>
                <w:rFonts w:hint="eastAsia"/>
                <w:sz w:val="24"/>
                <w:szCs w:val="24"/>
              </w:rPr>
              <w:t>位于</w:t>
            </w:r>
            <w:r>
              <w:rPr>
                <w:rFonts w:hint="eastAsia"/>
                <w:bCs/>
                <w:color w:val="000000" w:themeColor="text1"/>
                <w:sz w:val="24"/>
                <w:szCs w:val="24"/>
                <w:lang w:eastAsia="zh-CN"/>
                <w14:textFill>
                  <w14:solidFill>
                    <w14:schemeClr w14:val="tx1"/>
                  </w14:solidFill>
                </w14:textFill>
              </w:rPr>
              <w:t>遂平县阳丰乡阳丰街（东</w:t>
            </w:r>
            <w:r>
              <w:rPr>
                <w:rFonts w:hint="eastAsia"/>
                <w:bCs/>
                <w:color w:val="000000" w:themeColor="text1"/>
                <w:sz w:val="24"/>
                <w:szCs w:val="24"/>
                <w:lang w:val="en-US" w:eastAsia="zh-CN"/>
                <w14:textFill>
                  <w14:solidFill>
                    <w14:schemeClr w14:val="tx1"/>
                  </w14:solidFill>
                </w14:textFill>
              </w:rPr>
              <w:t>1号）</w:t>
            </w:r>
            <w:r>
              <w:rPr>
                <w:rFonts w:hint="eastAsia"/>
                <w:bCs/>
                <w:color w:val="000000" w:themeColor="text1"/>
                <w:sz w:val="24"/>
                <w:szCs w:val="24"/>
                <w:lang w:eastAsia="zh-CN"/>
                <w14:textFill>
                  <w14:solidFill>
                    <w14:schemeClr w14:val="tx1"/>
                  </w14:solidFill>
                </w14:textFill>
              </w:rPr>
              <w:t>，</w:t>
            </w:r>
            <w:r>
              <w:rPr>
                <w:sz w:val="24"/>
                <w:szCs w:val="24"/>
              </w:rPr>
              <w:t>企业负责人为</w:t>
            </w:r>
            <w:r>
              <w:rPr>
                <w:rFonts w:hint="eastAsia"/>
                <w:sz w:val="24"/>
                <w:szCs w:val="24"/>
                <w:lang w:eastAsia="zh-CN"/>
              </w:rPr>
              <w:t>朱华</w:t>
            </w:r>
            <w:r>
              <w:rPr>
                <w:sz w:val="24"/>
                <w:szCs w:val="24"/>
              </w:rPr>
              <w:t>。该加油站始</w:t>
            </w:r>
            <w:r>
              <w:rPr>
                <w:color w:val="000000" w:themeColor="text1"/>
                <w:sz w:val="24"/>
                <w:szCs w:val="24"/>
                <w14:textFill>
                  <w14:solidFill>
                    <w14:schemeClr w14:val="tx1"/>
                  </w14:solidFill>
                </w14:textFill>
              </w:rPr>
              <w:t>建于20</w:t>
            </w:r>
            <w:r>
              <w:rPr>
                <w:rFonts w:hint="eastAsia"/>
                <w:color w:val="000000" w:themeColor="text1"/>
                <w:sz w:val="24"/>
                <w:szCs w:val="24"/>
                <w:lang w:val="en-US" w:eastAsia="zh-CN"/>
                <w14:textFill>
                  <w14:solidFill>
                    <w14:schemeClr w14:val="tx1"/>
                  </w14:solidFill>
                </w14:textFill>
              </w:rPr>
              <w:t>12</w:t>
            </w:r>
            <w:r>
              <w:rPr>
                <w:color w:val="000000" w:themeColor="text1"/>
                <w:sz w:val="24"/>
                <w:szCs w:val="24"/>
                <w14:textFill>
                  <w14:solidFill>
                    <w14:schemeClr w14:val="tx1"/>
                  </w14:solidFill>
                </w14:textFill>
              </w:rPr>
              <w:t>年，占</w:t>
            </w:r>
            <w:r>
              <w:rPr>
                <w:sz w:val="24"/>
                <w:szCs w:val="24"/>
              </w:rPr>
              <w:t>地面</w:t>
            </w:r>
            <w:r>
              <w:rPr>
                <w:color w:val="000000" w:themeColor="text1"/>
                <w:sz w:val="24"/>
                <w:szCs w:val="24"/>
                <w14:textFill>
                  <w14:solidFill>
                    <w14:schemeClr w14:val="tx1"/>
                  </w14:solidFill>
                </w14:textFill>
              </w:rPr>
              <w:t>积约</w:t>
            </w:r>
            <w:r>
              <w:rPr>
                <w:rFonts w:hint="eastAsia"/>
                <w:color w:val="000000" w:themeColor="text1"/>
                <w:sz w:val="24"/>
                <w:szCs w:val="24"/>
                <w:lang w:val="en-US" w:eastAsia="zh-CN"/>
                <w14:textFill>
                  <w14:solidFill>
                    <w14:schemeClr w14:val="tx1"/>
                  </w14:solidFill>
                </w14:textFill>
              </w:rPr>
              <w:t>3000</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14:textFill>
                  <w14:solidFill>
                    <w14:schemeClr w14:val="tx1"/>
                  </w14:solidFill>
                </w14:textFill>
              </w:rPr>
              <w:t>201</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3月</w:t>
            </w:r>
            <w:r>
              <w:rPr>
                <w:rFonts w:hint="eastAsia"/>
                <w:color w:val="000000" w:themeColor="text1"/>
                <w:sz w:val="24"/>
                <w14:textFill>
                  <w14:solidFill>
                    <w14:schemeClr w14:val="tx1"/>
                  </w14:solidFill>
                </w14:textFill>
              </w:rPr>
              <w:t>《</w:t>
            </w:r>
            <w:r>
              <w:rPr>
                <w:rFonts w:hint="eastAsia"/>
                <w:sz w:val="24"/>
                <w:szCs w:val="24"/>
                <w:lang w:eastAsia="zh-CN"/>
              </w:rPr>
              <w:t>中国石油天然气股份有限公司河南遂平第一加油站环境影响登记</w:t>
            </w:r>
            <w:r>
              <w:rPr>
                <w:rFonts w:hint="eastAsia"/>
                <w:sz w:val="24"/>
                <w:szCs w:val="24"/>
              </w:rPr>
              <w:t>表</w:t>
            </w:r>
            <w:r>
              <w:rPr>
                <w:rFonts w:hint="eastAsia"/>
                <w:sz w:val="24"/>
              </w:rPr>
              <w:t>》通过</w:t>
            </w:r>
            <w:r>
              <w:rPr>
                <w:rFonts w:hint="eastAsia"/>
                <w:sz w:val="24"/>
                <w:lang w:eastAsia="zh-CN"/>
              </w:rPr>
              <w:t>遂平</w:t>
            </w:r>
            <w:r>
              <w:rPr>
                <w:rFonts w:hint="eastAsia"/>
                <w:sz w:val="24"/>
              </w:rPr>
              <w:t>县环境保护局</w:t>
            </w:r>
            <w:r>
              <w:rPr>
                <w:rFonts w:hint="eastAsia"/>
                <w:sz w:val="24"/>
                <w:lang w:eastAsia="zh-CN"/>
              </w:rPr>
              <w:t>审批（遂环审</w:t>
            </w:r>
            <w:r>
              <w:rPr>
                <w:rFonts w:hint="eastAsia"/>
                <w:sz w:val="24"/>
                <w:lang w:val="en-US" w:eastAsia="zh-CN"/>
              </w:rPr>
              <w:t>[2012]03号）</w:t>
            </w:r>
            <w:r>
              <w:rPr>
                <w:rFonts w:hint="eastAsia"/>
                <w:sz w:val="24"/>
              </w:rPr>
              <w:t>。根据现场调查，</w:t>
            </w:r>
            <w:r>
              <w:rPr>
                <w:sz w:val="24"/>
                <w:szCs w:val="24"/>
              </w:rPr>
              <w:t>站内罩棚系钢支架结构，建</w:t>
            </w:r>
            <w:r>
              <w:rPr>
                <w:color w:val="000000" w:themeColor="text1"/>
                <w:sz w:val="24"/>
                <w:szCs w:val="24"/>
                <w14:textFill>
                  <w14:solidFill>
                    <w14:schemeClr w14:val="tx1"/>
                  </w14:solidFill>
                </w14:textFill>
              </w:rPr>
              <w:t>筑面积</w:t>
            </w:r>
            <w:r>
              <w:rPr>
                <w:rFonts w:hint="eastAsia"/>
                <w:color w:val="000000" w:themeColor="text1"/>
                <w:sz w:val="24"/>
                <w:szCs w:val="24"/>
                <w:lang w:val="en-US" w:eastAsia="zh-CN"/>
                <w14:textFill>
                  <w14:solidFill>
                    <w14:schemeClr w14:val="tx1"/>
                  </w14:solidFill>
                </w14:textFill>
              </w:rPr>
              <w:t>550</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，站房系2层砖混结构，建筑面积为</w:t>
            </w:r>
            <w:r>
              <w:rPr>
                <w:rFonts w:hint="eastAsia"/>
                <w:color w:val="000000" w:themeColor="text1"/>
                <w:sz w:val="24"/>
                <w:szCs w:val="24"/>
                <w:lang w:val="en-US" w:eastAsia="zh-CN"/>
                <w14:textFill>
                  <w14:solidFill>
                    <w14:schemeClr w14:val="tx1"/>
                  </w14:solidFill>
                </w14:textFill>
              </w:rPr>
              <w:t>235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w:t>
            </w:r>
            <w:r>
              <w:rPr>
                <w:sz w:val="24"/>
                <w:szCs w:val="24"/>
              </w:rPr>
              <w:t>安装有</w:t>
            </w:r>
            <w:r>
              <w:rPr>
                <w:rFonts w:hint="eastAsia"/>
                <w:sz w:val="24"/>
                <w:szCs w:val="24"/>
              </w:rPr>
              <w:t>单</w:t>
            </w:r>
            <w:r>
              <w:rPr>
                <w:sz w:val="24"/>
                <w:szCs w:val="24"/>
              </w:rPr>
              <w:t>枪</w:t>
            </w:r>
            <w:r>
              <w:rPr>
                <w:rFonts w:hint="eastAsia"/>
                <w:sz w:val="24"/>
                <w:szCs w:val="24"/>
              </w:rPr>
              <w:t>汽油</w:t>
            </w:r>
            <w:r>
              <w:rPr>
                <w:sz w:val="24"/>
                <w:szCs w:val="24"/>
              </w:rPr>
              <w:t>加油机</w:t>
            </w:r>
            <w:r>
              <w:rPr>
                <w:rFonts w:hint="eastAsia"/>
                <w:sz w:val="24"/>
                <w:szCs w:val="24"/>
                <w:lang w:val="en-US" w:eastAsia="zh-CN"/>
              </w:rPr>
              <w:t>2</w:t>
            </w:r>
            <w:r>
              <w:rPr>
                <w:sz w:val="24"/>
                <w:szCs w:val="24"/>
              </w:rPr>
              <w:t>台</w:t>
            </w:r>
            <w:r>
              <w:rPr>
                <w:rFonts w:hint="eastAsia"/>
                <w:sz w:val="24"/>
                <w:szCs w:val="24"/>
              </w:rPr>
              <w:t>，单</w:t>
            </w:r>
            <w:r>
              <w:rPr>
                <w:sz w:val="24"/>
                <w:szCs w:val="24"/>
              </w:rPr>
              <w:t>枪</w:t>
            </w:r>
            <w:r>
              <w:rPr>
                <w:rFonts w:hint="eastAsia"/>
                <w:sz w:val="24"/>
                <w:szCs w:val="24"/>
              </w:rPr>
              <w:t>柴油</w:t>
            </w:r>
            <w:r>
              <w:rPr>
                <w:sz w:val="24"/>
                <w:szCs w:val="24"/>
              </w:rPr>
              <w:t>加油机</w:t>
            </w:r>
            <w:r>
              <w:rPr>
                <w:rFonts w:hint="eastAsia"/>
                <w:sz w:val="24"/>
                <w:szCs w:val="24"/>
                <w:lang w:val="en-US" w:eastAsia="zh-CN"/>
              </w:rPr>
              <w:t>2</w:t>
            </w:r>
            <w:r>
              <w:rPr>
                <w:rFonts w:hint="eastAsia"/>
                <w:sz w:val="24"/>
                <w:szCs w:val="24"/>
              </w:rPr>
              <w:t xml:space="preserve">台， </w:t>
            </w:r>
            <w:r>
              <w:rPr>
                <w:rFonts w:hint="eastAsia"/>
                <w:sz w:val="24"/>
                <w:szCs w:val="24"/>
                <w:lang w:val="en-US" w:eastAsia="zh-CN"/>
              </w:rPr>
              <w:t>2</w:t>
            </w:r>
            <w:r>
              <w:rPr>
                <w:rFonts w:hint="eastAsia"/>
                <w:sz w:val="24"/>
                <w:szCs w:val="24"/>
              </w:rPr>
              <w:t>个</w:t>
            </w:r>
            <w:r>
              <w:rPr>
                <w:rFonts w:hint="eastAsia"/>
                <w:sz w:val="24"/>
                <w:szCs w:val="24"/>
                <w:lang w:val="en-US" w:eastAsia="zh-CN"/>
              </w:rPr>
              <w:t>30</w:t>
            </w:r>
            <w:r>
              <w:rPr>
                <w:rFonts w:hint="eastAsia"/>
                <w:sz w:val="24"/>
                <w:szCs w:val="24"/>
              </w:rPr>
              <w:t>m</w:t>
            </w:r>
            <w:r>
              <w:rPr>
                <w:sz w:val="24"/>
                <w:szCs w:val="24"/>
                <w:vertAlign w:val="superscript"/>
              </w:rPr>
              <w:t>3</w:t>
            </w:r>
            <w:r>
              <w:rPr>
                <w:rFonts w:hint="eastAsia"/>
                <w:sz w:val="24"/>
                <w:szCs w:val="24"/>
              </w:rPr>
              <w:t>的单层汽油罐，</w:t>
            </w:r>
            <w:r>
              <w:rPr>
                <w:rFonts w:hint="eastAsia"/>
                <w:sz w:val="24"/>
                <w:szCs w:val="24"/>
                <w:lang w:val="en-US" w:eastAsia="zh-CN"/>
              </w:rPr>
              <w:t>1</w:t>
            </w:r>
            <w:r>
              <w:rPr>
                <w:rFonts w:hint="eastAsia"/>
                <w:sz w:val="24"/>
                <w:szCs w:val="24"/>
              </w:rPr>
              <w:t>个</w:t>
            </w:r>
            <w:r>
              <w:rPr>
                <w:rFonts w:hint="eastAsia"/>
                <w:sz w:val="24"/>
                <w:szCs w:val="24"/>
                <w:lang w:val="en-US" w:eastAsia="zh-CN"/>
              </w:rPr>
              <w:t>30</w:t>
            </w:r>
            <w:r>
              <w:rPr>
                <w:rFonts w:hint="eastAsia"/>
                <w:sz w:val="24"/>
                <w:szCs w:val="24"/>
              </w:rPr>
              <w:t>m</w:t>
            </w:r>
            <w:r>
              <w:rPr>
                <w:sz w:val="24"/>
                <w:szCs w:val="24"/>
                <w:vertAlign w:val="superscript"/>
              </w:rPr>
              <w:t>3</w:t>
            </w:r>
            <w:r>
              <w:rPr>
                <w:rFonts w:hint="eastAsia"/>
                <w:sz w:val="24"/>
                <w:szCs w:val="24"/>
              </w:rPr>
              <w:t>的单层柴油罐。</w:t>
            </w:r>
          </w:p>
          <w:p>
            <w:pPr>
              <w:spacing w:line="360" w:lineRule="auto"/>
              <w:ind w:firstLine="480" w:firstLineChars="200"/>
              <w:rPr>
                <w:b/>
                <w:bCs/>
                <w:sz w:val="24"/>
                <w:u w:val="single"/>
              </w:rPr>
            </w:pPr>
            <w:r>
              <w:rPr>
                <w:rFonts w:hint="eastAsia"/>
                <w:b/>
                <w:bCs/>
                <w:sz w:val="24"/>
                <w:u w:val="single"/>
              </w:rPr>
              <w:t>由于</w:t>
            </w:r>
            <w:r>
              <w:rPr>
                <w:b/>
                <w:bCs/>
                <w:sz w:val="24"/>
                <w:u w:val="single"/>
              </w:rPr>
              <w:t>历史原因，当时加油站管线</w:t>
            </w:r>
            <w:r>
              <w:rPr>
                <w:rFonts w:hint="eastAsia"/>
                <w:b/>
                <w:bCs/>
                <w:sz w:val="24"/>
                <w:u w:val="single"/>
              </w:rPr>
              <w:t>设计</w:t>
            </w:r>
            <w:r>
              <w:rPr>
                <w:b/>
                <w:bCs/>
                <w:sz w:val="24"/>
                <w:u w:val="single"/>
              </w:rPr>
              <w:t>标准较低，经过</w:t>
            </w:r>
            <w:r>
              <w:rPr>
                <w:rFonts w:hint="eastAsia"/>
                <w:b/>
                <w:bCs/>
                <w:sz w:val="24"/>
                <w:u w:val="single"/>
              </w:rPr>
              <w:t>多年</w:t>
            </w:r>
            <w:r>
              <w:rPr>
                <w:b/>
                <w:bCs/>
                <w:sz w:val="24"/>
                <w:u w:val="single"/>
              </w:rPr>
              <w:t>的运行后管线</w:t>
            </w:r>
            <w:r>
              <w:rPr>
                <w:rFonts w:hint="eastAsia"/>
                <w:b/>
                <w:bCs/>
                <w:sz w:val="24"/>
                <w:u w:val="single"/>
              </w:rPr>
              <w:t>有</w:t>
            </w:r>
            <w:r>
              <w:rPr>
                <w:b/>
                <w:bCs/>
                <w:sz w:val="24"/>
                <w:u w:val="single"/>
              </w:rPr>
              <w:t>老化的趋势，并且</w:t>
            </w:r>
            <w:r>
              <w:rPr>
                <w:rFonts w:hint="eastAsia"/>
                <w:b/>
                <w:bCs/>
                <w:sz w:val="24"/>
                <w:u w:val="single"/>
              </w:rPr>
              <w:t>油罐为单层油罐</w:t>
            </w:r>
            <w:r>
              <w:rPr>
                <w:b/>
                <w:bCs/>
                <w:sz w:val="24"/>
                <w:u w:val="single"/>
              </w:rPr>
              <w:t>，不符合</w:t>
            </w:r>
            <w:r>
              <w:rPr>
                <w:rFonts w:hint="eastAsia"/>
                <w:b/>
                <w:bCs/>
                <w:sz w:val="24"/>
                <w:u w:val="single"/>
              </w:rPr>
              <w:t>目前</w:t>
            </w:r>
            <w:r>
              <w:rPr>
                <w:b/>
                <w:bCs/>
                <w:sz w:val="24"/>
                <w:u w:val="single"/>
              </w:rPr>
              <w:t>的</w:t>
            </w:r>
            <w:r>
              <w:rPr>
                <w:rFonts w:hint="eastAsia"/>
                <w:b/>
                <w:bCs/>
                <w:sz w:val="24"/>
                <w:u w:val="single"/>
              </w:rPr>
              <w:t>安全</w:t>
            </w:r>
            <w:r>
              <w:rPr>
                <w:b/>
                <w:bCs/>
                <w:sz w:val="24"/>
                <w:u w:val="single"/>
              </w:rPr>
              <w:t>及环保</w:t>
            </w:r>
            <w:r>
              <w:rPr>
                <w:rFonts w:hint="eastAsia"/>
                <w:b/>
                <w:bCs/>
                <w:sz w:val="24"/>
                <w:u w:val="single"/>
              </w:rPr>
              <w:t>要求</w:t>
            </w:r>
            <w:r>
              <w:rPr>
                <w:b/>
                <w:bCs/>
                <w:sz w:val="24"/>
                <w:u w:val="single"/>
              </w:rPr>
              <w:t>。</w:t>
            </w:r>
            <w:r>
              <w:rPr>
                <w:rFonts w:hint="eastAsia"/>
                <w:b/>
                <w:bCs/>
                <w:sz w:val="24"/>
                <w:u w:val="single"/>
              </w:rPr>
              <w:t>并且随着该段路线加油车辆的增加，现有加油枪数量不能满足旺盛的加油需求。</w:t>
            </w:r>
            <w:r>
              <w:rPr>
                <w:b/>
                <w:bCs/>
                <w:sz w:val="24"/>
                <w:u w:val="single"/>
              </w:rPr>
              <w:t>因此</w:t>
            </w:r>
            <w:r>
              <w:rPr>
                <w:rFonts w:hint="eastAsia" w:cs="宋体"/>
                <w:b/>
                <w:bCs/>
                <w:sz w:val="24"/>
                <w:szCs w:val="24"/>
                <w:u w:val="single"/>
                <w:lang w:eastAsia="zh-CN"/>
              </w:rPr>
              <w:t>遂平县润鑫加油站</w:t>
            </w:r>
            <w:r>
              <w:rPr>
                <w:rFonts w:hint="eastAsia"/>
                <w:b/>
                <w:bCs/>
                <w:sz w:val="24"/>
                <w:u w:val="single"/>
              </w:rPr>
              <w:t>拟</w:t>
            </w:r>
            <w:r>
              <w:rPr>
                <w:b/>
                <w:bCs/>
                <w:sz w:val="24"/>
                <w:u w:val="single"/>
              </w:rPr>
              <w:t>投资</w:t>
            </w:r>
            <w:r>
              <w:rPr>
                <w:rFonts w:hint="eastAsia"/>
                <w:b/>
                <w:bCs/>
                <w:sz w:val="24"/>
                <w:u w:val="single"/>
                <w:lang w:val="en-US" w:eastAsia="zh-CN"/>
              </w:rPr>
              <w:t>5</w:t>
            </w:r>
            <w:r>
              <w:rPr>
                <w:b/>
                <w:bCs/>
                <w:sz w:val="24"/>
                <w:u w:val="single"/>
              </w:rPr>
              <w:t>00万元</w:t>
            </w:r>
            <w:r>
              <w:rPr>
                <w:rFonts w:hint="eastAsia"/>
                <w:b/>
                <w:bCs/>
                <w:sz w:val="24"/>
                <w:u w:val="single"/>
              </w:rPr>
              <w:t>，</w:t>
            </w:r>
            <w:r>
              <w:rPr>
                <w:b/>
                <w:bCs/>
                <w:sz w:val="24"/>
                <w:u w:val="single"/>
              </w:rPr>
              <w:t>对现有加油站</w:t>
            </w:r>
            <w:r>
              <w:rPr>
                <w:rFonts w:hint="eastAsia"/>
                <w:b/>
                <w:bCs/>
                <w:sz w:val="24"/>
                <w:u w:val="single"/>
              </w:rPr>
              <w:t>加油机</w:t>
            </w:r>
            <w:r>
              <w:rPr>
                <w:rFonts w:hint="eastAsia"/>
                <w:b/>
                <w:bCs/>
                <w:sz w:val="24"/>
                <w:u w:val="single"/>
                <w:lang w:eastAsia="zh-CN"/>
              </w:rPr>
              <w:t>、</w:t>
            </w:r>
            <w:r>
              <w:rPr>
                <w:rFonts w:hint="eastAsia"/>
                <w:b/>
                <w:bCs/>
                <w:sz w:val="24"/>
                <w:u w:val="single"/>
              </w:rPr>
              <w:t>管线和油罐进行防渗技术</w:t>
            </w:r>
            <w:r>
              <w:rPr>
                <w:b/>
                <w:bCs/>
                <w:sz w:val="24"/>
                <w:u w:val="single"/>
              </w:rPr>
              <w:t>改造</w:t>
            </w:r>
            <w:r>
              <w:rPr>
                <w:rFonts w:hint="eastAsia"/>
                <w:b/>
                <w:bCs/>
                <w:sz w:val="24"/>
                <w:u w:val="single"/>
              </w:rPr>
              <w:t>，</w:t>
            </w:r>
            <w:r>
              <w:rPr>
                <w:rFonts w:hint="eastAsia"/>
                <w:b/>
                <w:bCs/>
                <w:sz w:val="24"/>
                <w:u w:val="single"/>
                <w:lang w:eastAsia="zh-CN"/>
              </w:rPr>
              <w:t>改</w:t>
            </w:r>
            <w:r>
              <w:rPr>
                <w:rFonts w:hint="eastAsia"/>
                <w:b/>
                <w:bCs/>
                <w:sz w:val="24"/>
                <w:u w:val="single"/>
              </w:rPr>
              <w:t>建前后年加油量不变，</w:t>
            </w:r>
            <w:r>
              <w:rPr>
                <w:b/>
                <w:bCs/>
                <w:sz w:val="24"/>
                <w:u w:val="single"/>
              </w:rPr>
              <w:t>改造内容主要</w:t>
            </w:r>
            <w:r>
              <w:rPr>
                <w:rFonts w:hint="eastAsia"/>
                <w:b/>
                <w:bCs/>
                <w:sz w:val="24"/>
                <w:u w:val="single"/>
              </w:rPr>
              <w:t>为</w:t>
            </w:r>
            <w:r>
              <w:rPr>
                <w:b/>
                <w:bCs/>
                <w:sz w:val="24"/>
                <w:u w:val="single"/>
              </w:rPr>
              <w:t>：</w:t>
            </w:r>
          </w:p>
          <w:p>
            <w:pPr>
              <w:spacing w:line="360" w:lineRule="auto"/>
              <w:ind w:firstLine="480" w:firstLineChars="200"/>
              <w:rPr>
                <w:rFonts w:hint="eastAsia"/>
                <w:b/>
                <w:bCs/>
                <w:sz w:val="24"/>
                <w:u w:val="single"/>
              </w:rPr>
            </w:pPr>
            <w:r>
              <w:rPr>
                <w:rFonts w:hint="eastAsia"/>
                <w:b/>
                <w:bCs/>
                <w:sz w:val="24"/>
                <w:u w:val="single"/>
              </w:rPr>
              <w:t>①将原有的4台单枪加油机改造为双枪加油机；</w:t>
            </w:r>
          </w:p>
          <w:p>
            <w:pPr>
              <w:spacing w:line="360" w:lineRule="auto"/>
              <w:ind w:firstLine="480" w:firstLineChars="200"/>
              <w:rPr>
                <w:rFonts w:hint="eastAsia"/>
                <w:b/>
                <w:bCs/>
                <w:sz w:val="24"/>
                <w:u w:val="single"/>
              </w:rPr>
            </w:pPr>
            <w:r>
              <w:rPr>
                <w:rFonts w:hint="eastAsia"/>
                <w:b/>
                <w:bCs/>
                <w:sz w:val="24"/>
                <w:u w:val="single"/>
              </w:rPr>
              <w:t>②新建设自动洗车房1个；</w:t>
            </w:r>
          </w:p>
          <w:p>
            <w:pPr>
              <w:spacing w:line="360" w:lineRule="auto"/>
              <w:ind w:firstLine="480" w:firstLineChars="200"/>
              <w:rPr>
                <w:rFonts w:hint="eastAsia"/>
                <w:b/>
                <w:bCs/>
                <w:sz w:val="24"/>
                <w:u w:val="single"/>
              </w:rPr>
            </w:pPr>
            <w:r>
              <w:rPr>
                <w:rFonts w:hint="eastAsia"/>
                <w:b/>
                <w:bCs/>
                <w:sz w:val="24"/>
                <w:u w:val="single"/>
              </w:rPr>
              <w:t>③新增加更换3座地埋式双层油罐，其中汽油储罐2座，单罐储量为30m</w:t>
            </w:r>
            <w:r>
              <w:rPr>
                <w:rFonts w:hint="eastAsia"/>
                <w:b/>
                <w:bCs/>
                <w:sz w:val="24"/>
                <w:u w:val="single"/>
                <w:vertAlign w:val="superscript"/>
              </w:rPr>
              <w:t>3</w:t>
            </w:r>
            <w:r>
              <w:rPr>
                <w:rFonts w:hint="eastAsia"/>
                <w:b/>
                <w:bCs/>
                <w:sz w:val="24"/>
                <w:u w:val="single"/>
              </w:rPr>
              <w:t>，柴油储罐1座，单罐储量30m</w:t>
            </w:r>
            <w:r>
              <w:rPr>
                <w:rFonts w:hint="eastAsia"/>
                <w:b/>
                <w:bCs/>
                <w:sz w:val="24"/>
                <w:u w:val="single"/>
                <w:vertAlign w:val="superscript"/>
              </w:rPr>
              <w:t>3</w:t>
            </w:r>
            <w:r>
              <w:rPr>
                <w:rFonts w:hint="eastAsia"/>
                <w:b/>
                <w:bCs/>
                <w:sz w:val="24"/>
                <w:u w:val="single"/>
              </w:rPr>
              <w:t>；</w:t>
            </w:r>
          </w:p>
          <w:p>
            <w:pPr>
              <w:spacing w:line="360" w:lineRule="auto"/>
              <w:ind w:firstLine="480" w:firstLineChars="200"/>
              <w:rPr>
                <w:rFonts w:hint="eastAsia"/>
                <w:b/>
                <w:bCs/>
                <w:sz w:val="24"/>
                <w:u w:val="single"/>
              </w:rPr>
            </w:pPr>
            <w:r>
              <w:rPr>
                <w:rFonts w:hint="eastAsia"/>
                <w:b/>
                <w:bCs/>
                <w:sz w:val="24"/>
                <w:u w:val="single"/>
              </w:rPr>
              <w:t>④重新敷设防渗管线；</w:t>
            </w:r>
          </w:p>
          <w:p>
            <w:pPr>
              <w:spacing w:line="360" w:lineRule="auto"/>
              <w:ind w:firstLine="480" w:firstLineChars="200"/>
              <w:rPr>
                <w:rFonts w:hint="eastAsia"/>
                <w:b/>
                <w:bCs/>
                <w:sz w:val="24"/>
                <w:u w:val="single"/>
              </w:rPr>
            </w:pPr>
            <w:r>
              <w:rPr>
                <w:rFonts w:hint="eastAsia"/>
                <w:b/>
                <w:bCs/>
                <w:sz w:val="24"/>
                <w:u w:val="single"/>
              </w:rPr>
              <w:t>⑤重新装饰罩棚檐口及罩棚柱、更换加油岛、采用双层油罐。</w:t>
            </w:r>
          </w:p>
          <w:bookmarkEnd w:id="3"/>
          <w:p>
            <w:pPr>
              <w:spacing w:line="360" w:lineRule="auto"/>
              <w:ind w:firstLine="600" w:firstLineChars="250"/>
              <w:rPr>
                <w:sz w:val="24"/>
                <w:szCs w:val="24"/>
              </w:rPr>
            </w:pPr>
            <w:r>
              <w:rPr>
                <w:rFonts w:hint="eastAsia"/>
                <w:sz w:val="24"/>
                <w:szCs w:val="24"/>
              </w:rPr>
              <w:t>根</w:t>
            </w:r>
            <w:r>
              <w:rPr>
                <w:sz w:val="24"/>
                <w:szCs w:val="24"/>
              </w:rPr>
              <w:t>据《中华人民共和国环境保护法》、《中华人民共和国环境影响评价法》、《建设项目环境保护管理条例》（国务院</w:t>
            </w:r>
            <w:r>
              <w:rPr>
                <w:rFonts w:hint="eastAsia"/>
                <w:sz w:val="24"/>
                <w:szCs w:val="24"/>
              </w:rPr>
              <w:t>682</w:t>
            </w:r>
            <w:r>
              <w:rPr>
                <w:sz w:val="24"/>
                <w:szCs w:val="24"/>
              </w:rPr>
              <w:t>号令）</w:t>
            </w:r>
            <w:r>
              <w:rPr>
                <w:rFonts w:hint="eastAsia"/>
                <w:sz w:val="24"/>
                <w:szCs w:val="24"/>
              </w:rPr>
              <w:t>的相关规定，本项目应开展环境影响评价工作，并编制环境影响评价文件；另根据</w:t>
            </w:r>
            <w:r>
              <w:rPr>
                <w:sz w:val="24"/>
                <w:szCs w:val="24"/>
              </w:rPr>
              <w:t>《建设项目环境影响评价分类管理名录》（</w:t>
            </w:r>
            <w:r>
              <w:rPr>
                <w:rFonts w:hint="eastAsia"/>
                <w:sz w:val="24"/>
                <w:szCs w:val="24"/>
              </w:rPr>
              <w:t>生态环境部令第44号及第1号</w:t>
            </w:r>
            <w:r>
              <w:rPr>
                <w:sz w:val="24"/>
                <w:szCs w:val="24"/>
              </w:rPr>
              <w:t>）</w:t>
            </w:r>
            <w:r>
              <w:rPr>
                <w:rFonts w:hint="eastAsia"/>
                <w:sz w:val="24"/>
                <w:szCs w:val="24"/>
              </w:rPr>
              <w:t>的相关规定，该</w:t>
            </w:r>
            <w:r>
              <w:rPr>
                <w:sz w:val="24"/>
                <w:szCs w:val="24"/>
              </w:rPr>
              <w:t>项目类别为</w:t>
            </w:r>
            <w:r>
              <w:rPr>
                <w:rFonts w:hint="eastAsia"/>
                <w:sz w:val="24"/>
                <w:szCs w:val="24"/>
              </w:rPr>
              <w:t>：四十、</w:t>
            </w:r>
            <w:r>
              <w:rPr>
                <w:sz w:val="24"/>
                <w:szCs w:val="24"/>
              </w:rPr>
              <w:t>社会事业与服务业</w:t>
            </w:r>
            <w:r>
              <w:rPr>
                <w:rFonts w:hint="eastAsia"/>
                <w:sz w:val="24"/>
                <w:szCs w:val="24"/>
              </w:rPr>
              <w:t>“</w:t>
            </w:r>
            <w:r>
              <w:rPr>
                <w:sz w:val="24"/>
                <w:szCs w:val="24"/>
              </w:rPr>
              <w:t>124、加油</w:t>
            </w:r>
            <w:r>
              <w:rPr>
                <w:color w:val="FF0000"/>
                <w:sz w:val="24"/>
                <w:szCs w:val="24"/>
              </w:rPr>
              <w:t>、加气站</w:t>
            </w:r>
            <w:r>
              <w:rPr>
                <w:rFonts w:hint="eastAsia"/>
                <w:color w:val="FF0000"/>
                <w:sz w:val="24"/>
                <w:szCs w:val="24"/>
              </w:rPr>
              <w:t>”</w:t>
            </w:r>
            <w:r>
              <w:rPr>
                <w:rFonts w:hint="eastAsia"/>
                <w:color w:val="FF0000"/>
                <w:sz w:val="24"/>
                <w:szCs w:val="24"/>
                <w:lang w:eastAsia="zh-CN"/>
              </w:rPr>
              <w:t>改扩</w:t>
            </w:r>
            <w:r>
              <w:rPr>
                <w:rFonts w:hint="eastAsia"/>
                <w:color w:val="FF0000"/>
                <w:sz w:val="24"/>
                <w:szCs w:val="24"/>
              </w:rPr>
              <w:t>建类</w:t>
            </w:r>
            <w:r>
              <w:rPr>
                <w:color w:val="FF0000"/>
                <w:sz w:val="24"/>
                <w:szCs w:val="24"/>
              </w:rPr>
              <w:t>，应编制</w:t>
            </w:r>
            <w:r>
              <w:rPr>
                <w:sz w:val="24"/>
                <w:szCs w:val="24"/>
              </w:rPr>
              <w:t>环境影响报告表。</w:t>
            </w:r>
          </w:p>
          <w:p>
            <w:pPr>
              <w:spacing w:line="360" w:lineRule="auto"/>
              <w:ind w:firstLine="480" w:firstLineChars="200"/>
              <w:rPr>
                <w:sz w:val="24"/>
                <w:szCs w:val="24"/>
              </w:rPr>
            </w:pPr>
            <w:r>
              <w:rPr>
                <w:sz w:val="24"/>
                <w:szCs w:val="24"/>
              </w:rPr>
              <w:t>受</w:t>
            </w:r>
            <w:r>
              <w:rPr>
                <w:rFonts w:hint="eastAsia" w:cs="宋体"/>
                <w:sz w:val="24"/>
                <w:szCs w:val="24"/>
                <w:lang w:eastAsia="zh-CN"/>
              </w:rPr>
              <w:t>遂平县润鑫加油站</w:t>
            </w:r>
            <w:r>
              <w:rPr>
                <w:sz w:val="24"/>
                <w:szCs w:val="24"/>
              </w:rPr>
              <w:t>委托</w:t>
            </w:r>
            <w:r>
              <w:rPr>
                <w:rFonts w:hint="eastAsia"/>
                <w:sz w:val="24"/>
                <w:szCs w:val="24"/>
              </w:rPr>
              <w:t>（委托书见附件一）</w:t>
            </w:r>
            <w:r>
              <w:rPr>
                <w:sz w:val="24"/>
                <w:szCs w:val="24"/>
              </w:rPr>
              <w:t>，我单位承担了本项目的环境影响评价工作。接受委托后，组织有关技术人员，在现场踏勘、资料收集、调查研究和征求当地环保部门</w:t>
            </w:r>
            <w:r>
              <w:rPr>
                <w:rFonts w:hint="eastAsia"/>
                <w:sz w:val="24"/>
                <w:szCs w:val="24"/>
              </w:rPr>
              <w:t>意见</w:t>
            </w:r>
            <w:r>
              <w:rPr>
                <w:sz w:val="24"/>
                <w:szCs w:val="24"/>
              </w:rPr>
              <w:t>的基础上，本着</w:t>
            </w:r>
            <w:r>
              <w:rPr>
                <w:rFonts w:hint="eastAsia"/>
                <w:sz w:val="24"/>
                <w:szCs w:val="24"/>
              </w:rPr>
              <w:t>“</w:t>
            </w:r>
            <w:r>
              <w:rPr>
                <w:sz w:val="24"/>
                <w:szCs w:val="24"/>
              </w:rPr>
              <w:t>科学、公正、客观、严谨</w:t>
            </w:r>
            <w:r>
              <w:rPr>
                <w:rFonts w:hint="eastAsia"/>
                <w:sz w:val="24"/>
                <w:szCs w:val="24"/>
              </w:rPr>
              <w:t>”</w:t>
            </w:r>
            <w:r>
              <w:rPr>
                <w:sz w:val="24"/>
                <w:szCs w:val="24"/>
              </w:rPr>
              <w:t>的态度，并结合本</w:t>
            </w:r>
            <w:r>
              <w:rPr>
                <w:rFonts w:hint="eastAsia"/>
                <w:sz w:val="24"/>
                <w:szCs w:val="24"/>
              </w:rPr>
              <w:t>项目</w:t>
            </w:r>
            <w:r>
              <w:rPr>
                <w:sz w:val="24"/>
                <w:szCs w:val="24"/>
              </w:rPr>
              <w:t>有关资料，编制了本项目的环境影响报告表。</w:t>
            </w:r>
            <w:r>
              <w:rPr>
                <w:rFonts w:hint="eastAsia"/>
                <w:sz w:val="24"/>
                <w:szCs w:val="24"/>
              </w:rPr>
              <w:t xml:space="preserve">  </w:t>
            </w:r>
            <w:r>
              <w:rPr>
                <w:sz w:val="24"/>
                <w:szCs w:val="24"/>
              </w:rPr>
              <w:t xml:space="preserve"> </w:t>
            </w:r>
          </w:p>
          <w:p>
            <w:pPr>
              <w:spacing w:line="360" w:lineRule="auto"/>
              <w:rPr>
                <w:b/>
                <w:sz w:val="24"/>
                <w:szCs w:val="24"/>
              </w:rPr>
            </w:pPr>
            <w:r>
              <w:rPr>
                <w:b/>
                <w:sz w:val="24"/>
                <w:szCs w:val="24"/>
              </w:rPr>
              <w:t>2</w:t>
            </w:r>
            <w:r>
              <w:rPr>
                <w:rFonts w:hint="eastAsia"/>
                <w:b/>
                <w:sz w:val="24"/>
                <w:szCs w:val="24"/>
              </w:rPr>
              <w:t>、</w:t>
            </w:r>
            <w:r>
              <w:rPr>
                <w:b/>
                <w:sz w:val="24"/>
                <w:szCs w:val="24"/>
              </w:rPr>
              <w:t>产业政策符合性分析</w:t>
            </w:r>
          </w:p>
          <w:p>
            <w:pPr>
              <w:spacing w:line="360" w:lineRule="auto"/>
              <w:ind w:firstLine="480" w:firstLineChars="200"/>
              <w:rPr>
                <w:sz w:val="24"/>
                <w:szCs w:val="24"/>
              </w:rPr>
            </w:pPr>
            <w:r>
              <w:rPr>
                <w:rFonts w:hint="eastAsia"/>
                <w:sz w:val="24"/>
                <w:szCs w:val="24"/>
              </w:rPr>
              <w:t>根据《产业结构调整指导目录（201</w:t>
            </w:r>
            <w:r>
              <w:rPr>
                <w:rFonts w:hint="eastAsia"/>
                <w:sz w:val="24"/>
                <w:szCs w:val="24"/>
                <w:lang w:val="en-US" w:eastAsia="zh-CN"/>
              </w:rPr>
              <w:t>9</w:t>
            </w:r>
            <w:r>
              <w:rPr>
                <w:rFonts w:hint="eastAsia"/>
                <w:sz w:val="24"/>
                <w:szCs w:val="24"/>
              </w:rPr>
              <w:t>年本）》，本项目不在其限制类及淘汰类之类，应属允许类，项目建设符合国家产业政策。</w:t>
            </w:r>
          </w:p>
          <w:p>
            <w:pPr>
              <w:spacing w:line="360" w:lineRule="auto"/>
              <w:rPr>
                <w:b/>
                <w:sz w:val="24"/>
                <w:szCs w:val="24"/>
              </w:rPr>
            </w:pPr>
            <w:r>
              <w:rPr>
                <w:b/>
                <w:sz w:val="24"/>
                <w:szCs w:val="24"/>
              </w:rPr>
              <w:t>3</w:t>
            </w:r>
            <w:r>
              <w:rPr>
                <w:rFonts w:hint="eastAsia"/>
                <w:b/>
                <w:sz w:val="24"/>
                <w:szCs w:val="24"/>
              </w:rPr>
              <w:t>、</w:t>
            </w:r>
            <w:r>
              <w:rPr>
                <w:b/>
                <w:sz w:val="24"/>
                <w:szCs w:val="24"/>
              </w:rPr>
              <w:t>项目地理位置及</w:t>
            </w:r>
            <w:r>
              <w:rPr>
                <w:rFonts w:hint="eastAsia"/>
                <w:b/>
                <w:sz w:val="24"/>
                <w:szCs w:val="24"/>
              </w:rPr>
              <w:t>周围</w:t>
            </w:r>
            <w:r>
              <w:rPr>
                <w:b/>
                <w:sz w:val="24"/>
                <w:szCs w:val="24"/>
              </w:rPr>
              <w:t>环境</w:t>
            </w:r>
          </w:p>
          <w:p>
            <w:pPr>
              <w:spacing w:line="360" w:lineRule="auto"/>
              <w:ind w:firstLine="480" w:firstLineChars="200"/>
              <w:rPr>
                <w:b/>
                <w:bCs/>
                <w:color w:val="000000" w:themeColor="text1"/>
                <w:sz w:val="24"/>
                <w:szCs w:val="24"/>
                <w:u w:val="single"/>
                <w14:textFill>
                  <w14:solidFill>
                    <w14:schemeClr w14:val="tx1"/>
                  </w14:solidFill>
                </w14:textFill>
              </w:rPr>
            </w:pPr>
            <w:r>
              <w:rPr>
                <w:rFonts w:hint="eastAsia"/>
                <w:b/>
                <w:bCs/>
                <w:color w:val="000000" w:themeColor="text1"/>
                <w:sz w:val="24"/>
                <w:szCs w:val="24"/>
                <w:u w:val="single"/>
                <w14:textFill>
                  <w14:solidFill>
                    <w14:schemeClr w14:val="tx1"/>
                  </w14:solidFill>
                </w14:textFill>
              </w:rPr>
              <w:t>该项目</w:t>
            </w:r>
            <w:r>
              <w:rPr>
                <w:b/>
                <w:bCs/>
                <w:color w:val="000000" w:themeColor="text1"/>
                <w:sz w:val="24"/>
                <w:szCs w:val="24"/>
                <w:u w:val="single"/>
                <w14:textFill>
                  <w14:solidFill>
                    <w14:schemeClr w14:val="tx1"/>
                  </w14:solidFill>
                </w14:textFill>
              </w:rPr>
              <w:t>位于</w:t>
            </w:r>
            <w:r>
              <w:rPr>
                <w:rFonts w:hint="eastAsia"/>
                <w:b/>
                <w:bCs/>
                <w:color w:val="000000" w:themeColor="text1"/>
                <w:sz w:val="24"/>
                <w:szCs w:val="24"/>
                <w:u w:val="single"/>
                <w:lang w:eastAsia="zh-CN"/>
                <w14:textFill>
                  <w14:solidFill>
                    <w14:schemeClr w14:val="tx1"/>
                  </w14:solidFill>
                </w14:textFill>
              </w:rPr>
              <w:t>遂平县阳丰乡阳丰街（东1号）</w:t>
            </w:r>
            <w:r>
              <w:rPr>
                <w:rFonts w:hint="eastAsia"/>
                <w:b/>
                <w:bCs/>
                <w:color w:val="000000" w:themeColor="text1"/>
                <w:sz w:val="24"/>
                <w:szCs w:val="24"/>
                <w:u w:val="single"/>
                <w14:textFill>
                  <w14:solidFill>
                    <w14:schemeClr w14:val="tx1"/>
                  </w14:solidFill>
                </w14:textFill>
              </w:rPr>
              <w:t>（</w:t>
            </w:r>
            <w:r>
              <w:rPr>
                <w:b/>
                <w:bCs/>
                <w:color w:val="000000" w:themeColor="text1"/>
                <w:sz w:val="24"/>
                <w:szCs w:val="24"/>
                <w:u w:val="single"/>
                <w14:textFill>
                  <w14:solidFill>
                    <w14:schemeClr w14:val="tx1"/>
                  </w14:solidFill>
                </w14:textFill>
              </w:rPr>
              <w:t>地理位置见附图</w:t>
            </w:r>
            <w:r>
              <w:rPr>
                <w:rFonts w:hint="eastAsia"/>
                <w:b/>
                <w:bCs/>
                <w:color w:val="000000" w:themeColor="text1"/>
                <w:sz w:val="24"/>
                <w:szCs w:val="24"/>
                <w:u w:val="single"/>
                <w14:textFill>
                  <w14:solidFill>
                    <w14:schemeClr w14:val="tx1"/>
                  </w14:solidFill>
                </w14:textFill>
              </w:rPr>
              <w:t>一）</w:t>
            </w:r>
            <w:r>
              <w:rPr>
                <w:b/>
                <w:bCs/>
                <w:color w:val="000000" w:themeColor="text1"/>
                <w:sz w:val="24"/>
                <w:szCs w:val="24"/>
                <w:u w:val="single"/>
                <w14:textFill>
                  <w14:solidFill>
                    <w14:schemeClr w14:val="tx1"/>
                  </w14:solidFill>
                </w14:textFill>
              </w:rPr>
              <w:t>，</w:t>
            </w:r>
            <w:r>
              <w:rPr>
                <w:rFonts w:hint="eastAsia"/>
                <w:b/>
                <w:bCs/>
                <w:color w:val="000000" w:themeColor="text1"/>
                <w:sz w:val="24"/>
                <w:szCs w:val="24"/>
                <w:u w:val="single"/>
                <w14:textFill>
                  <w14:solidFill>
                    <w14:schemeClr w14:val="tx1"/>
                  </w14:solidFill>
                </w14:textFill>
              </w:rPr>
              <w:t>加油站坐</w:t>
            </w:r>
            <w:r>
              <w:rPr>
                <w:rFonts w:hint="eastAsia"/>
                <w:b/>
                <w:bCs/>
                <w:color w:val="000000" w:themeColor="text1"/>
                <w:sz w:val="24"/>
                <w:szCs w:val="24"/>
                <w:u w:val="single"/>
                <w:lang w:eastAsia="zh-CN"/>
                <w14:textFill>
                  <w14:solidFill>
                    <w14:schemeClr w14:val="tx1"/>
                  </w14:solidFill>
                </w14:textFill>
              </w:rPr>
              <w:t>北</w:t>
            </w:r>
            <w:r>
              <w:rPr>
                <w:b/>
                <w:bCs/>
                <w:color w:val="000000" w:themeColor="text1"/>
                <w:sz w:val="24"/>
                <w:szCs w:val="24"/>
                <w:u w:val="single"/>
                <w14:textFill>
                  <w14:solidFill>
                    <w14:schemeClr w14:val="tx1"/>
                  </w14:solidFill>
                </w14:textFill>
              </w:rPr>
              <w:t>朝</w:t>
            </w:r>
            <w:r>
              <w:rPr>
                <w:rFonts w:hint="eastAsia"/>
                <w:b/>
                <w:bCs/>
                <w:color w:val="000000" w:themeColor="text1"/>
                <w:sz w:val="24"/>
                <w:szCs w:val="24"/>
                <w:u w:val="single"/>
                <w:lang w:eastAsia="zh-CN"/>
                <w14:textFill>
                  <w14:solidFill>
                    <w14:schemeClr w14:val="tx1"/>
                  </w14:solidFill>
                </w14:textFill>
              </w:rPr>
              <w:t>南</w:t>
            </w:r>
            <w:r>
              <w:rPr>
                <w:b/>
                <w:bCs/>
                <w:color w:val="000000" w:themeColor="text1"/>
                <w:sz w:val="24"/>
                <w:szCs w:val="24"/>
                <w:u w:val="single"/>
                <w14:textFill>
                  <w14:solidFill>
                    <w14:schemeClr w14:val="tx1"/>
                  </w14:solidFill>
                </w14:textFill>
              </w:rPr>
              <w:t>，</w:t>
            </w:r>
            <w:r>
              <w:rPr>
                <w:rFonts w:hint="eastAsia"/>
                <w:b/>
                <w:bCs/>
                <w:color w:val="000000" w:themeColor="text1"/>
                <w:sz w:val="24"/>
                <w:szCs w:val="24"/>
                <w:u w:val="single"/>
                <w:lang w:eastAsia="zh-CN"/>
                <w14:textFill>
                  <w14:solidFill>
                    <w14:schemeClr w14:val="tx1"/>
                  </w14:solidFill>
                </w14:textFill>
              </w:rPr>
              <w:t>南侧临凤阳大道，北侧、</w:t>
            </w:r>
            <w:r>
              <w:rPr>
                <w:rFonts w:hint="eastAsia"/>
                <w:b/>
                <w:bCs/>
                <w:color w:val="000000" w:themeColor="text1"/>
                <w:sz w:val="24"/>
                <w:szCs w:val="24"/>
                <w:u w:val="single"/>
                <w:lang w:val="en-US" w:eastAsia="zh-CN"/>
                <w14:textFill>
                  <w14:solidFill>
                    <w14:schemeClr w14:val="tx1"/>
                  </w14:solidFill>
                </w14:textFill>
              </w:rPr>
              <w:t>东侧</w:t>
            </w:r>
            <w:r>
              <w:rPr>
                <w:rFonts w:hint="eastAsia"/>
                <w:b/>
                <w:bCs/>
                <w:color w:val="000000" w:themeColor="text1"/>
                <w:sz w:val="24"/>
                <w:szCs w:val="24"/>
                <w:u w:val="single"/>
                <w:lang w:eastAsia="zh-CN"/>
                <w14:textFill>
                  <w14:solidFill>
                    <w14:schemeClr w14:val="tx1"/>
                  </w14:solidFill>
                </w14:textFill>
              </w:rPr>
              <w:t>为空地，西侧</w:t>
            </w:r>
            <w:r>
              <w:rPr>
                <w:rFonts w:hint="eastAsia"/>
                <w:b/>
                <w:bCs/>
                <w:color w:val="000000" w:themeColor="text1"/>
                <w:sz w:val="24"/>
                <w:szCs w:val="24"/>
                <w:u w:val="single"/>
                <w:lang w:val="en-US" w:eastAsia="zh-CN"/>
                <w14:textFill>
                  <w14:solidFill>
                    <w14:schemeClr w14:val="tx1"/>
                  </w14:solidFill>
                </w14:textFill>
              </w:rPr>
              <w:t>60米为阳丰派出所，南侧50米为阳丰计划生育服务中心</w:t>
            </w:r>
            <w:r>
              <w:rPr>
                <w:rFonts w:hint="eastAsia"/>
                <w:b/>
                <w:bCs/>
                <w:color w:val="000000" w:themeColor="text1"/>
                <w:sz w:val="24"/>
                <w:szCs w:val="24"/>
                <w:u w:val="single"/>
                <w14:textFill>
                  <w14:solidFill>
                    <w14:schemeClr w14:val="tx1"/>
                  </w14:solidFill>
                </w14:textFill>
              </w:rPr>
              <w:t>。项目</w:t>
            </w:r>
            <w:r>
              <w:rPr>
                <w:b/>
                <w:bCs/>
                <w:color w:val="000000" w:themeColor="text1"/>
                <w:sz w:val="24"/>
                <w:szCs w:val="24"/>
                <w:u w:val="single"/>
                <w14:textFill>
                  <w14:solidFill>
                    <w14:schemeClr w14:val="tx1"/>
                  </w14:solidFill>
                </w14:textFill>
              </w:rPr>
              <w:t>周边环境概况及</w:t>
            </w:r>
            <w:r>
              <w:rPr>
                <w:rFonts w:hint="eastAsia"/>
                <w:b/>
                <w:bCs/>
                <w:color w:val="000000" w:themeColor="text1"/>
                <w:sz w:val="24"/>
                <w:szCs w:val="24"/>
                <w:u w:val="single"/>
                <w14:textFill>
                  <w14:solidFill>
                    <w14:schemeClr w14:val="tx1"/>
                  </w14:solidFill>
                </w14:textFill>
              </w:rPr>
              <w:t>环境</w:t>
            </w:r>
            <w:r>
              <w:rPr>
                <w:b/>
                <w:bCs/>
                <w:color w:val="000000" w:themeColor="text1"/>
                <w:sz w:val="24"/>
                <w:szCs w:val="24"/>
                <w:u w:val="single"/>
                <w14:textFill>
                  <w14:solidFill>
                    <w14:schemeClr w14:val="tx1"/>
                  </w14:solidFill>
                </w14:textFill>
              </w:rPr>
              <w:t>敏感点示意图见附图</w:t>
            </w:r>
            <w:r>
              <w:rPr>
                <w:rFonts w:hint="eastAsia"/>
                <w:b/>
                <w:bCs/>
                <w:color w:val="000000" w:themeColor="text1"/>
                <w:sz w:val="24"/>
                <w:szCs w:val="24"/>
                <w:u w:val="single"/>
                <w14:textFill>
                  <w14:solidFill>
                    <w14:schemeClr w14:val="tx1"/>
                  </w14:solidFill>
                </w14:textFill>
              </w:rPr>
              <w:t>二。</w:t>
            </w:r>
          </w:p>
          <w:p>
            <w:pPr>
              <w:spacing w:line="360" w:lineRule="auto"/>
              <w:rPr>
                <w:b/>
                <w:color w:val="000000" w:themeColor="text1"/>
                <w:sz w:val="24"/>
                <w:szCs w:val="24"/>
                <w14:textFill>
                  <w14:solidFill>
                    <w14:schemeClr w14:val="tx1"/>
                  </w14:solidFill>
                </w14:textFill>
              </w:rPr>
            </w:pPr>
            <w:r>
              <w:rPr>
                <w:b/>
                <w:sz w:val="24"/>
                <w:szCs w:val="24"/>
              </w:rPr>
              <w:t>4</w:t>
            </w:r>
            <w:r>
              <w:rPr>
                <w:rFonts w:hint="eastAsia"/>
                <w:b/>
                <w:sz w:val="24"/>
                <w:szCs w:val="24"/>
              </w:rPr>
              <w:t>、规划相符性分析</w:t>
            </w:r>
          </w:p>
          <w:p>
            <w:pPr>
              <w:spacing w:line="360" w:lineRule="auto"/>
              <w:ind w:firstLine="480" w:firstLineChars="200"/>
              <w:rPr>
                <w:b w:val="0"/>
                <w:bCs w:val="0"/>
                <w:sz w:val="24"/>
                <w:szCs w:val="24"/>
                <w:u w:val="none"/>
              </w:rPr>
            </w:pPr>
            <w:r>
              <w:rPr>
                <w:rFonts w:hint="eastAsia"/>
                <w:b w:val="0"/>
                <w:bCs w:val="0"/>
                <w:color w:val="000000" w:themeColor="text1"/>
                <w:sz w:val="24"/>
                <w:szCs w:val="24"/>
                <w:u w:val="none"/>
                <w14:textFill>
                  <w14:solidFill>
                    <w14:schemeClr w14:val="tx1"/>
                  </w14:solidFill>
                </w14:textFill>
              </w:rPr>
              <w:t>根据</w:t>
            </w:r>
            <w:r>
              <w:rPr>
                <w:rFonts w:hint="eastAsia"/>
                <w:bCs/>
                <w:color w:val="000000" w:themeColor="text1"/>
                <w:sz w:val="24"/>
                <w:szCs w:val="24"/>
                <w:lang w:eastAsia="zh-CN"/>
                <w14:textFill>
                  <w14:solidFill>
                    <w14:schemeClr w14:val="tx1"/>
                  </w14:solidFill>
                </w14:textFill>
              </w:rPr>
              <w:t>遂平县阳丰镇政府和国土所</w:t>
            </w:r>
            <w:r>
              <w:rPr>
                <w:rFonts w:hint="eastAsia"/>
                <w:b w:val="0"/>
                <w:bCs w:val="0"/>
                <w:color w:val="000000" w:themeColor="text1"/>
                <w:sz w:val="24"/>
                <w:szCs w:val="24"/>
                <w:u w:val="none"/>
                <w14:textFill>
                  <w14:solidFill>
                    <w14:schemeClr w14:val="tx1"/>
                  </w14:solidFill>
                </w14:textFill>
              </w:rPr>
              <w:t>出具的</w:t>
            </w:r>
            <w:r>
              <w:rPr>
                <w:rFonts w:hint="eastAsia"/>
                <w:b w:val="0"/>
                <w:bCs w:val="0"/>
                <w:color w:val="000000" w:themeColor="text1"/>
                <w:sz w:val="24"/>
                <w:szCs w:val="24"/>
                <w:u w:val="none"/>
                <w:lang w:eastAsia="zh-CN"/>
                <w14:textFill>
                  <w14:solidFill>
                    <w14:schemeClr w14:val="tx1"/>
                  </w14:solidFill>
                </w14:textFill>
              </w:rPr>
              <w:t>用地</w:t>
            </w:r>
            <w:r>
              <w:rPr>
                <w:rFonts w:hint="eastAsia"/>
                <w:b w:val="0"/>
                <w:bCs w:val="0"/>
                <w:color w:val="000000" w:themeColor="text1"/>
                <w:sz w:val="24"/>
                <w:szCs w:val="24"/>
                <w:u w:val="none"/>
                <w14:textFill>
                  <w14:solidFill>
                    <w14:schemeClr w14:val="tx1"/>
                  </w14:solidFill>
                </w14:textFill>
              </w:rPr>
              <w:t>证明</w:t>
            </w:r>
            <w:r>
              <w:rPr>
                <w:b w:val="0"/>
                <w:bCs w:val="0"/>
                <w:color w:val="000000" w:themeColor="text1"/>
                <w:sz w:val="24"/>
                <w:szCs w:val="24"/>
                <w:u w:val="none"/>
                <w14:textFill>
                  <w14:solidFill>
                    <w14:schemeClr w14:val="tx1"/>
                  </w14:solidFill>
                </w14:textFill>
              </w:rPr>
              <w:t>，</w:t>
            </w:r>
            <w:r>
              <w:rPr>
                <w:b w:val="0"/>
                <w:bCs w:val="0"/>
                <w:color w:val="000000" w:themeColor="text1"/>
                <w:sz w:val="24"/>
                <w:u w:val="none"/>
                <w14:textFill>
                  <w14:solidFill>
                    <w14:schemeClr w14:val="tx1"/>
                  </w14:solidFill>
                </w14:textFill>
              </w:rPr>
              <w:t>项目建设符合</w:t>
            </w:r>
            <w:r>
              <w:rPr>
                <w:rFonts w:hint="eastAsia"/>
                <w:bCs/>
                <w:color w:val="000000" w:themeColor="text1"/>
                <w:sz w:val="24"/>
                <w:szCs w:val="24"/>
                <w:lang w:eastAsia="zh-CN"/>
                <w14:textFill>
                  <w14:solidFill>
                    <w14:schemeClr w14:val="tx1"/>
                  </w14:solidFill>
                </w14:textFill>
              </w:rPr>
              <w:t>遂平县阳丰镇</w:t>
            </w:r>
            <w:r>
              <w:rPr>
                <w:b w:val="0"/>
                <w:bCs w:val="0"/>
                <w:color w:val="000000" w:themeColor="text1"/>
                <w:sz w:val="24"/>
                <w:u w:val="none"/>
                <w14:textFill>
                  <w14:solidFill>
                    <w14:schemeClr w14:val="tx1"/>
                  </w14:solidFill>
                </w14:textFill>
              </w:rPr>
              <w:t>土地利用规划</w:t>
            </w:r>
            <w:r>
              <w:rPr>
                <w:rFonts w:hint="eastAsia"/>
                <w:b w:val="0"/>
                <w:bCs w:val="0"/>
                <w:color w:val="000000" w:themeColor="text1"/>
                <w:sz w:val="24"/>
                <w:u w:val="none"/>
                <w14:textFill>
                  <w14:solidFill>
                    <w14:schemeClr w14:val="tx1"/>
                  </w14:solidFill>
                </w14:textFill>
              </w:rPr>
              <w:t>及城乡规划要求</w:t>
            </w:r>
            <w:r>
              <w:rPr>
                <w:b w:val="0"/>
                <w:bCs w:val="0"/>
                <w:color w:val="000000" w:themeColor="text1"/>
                <w:sz w:val="24"/>
                <w:szCs w:val="24"/>
                <w:u w:val="none"/>
                <w14:textFill>
                  <w14:solidFill>
                    <w14:schemeClr w14:val="tx1"/>
                  </w14:solidFill>
                </w14:textFill>
              </w:rPr>
              <w:t>。</w:t>
            </w:r>
          </w:p>
          <w:p>
            <w:pPr>
              <w:spacing w:line="360" w:lineRule="auto"/>
              <w:rPr>
                <w:b/>
                <w:sz w:val="24"/>
                <w:szCs w:val="24"/>
              </w:rPr>
            </w:pPr>
            <w:r>
              <w:rPr>
                <w:b/>
                <w:sz w:val="24"/>
                <w:szCs w:val="24"/>
              </w:rPr>
              <w:t>5</w:t>
            </w:r>
            <w:r>
              <w:rPr>
                <w:rFonts w:hint="eastAsia"/>
                <w:b/>
                <w:sz w:val="24"/>
                <w:szCs w:val="24"/>
              </w:rPr>
              <w:t>、</w:t>
            </w:r>
            <w:r>
              <w:rPr>
                <w:b/>
                <w:sz w:val="24"/>
                <w:szCs w:val="24"/>
              </w:rPr>
              <w:t>平面布置合理性分析</w:t>
            </w:r>
          </w:p>
          <w:p>
            <w:pPr>
              <w:spacing w:line="360" w:lineRule="auto"/>
              <w:ind w:firstLine="480" w:firstLineChars="200"/>
              <w:rPr>
                <w:color w:val="000000" w:themeColor="text1"/>
                <w:sz w:val="24"/>
                <w14:textFill>
                  <w14:solidFill>
                    <w14:schemeClr w14:val="tx1"/>
                  </w14:solidFill>
                </w14:textFill>
              </w:rPr>
            </w:pPr>
            <w:r>
              <w:rPr>
                <w:rFonts w:hint="eastAsia"/>
                <w:sz w:val="24"/>
                <w:szCs w:val="24"/>
              </w:rPr>
              <w:t>根据</w:t>
            </w:r>
            <w:r>
              <w:rPr>
                <w:sz w:val="24"/>
                <w:szCs w:val="24"/>
              </w:rPr>
              <w:t>建设单</w:t>
            </w:r>
            <w:r>
              <w:rPr>
                <w:color w:val="000000" w:themeColor="text1"/>
                <w:sz w:val="24"/>
                <w:szCs w:val="24"/>
                <w14:textFill>
                  <w14:solidFill>
                    <w14:schemeClr w14:val="tx1"/>
                  </w14:solidFill>
                </w14:textFill>
              </w:rPr>
              <w:t>位提供资料</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区内</w:t>
            </w:r>
            <w:r>
              <w:rPr>
                <w:rFonts w:hint="eastAsia"/>
                <w:color w:val="000000" w:themeColor="text1"/>
                <w:sz w:val="24"/>
                <w:szCs w:val="24"/>
                <w14:textFill>
                  <w14:solidFill>
                    <w14:schemeClr w14:val="tx1"/>
                  </w14:solidFill>
                </w14:textFill>
              </w:rPr>
              <w:t>设置</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个油罐（其中</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个</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汽油罐、</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个</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柴油罐），油罐总容积为</w:t>
            </w:r>
            <w:r>
              <w:rPr>
                <w:rFonts w:hint="eastAsia"/>
                <w:color w:val="000000" w:themeColor="text1"/>
                <w:sz w:val="24"/>
                <w:lang w:val="en-US" w:eastAsia="zh-CN"/>
                <w14:textFill>
                  <w14:solidFill>
                    <w14:schemeClr w14:val="tx1"/>
                  </w14:solidFill>
                </w14:textFill>
              </w:rPr>
              <w:t>75</w:t>
            </w:r>
            <w:r>
              <w:rPr>
                <w:rFonts w:hint="eastAsia"/>
                <w:color w:val="000000" w:themeColor="text1"/>
                <w:sz w:val="24"/>
                <w14:textFill>
                  <w14:solidFill>
                    <w14:schemeClr w14:val="tx1"/>
                  </w14:solidFill>
                </w14:textFill>
              </w:rPr>
              <w:t xml:space="preserve"> 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（根据《汽车加油加气站设计与施工规范》，柴油罐容积折半计入总容积）；项目总容积</w:t>
            </w:r>
            <w:r>
              <w:rPr>
                <w:color w:val="000000" w:themeColor="text1"/>
                <w:sz w:val="24"/>
                <w14:textFill>
                  <w14:solidFill>
                    <w14:schemeClr w14:val="tx1"/>
                  </w14:solidFill>
                </w14:textFill>
              </w:rPr>
              <w:t>≤90m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汽油罐</w:t>
            </w:r>
            <w:r>
              <w:rPr>
                <w:rFonts w:hint="eastAsia"/>
                <w:color w:val="000000" w:themeColor="text1"/>
                <w:sz w:val="24"/>
                <w14:textFill>
                  <w14:solidFill>
                    <w14:schemeClr w14:val="tx1"/>
                  </w14:solidFill>
                </w14:textFill>
              </w:rPr>
              <w:t>单罐容积</w:t>
            </w:r>
            <w:r>
              <w:rPr>
                <w:color w:val="000000" w:themeColor="text1"/>
                <w:sz w:val="24"/>
                <w14:textFill>
                  <w14:solidFill>
                    <w14:schemeClr w14:val="tx1"/>
                  </w14:solidFill>
                </w14:textFill>
              </w:rPr>
              <w:t>≤30 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柴油</w:t>
            </w:r>
            <w:r>
              <w:rPr>
                <w:rFonts w:hint="eastAsia"/>
                <w:color w:val="000000" w:themeColor="text1"/>
                <w:sz w:val="24"/>
                <w14:textFill>
                  <w14:solidFill>
                    <w14:schemeClr w14:val="tx1"/>
                  </w14:solidFill>
                </w14:textFill>
              </w:rPr>
              <w:t>罐单</w:t>
            </w:r>
            <w:r>
              <w:rPr>
                <w:color w:val="000000" w:themeColor="text1"/>
                <w:sz w:val="24"/>
                <w14:textFill>
                  <w14:solidFill>
                    <w14:schemeClr w14:val="tx1"/>
                  </w14:solidFill>
                </w14:textFill>
              </w:rPr>
              <w:t>罐</w:t>
            </w:r>
            <w:r>
              <w:rPr>
                <w:rFonts w:hint="eastAsia"/>
                <w:color w:val="000000" w:themeColor="text1"/>
                <w:sz w:val="24"/>
                <w14:textFill>
                  <w14:solidFill>
                    <w14:schemeClr w14:val="tx1"/>
                  </w14:solidFill>
                </w14:textFill>
              </w:rPr>
              <w:t>容积≤50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根据《汽车加油加气站设计与施工规范》（</w:t>
            </w:r>
            <w:r>
              <w:rPr>
                <w:color w:val="000000" w:themeColor="text1"/>
                <w:sz w:val="24"/>
                <w:szCs w:val="24"/>
                <w14:textFill>
                  <w14:solidFill>
                    <w14:schemeClr w14:val="tx1"/>
                  </w14:solidFill>
                </w14:textFill>
              </w:rPr>
              <w:t>G</w:t>
            </w:r>
            <w:r>
              <w:rPr>
                <w:rFonts w:hint="eastAsia"/>
                <w:color w:val="000000" w:themeColor="text1"/>
                <w:sz w:val="24"/>
                <w:szCs w:val="24"/>
                <w14:textFill>
                  <w14:solidFill>
                    <w14:schemeClr w14:val="tx1"/>
                  </w14:solidFill>
                </w14:textFill>
              </w:rPr>
              <w:t>B</w:t>
            </w:r>
            <w:r>
              <w:rPr>
                <w:color w:val="000000" w:themeColor="text1"/>
                <w:sz w:val="24"/>
                <w:szCs w:val="24"/>
                <w14:textFill>
                  <w14:solidFill>
                    <w14:schemeClr w14:val="tx1"/>
                  </w14:solidFill>
                </w14:textFill>
              </w:rPr>
              <w:t>50156</w:t>
            </w:r>
            <w:r>
              <w:rPr>
                <w:rFonts w:hint="eastAsia"/>
                <w:color w:val="000000" w:themeColor="text1"/>
                <w:sz w:val="24"/>
                <w:szCs w:val="24"/>
                <w14:textFill>
                  <w14:solidFill>
                    <w14:schemeClr w14:val="tx1"/>
                  </w14:solidFill>
                </w14:textFill>
              </w:rPr>
              <w:t>-201</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，2014年修订版），项目为</w:t>
            </w:r>
            <w:r>
              <w:rPr>
                <w:rFonts w:hint="eastAsia"/>
                <w:color w:val="000000" w:themeColor="text1"/>
                <w:sz w:val="24"/>
                <w:lang w:eastAsia="zh-CN"/>
                <w14:textFill>
                  <w14:solidFill>
                    <w14:schemeClr w14:val="tx1"/>
                  </w14:solidFill>
                </w14:textFill>
              </w:rPr>
              <w:t>三</w:t>
            </w:r>
            <w:r>
              <w:rPr>
                <w:rFonts w:hint="eastAsia"/>
                <w:color w:val="000000" w:themeColor="text1"/>
                <w:sz w:val="24"/>
                <w14:textFill>
                  <w14:solidFill>
                    <w14:schemeClr w14:val="tx1"/>
                  </w14:solidFill>
                </w14:textFill>
              </w:rPr>
              <w:t>级加油站</w:t>
            </w:r>
            <w:r>
              <w:rPr>
                <w:rFonts w:hint="eastAsia"/>
                <w:color w:val="000000" w:themeColor="text1"/>
                <w:sz w:val="24"/>
                <w:szCs w:val="24"/>
                <w14:textFill>
                  <w14:solidFill>
                    <w14:schemeClr w14:val="tx1"/>
                  </w14:solidFill>
                </w14:textFill>
              </w:rPr>
              <w:t>。</w:t>
            </w:r>
          </w:p>
          <w:p>
            <w:pPr>
              <w:spacing w:line="360" w:lineRule="auto"/>
              <w:ind w:firstLine="480" w:firstLineChars="200"/>
              <w:rPr>
                <w:color w:val="FF0000"/>
                <w:sz w:val="24"/>
              </w:rPr>
            </w:pPr>
            <w:r>
              <w:rPr>
                <w:color w:val="000000" w:themeColor="text1"/>
                <w:sz w:val="24"/>
                <w:szCs w:val="24"/>
                <w14:textFill>
                  <w14:solidFill>
                    <w14:schemeClr w14:val="tx1"/>
                  </w14:solidFill>
                </w14:textFill>
              </w:rPr>
              <w:t>具体平面布置</w:t>
            </w:r>
            <w:r>
              <w:rPr>
                <w:rFonts w:hint="eastAsia"/>
                <w:color w:val="000000" w:themeColor="text1"/>
                <w:sz w:val="24"/>
                <w:szCs w:val="24"/>
                <w14:textFill>
                  <w14:solidFill>
                    <w14:schemeClr w14:val="tx1"/>
                  </w14:solidFill>
                </w14:textFill>
              </w:rPr>
              <w:t>如下：</w:t>
            </w:r>
            <w:r>
              <w:rPr>
                <w:rFonts w:hint="eastAsia"/>
                <w:color w:val="000000" w:themeColor="text1"/>
                <w:sz w:val="24"/>
                <w14:textFill>
                  <w14:solidFill>
                    <w14:schemeClr w14:val="tx1"/>
                  </w14:solidFill>
                </w14:textFill>
              </w:rPr>
              <w:t>加油机安装在站区</w:t>
            </w:r>
            <w:r>
              <w:rPr>
                <w:rFonts w:hint="eastAsia"/>
                <w:color w:val="000000" w:themeColor="text1"/>
                <w:sz w:val="24"/>
                <w:lang w:eastAsia="zh-CN"/>
                <w14:textFill>
                  <w14:solidFill>
                    <w14:schemeClr w14:val="tx1"/>
                  </w14:solidFill>
                </w14:textFill>
              </w:rPr>
              <w:t>南</w:t>
            </w:r>
            <w:r>
              <w:rPr>
                <w:rFonts w:hint="eastAsia"/>
                <w:color w:val="000000" w:themeColor="text1"/>
                <w:sz w:val="24"/>
                <w14:textFill>
                  <w14:solidFill>
                    <w14:schemeClr w14:val="tx1"/>
                  </w14:solidFill>
                </w14:textFill>
              </w:rPr>
              <w:t>部，站房布置在加油场地</w:t>
            </w:r>
            <w:r>
              <w:rPr>
                <w:rFonts w:hint="eastAsia"/>
                <w:color w:val="000000" w:themeColor="text1"/>
                <w:sz w:val="24"/>
                <w:lang w:eastAsia="zh-CN"/>
                <w14:textFill>
                  <w14:solidFill>
                    <w14:schemeClr w14:val="tx1"/>
                  </w14:solidFill>
                </w14:textFill>
              </w:rPr>
              <w:t>北</w:t>
            </w:r>
            <w:r>
              <w:rPr>
                <w:rFonts w:hint="eastAsia"/>
                <w:color w:val="000000" w:themeColor="text1"/>
                <w:sz w:val="24"/>
                <w14:textFill>
                  <w14:solidFill>
                    <w14:schemeClr w14:val="tx1"/>
                  </w14:solidFill>
                </w14:textFill>
              </w:rPr>
              <w:t>部，油罐区布置在</w:t>
            </w:r>
            <w:r>
              <w:rPr>
                <w:rFonts w:hint="eastAsia"/>
                <w:color w:val="000000" w:themeColor="text1"/>
                <w:sz w:val="24"/>
                <w:lang w:eastAsia="zh-CN"/>
                <w14:textFill>
                  <w14:solidFill>
                    <w14:schemeClr w14:val="tx1"/>
                  </w14:solidFill>
                </w14:textFill>
              </w:rPr>
              <w:t>站区北部</w:t>
            </w:r>
            <w:r>
              <w:rPr>
                <w:rFonts w:hint="eastAsia"/>
                <w:color w:val="000000" w:themeColor="text1"/>
                <w:sz w:val="24"/>
                <w14:textFill>
                  <w14:solidFill>
                    <w14:schemeClr w14:val="tx1"/>
                  </w14:solidFill>
                </w14:textFill>
              </w:rPr>
              <w:t>。</w:t>
            </w:r>
          </w:p>
          <w:p>
            <w:pPr>
              <w:spacing w:line="360" w:lineRule="auto"/>
              <w:ind w:firstLine="480" w:firstLineChars="200"/>
              <w:rPr>
                <w:sz w:val="24"/>
                <w:szCs w:val="24"/>
              </w:rPr>
            </w:pPr>
            <w:r>
              <w:rPr>
                <w:rFonts w:hint="eastAsia"/>
                <w:color w:val="000000" w:themeColor="text1"/>
                <w:sz w:val="24"/>
                <w:szCs w:val="24"/>
                <w14:textFill>
                  <w14:solidFill>
                    <w14:schemeClr w14:val="tx1"/>
                  </w14:solidFill>
                </w14:textFill>
              </w:rPr>
              <w:t>项目区内各</w:t>
            </w:r>
            <w:r>
              <w:rPr>
                <w:color w:val="000000" w:themeColor="text1"/>
                <w:sz w:val="24"/>
                <w:szCs w:val="24"/>
                <w14:textFill>
                  <w14:solidFill>
                    <w14:schemeClr w14:val="tx1"/>
                  </w14:solidFill>
                </w14:textFill>
              </w:rPr>
              <w:t>设</w:t>
            </w:r>
            <w:r>
              <w:rPr>
                <w:rFonts w:hint="eastAsia"/>
                <w:color w:val="000000" w:themeColor="text1"/>
                <w:sz w:val="24"/>
                <w:szCs w:val="24"/>
                <w14:textFill>
                  <w14:solidFill>
                    <w14:schemeClr w14:val="tx1"/>
                  </w14:solidFill>
                </w14:textFill>
              </w:rPr>
              <w:t>备</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站外</w:t>
            </w:r>
            <w:r>
              <w:rPr>
                <w:color w:val="000000" w:themeColor="text1"/>
                <w:sz w:val="24"/>
                <w:szCs w:val="24"/>
                <w14:textFill>
                  <w14:solidFill>
                    <w14:schemeClr w14:val="tx1"/>
                  </w14:solidFill>
                </w14:textFill>
              </w:rPr>
              <w:t>构筑物的</w:t>
            </w:r>
            <w:r>
              <w:rPr>
                <w:rFonts w:hint="eastAsia"/>
                <w:sz w:val="24"/>
                <w:szCs w:val="24"/>
              </w:rPr>
              <w:t>具体安全距离详见表1、表2；站区</w:t>
            </w:r>
            <w:r>
              <w:rPr>
                <w:sz w:val="24"/>
                <w:szCs w:val="24"/>
              </w:rPr>
              <w:t>内</w:t>
            </w:r>
            <w:r>
              <w:rPr>
                <w:rFonts w:hint="eastAsia"/>
                <w:sz w:val="24"/>
                <w:szCs w:val="24"/>
              </w:rPr>
              <w:t>各</w:t>
            </w:r>
            <w:r>
              <w:rPr>
                <w:sz w:val="24"/>
                <w:szCs w:val="24"/>
              </w:rPr>
              <w:t>设备</w:t>
            </w:r>
            <w:r>
              <w:rPr>
                <w:rFonts w:hint="eastAsia"/>
                <w:sz w:val="24"/>
                <w:szCs w:val="24"/>
              </w:rPr>
              <w:t>（站房</w:t>
            </w:r>
            <w:r>
              <w:rPr>
                <w:sz w:val="24"/>
                <w:szCs w:val="24"/>
              </w:rPr>
              <w:t>、罩棚及其他基础设施）</w:t>
            </w:r>
            <w:r>
              <w:rPr>
                <w:rFonts w:hint="eastAsia"/>
                <w:sz w:val="24"/>
                <w:szCs w:val="24"/>
              </w:rPr>
              <w:t>间的</w:t>
            </w:r>
            <w:r>
              <w:rPr>
                <w:sz w:val="24"/>
                <w:szCs w:val="24"/>
              </w:rPr>
              <w:t>防火</w:t>
            </w:r>
            <w:r>
              <w:rPr>
                <w:rFonts w:hint="eastAsia"/>
                <w:sz w:val="24"/>
                <w:szCs w:val="24"/>
              </w:rPr>
              <w:t>距离</w:t>
            </w:r>
            <w:r>
              <w:rPr>
                <w:sz w:val="24"/>
                <w:szCs w:val="24"/>
              </w:rPr>
              <w:t>详见表3</w:t>
            </w:r>
            <w:r>
              <w:rPr>
                <w:rFonts w:hint="eastAsia"/>
                <w:sz w:val="24"/>
                <w:szCs w:val="24"/>
              </w:rPr>
              <w:t>；加油站内各</w:t>
            </w:r>
            <w:r>
              <w:rPr>
                <w:sz w:val="24"/>
                <w:szCs w:val="24"/>
              </w:rPr>
              <w:t>设</w:t>
            </w:r>
            <w:r>
              <w:rPr>
                <w:rFonts w:hint="eastAsia"/>
                <w:sz w:val="24"/>
                <w:szCs w:val="24"/>
              </w:rPr>
              <w:t>备</w:t>
            </w:r>
            <w:r>
              <w:rPr>
                <w:sz w:val="24"/>
                <w:szCs w:val="24"/>
              </w:rPr>
              <w:t>与</w:t>
            </w:r>
            <w:r>
              <w:rPr>
                <w:rFonts w:hint="eastAsia"/>
                <w:sz w:val="24"/>
                <w:szCs w:val="24"/>
              </w:rPr>
              <w:t>站外</w:t>
            </w:r>
            <w:r>
              <w:rPr>
                <w:sz w:val="24"/>
                <w:szCs w:val="24"/>
              </w:rPr>
              <w:t>构筑物等的</w:t>
            </w:r>
            <w:r>
              <w:rPr>
                <w:rFonts w:hint="eastAsia"/>
                <w:sz w:val="24"/>
                <w:szCs w:val="24"/>
              </w:rPr>
              <w:t>具体安全距离及站区内各设备间的防火距离均能满足《汽车加油加气站设计与施工规范》（GB50156-2012，2014年修订版）相关的间距要求。</w:t>
            </w:r>
          </w:p>
          <w:p>
            <w:pPr>
              <w:spacing w:line="360" w:lineRule="auto"/>
              <w:ind w:firstLine="480" w:firstLineChars="200"/>
              <w:rPr>
                <w:sz w:val="24"/>
                <w:szCs w:val="24"/>
              </w:rPr>
            </w:pPr>
            <w:r>
              <w:rPr>
                <w:rFonts w:hint="eastAsia"/>
                <w:sz w:val="24"/>
                <w:szCs w:val="24"/>
              </w:rPr>
              <w:t>综上，</w:t>
            </w:r>
            <w:r>
              <w:rPr>
                <w:sz w:val="24"/>
                <w:szCs w:val="24"/>
              </w:rPr>
              <w:t>项目厂区平面布置</w:t>
            </w:r>
            <w:r>
              <w:rPr>
                <w:rFonts w:hint="eastAsia"/>
                <w:sz w:val="24"/>
                <w:szCs w:val="24"/>
              </w:rPr>
              <w:t>从防火距离、消防安全、环保角度分析布置</w:t>
            </w:r>
            <w:r>
              <w:rPr>
                <w:sz w:val="24"/>
                <w:szCs w:val="24"/>
              </w:rPr>
              <w:t>合理。项目具体平面布置</w:t>
            </w:r>
            <w:r>
              <w:rPr>
                <w:rFonts w:hint="eastAsia"/>
                <w:sz w:val="24"/>
                <w:szCs w:val="24"/>
              </w:rPr>
              <w:t>图</w:t>
            </w:r>
            <w:r>
              <w:rPr>
                <w:sz w:val="24"/>
                <w:szCs w:val="24"/>
              </w:rPr>
              <w:t>见附图3。</w:t>
            </w:r>
          </w:p>
          <w:p>
            <w:pPr>
              <w:autoSpaceDE w:val="0"/>
              <w:autoSpaceDN w:val="0"/>
              <w:adjustRightInd w:val="0"/>
              <w:snapToGrid w:val="0"/>
              <w:spacing w:line="500" w:lineRule="exact"/>
              <w:ind w:firstLine="480" w:firstLineChars="200"/>
              <w:rPr>
                <w:sz w:val="24"/>
                <w:szCs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p>
            <w:pPr>
              <w:pStyle w:val="2"/>
              <w:ind w:left="560" w:firstLine="480"/>
              <w:rPr>
                <w:sz w:val="24"/>
              </w:rPr>
            </w:pPr>
          </w:p>
          <w:p>
            <w:pPr>
              <w:pStyle w:val="2"/>
              <w:ind w:left="560" w:firstLine="480"/>
              <w:rPr>
                <w:sz w:val="24"/>
              </w:rPr>
            </w:pPr>
          </w:p>
          <w:p>
            <w:pPr>
              <w:pStyle w:val="2"/>
              <w:ind w:left="560" w:firstLine="480"/>
              <w:rPr>
                <w:sz w:val="24"/>
              </w:rPr>
            </w:pPr>
          </w:p>
          <w:p>
            <w:pPr>
              <w:pStyle w:val="2"/>
              <w:ind w:left="560" w:firstLine="480"/>
              <w:rPr>
                <w:sz w:val="24"/>
              </w:rPr>
            </w:pPr>
          </w:p>
          <w:p>
            <w:pPr>
              <w:pStyle w:val="2"/>
              <w:ind w:left="560" w:firstLine="480"/>
              <w:rPr>
                <w:sz w:val="24"/>
              </w:rPr>
            </w:pPr>
          </w:p>
          <w:p>
            <w:pPr>
              <w:pStyle w:val="2"/>
              <w:ind w:left="560" w:firstLine="480"/>
              <w:rPr>
                <w:sz w:val="24"/>
              </w:rPr>
            </w:pPr>
          </w:p>
          <w:p>
            <w:pPr>
              <w:pStyle w:val="2"/>
              <w:ind w:left="560" w:firstLine="480"/>
              <w:rPr>
                <w:sz w:val="24"/>
              </w:rPr>
            </w:pPr>
          </w:p>
          <w:p>
            <w:pPr>
              <w:autoSpaceDE w:val="0"/>
              <w:autoSpaceDN w:val="0"/>
              <w:adjustRightInd w:val="0"/>
              <w:snapToGrid w:val="0"/>
              <w:spacing w:line="500" w:lineRule="exact"/>
              <w:rPr>
                <w:sz w:val="24"/>
              </w:rPr>
            </w:pPr>
          </w:p>
          <w:p>
            <w:pPr>
              <w:autoSpaceDE w:val="0"/>
              <w:autoSpaceDN w:val="0"/>
              <w:adjustRightInd w:val="0"/>
              <w:snapToGrid w:val="0"/>
              <w:spacing w:line="500" w:lineRule="exact"/>
              <w:rPr>
                <w:sz w:val="24"/>
              </w:rPr>
            </w:pPr>
          </w:p>
        </w:tc>
      </w:tr>
    </w:tbl>
    <w:p>
      <w:pPr>
        <w:widowControl/>
        <w:adjustRightInd w:val="0"/>
        <w:snapToGrid w:val="0"/>
        <w:spacing w:line="500" w:lineRule="exact"/>
        <w:rPr>
          <w:b/>
          <w:kern w:val="0"/>
          <w:sz w:val="21"/>
          <w:szCs w:val="21"/>
        </w:rPr>
        <w:sectPr>
          <w:footerReference r:id="rId8" w:type="default"/>
          <w:pgSz w:w="11906" w:h="16838"/>
          <w:pgMar w:top="1701" w:right="1588" w:bottom="1418" w:left="1588" w:header="851" w:footer="1134" w:gutter="284"/>
          <w:pgBorders>
            <w:top w:val="none" w:sz="0" w:space="0"/>
            <w:left w:val="none" w:sz="0" w:space="0"/>
            <w:bottom w:val="none" w:sz="0" w:space="0"/>
            <w:right w:val="none" w:sz="0" w:space="0"/>
          </w:pgBorders>
          <w:cols w:space="720" w:num="1"/>
          <w:docGrid w:type="linesAndChars" w:linePitch="312" w:charSpace="0"/>
        </w:sectPr>
      </w:pPr>
    </w:p>
    <w:tbl>
      <w:tblPr>
        <w:tblStyle w:val="30"/>
        <w:tblW w:w="134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34" w:hRule="atLeast"/>
          <w:jc w:val="center"/>
        </w:trPr>
        <w:tc>
          <w:tcPr>
            <w:tcW w:w="13420" w:type="dxa"/>
          </w:tcPr>
          <w:p>
            <w:pPr>
              <w:widowControl/>
              <w:adjustRightInd w:val="0"/>
              <w:snapToGrid w:val="0"/>
              <w:spacing w:line="500" w:lineRule="exact"/>
              <w:ind w:firstLine="514" w:firstLineChars="244"/>
              <w:rPr>
                <w:b/>
                <w:kern w:val="0"/>
                <w:sz w:val="21"/>
                <w:szCs w:val="21"/>
              </w:rPr>
            </w:pPr>
            <w:r>
              <w:rPr>
                <w:rFonts w:hint="eastAsia"/>
                <w:b/>
                <w:kern w:val="0"/>
                <w:sz w:val="21"/>
                <w:szCs w:val="21"/>
              </w:rPr>
              <w:t>表</w:t>
            </w:r>
            <w:r>
              <w:rPr>
                <w:b/>
                <w:kern w:val="0"/>
                <w:sz w:val="21"/>
                <w:szCs w:val="21"/>
              </w:rPr>
              <w:t xml:space="preserve">1                                  </w:t>
            </w:r>
            <w:r>
              <w:rPr>
                <w:rFonts w:hint="eastAsia"/>
                <w:b/>
                <w:kern w:val="0"/>
                <w:sz w:val="21"/>
                <w:szCs w:val="21"/>
              </w:rPr>
              <w:t xml:space="preserve">站内汽油设备与站外建（构）筑物的安全距离         </w:t>
            </w:r>
            <w:r>
              <w:rPr>
                <w:b/>
                <w:kern w:val="0"/>
                <w:sz w:val="21"/>
                <w:szCs w:val="21"/>
              </w:rPr>
              <w:t xml:space="preserve">   </w:t>
            </w:r>
            <w:r>
              <w:rPr>
                <w:rFonts w:hint="eastAsia"/>
                <w:b/>
                <w:kern w:val="0"/>
                <w:sz w:val="21"/>
                <w:szCs w:val="21"/>
              </w:rPr>
              <w:t xml:space="preserve">                  单位：m</w:t>
            </w:r>
          </w:p>
          <w:tbl>
            <w:tblPr>
              <w:tblStyle w:val="30"/>
              <w:tblW w:w="132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2963"/>
              <w:gridCol w:w="1257"/>
              <w:gridCol w:w="919"/>
              <w:gridCol w:w="1355"/>
              <w:gridCol w:w="1064"/>
              <w:gridCol w:w="861"/>
              <w:gridCol w:w="1268"/>
              <w:gridCol w:w="1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17" w:type="dxa"/>
                  <w:gridSpan w:val="2"/>
                  <w:vMerge w:val="restart"/>
                  <w:tcBorders>
                    <w:tl2br w:val="single" w:color="auto" w:sz="4" w:space="0"/>
                  </w:tcBorders>
                  <w:vAlign w:val="center"/>
                </w:tcPr>
                <w:p>
                  <w:pPr>
                    <w:widowControl/>
                    <w:adjustRightInd w:val="0"/>
                    <w:snapToGrid w:val="0"/>
                    <w:jc w:val="center"/>
                    <w:rPr>
                      <w:kern w:val="0"/>
                      <w:sz w:val="21"/>
                      <w:szCs w:val="21"/>
                    </w:rPr>
                  </w:pPr>
                  <w:r>
                    <w:rPr>
                      <w:rFonts w:hint="eastAsia" w:hAnsi="宋体"/>
                      <w:kern w:val="0"/>
                      <w:sz w:val="21"/>
                      <w:szCs w:val="21"/>
                    </w:rPr>
                    <w:t xml:space="preserve">                </w:t>
                  </w:r>
                  <w:r>
                    <w:rPr>
                      <w:rFonts w:hAnsi="宋体"/>
                      <w:kern w:val="0"/>
                      <w:sz w:val="21"/>
                      <w:szCs w:val="21"/>
                    </w:rPr>
                    <w:t>站内设备</w:t>
                  </w:r>
                </w:p>
                <w:p>
                  <w:pPr>
                    <w:widowControl/>
                    <w:adjustRightInd w:val="0"/>
                    <w:snapToGrid w:val="0"/>
                    <w:jc w:val="center"/>
                    <w:rPr>
                      <w:kern w:val="0"/>
                      <w:sz w:val="21"/>
                      <w:szCs w:val="21"/>
                    </w:rPr>
                  </w:pPr>
                </w:p>
                <w:p>
                  <w:pPr>
                    <w:widowControl/>
                    <w:adjustRightInd w:val="0"/>
                    <w:snapToGrid w:val="0"/>
                    <w:jc w:val="center"/>
                    <w:rPr>
                      <w:rFonts w:hAnsi="宋体"/>
                      <w:kern w:val="0"/>
                      <w:sz w:val="21"/>
                      <w:szCs w:val="21"/>
                    </w:rPr>
                  </w:pPr>
                </w:p>
                <w:p>
                  <w:pPr>
                    <w:widowControl/>
                    <w:adjustRightInd w:val="0"/>
                    <w:snapToGrid w:val="0"/>
                    <w:rPr>
                      <w:kern w:val="0"/>
                      <w:sz w:val="21"/>
                      <w:szCs w:val="21"/>
                    </w:rPr>
                  </w:pPr>
                  <w:r>
                    <w:rPr>
                      <w:rFonts w:hAnsi="宋体"/>
                      <w:kern w:val="0"/>
                      <w:sz w:val="21"/>
                      <w:szCs w:val="21"/>
                    </w:rPr>
                    <w:t>站外建（构）筑物</w:t>
                  </w:r>
                </w:p>
              </w:tc>
              <w:tc>
                <w:tcPr>
                  <w:tcW w:w="3531" w:type="dxa"/>
                  <w:gridSpan w:val="3"/>
                  <w:vAlign w:val="center"/>
                </w:tcPr>
                <w:p>
                  <w:pPr>
                    <w:adjustRightInd w:val="0"/>
                    <w:snapToGrid w:val="0"/>
                    <w:jc w:val="center"/>
                    <w:rPr>
                      <w:kern w:val="0"/>
                      <w:sz w:val="21"/>
                      <w:szCs w:val="21"/>
                    </w:rPr>
                  </w:pPr>
                  <w:r>
                    <w:rPr>
                      <w:rFonts w:hAnsi="宋体"/>
                      <w:kern w:val="0"/>
                      <w:sz w:val="21"/>
                      <w:szCs w:val="21"/>
                    </w:rPr>
                    <w:t>站内汽油设备</w:t>
                  </w:r>
                  <w:r>
                    <w:rPr>
                      <w:rFonts w:hint="eastAsia" w:hAnsi="宋体"/>
                      <w:kern w:val="0"/>
                      <w:sz w:val="21"/>
                      <w:szCs w:val="21"/>
                    </w:rPr>
                    <w:t>（标准）</w:t>
                  </w:r>
                </w:p>
              </w:tc>
              <w:tc>
                <w:tcPr>
                  <w:tcW w:w="3193" w:type="dxa"/>
                  <w:gridSpan w:val="3"/>
                  <w:tcBorders>
                    <w:bottom w:val="single" w:color="auto" w:sz="4" w:space="0"/>
                  </w:tcBorders>
                  <w:vAlign w:val="center"/>
                </w:tcPr>
                <w:p>
                  <w:pPr>
                    <w:widowControl/>
                    <w:adjustRightInd w:val="0"/>
                    <w:snapToGrid w:val="0"/>
                    <w:jc w:val="center"/>
                    <w:rPr>
                      <w:kern w:val="0"/>
                      <w:sz w:val="21"/>
                      <w:szCs w:val="21"/>
                    </w:rPr>
                  </w:pPr>
                  <w:r>
                    <w:rPr>
                      <w:rFonts w:hAnsi="宋体"/>
                      <w:kern w:val="0"/>
                      <w:sz w:val="21"/>
                      <w:szCs w:val="21"/>
                    </w:rPr>
                    <w:t>本项目</w:t>
                  </w:r>
                </w:p>
              </w:tc>
              <w:tc>
                <w:tcPr>
                  <w:tcW w:w="1463" w:type="dxa"/>
                  <w:vMerge w:val="restart"/>
                  <w:vAlign w:val="center"/>
                </w:tcPr>
                <w:p>
                  <w:pPr>
                    <w:adjustRightInd w:val="0"/>
                    <w:snapToGrid w:val="0"/>
                    <w:jc w:val="center"/>
                    <w:rPr>
                      <w:kern w:val="0"/>
                      <w:sz w:val="21"/>
                      <w:szCs w:val="21"/>
                    </w:rPr>
                  </w:pPr>
                  <w:r>
                    <w:rPr>
                      <w:rFonts w:hAnsi="宋体"/>
                      <w:kern w:val="0"/>
                      <w:sz w:val="21"/>
                      <w:szCs w:val="21"/>
                    </w:rPr>
                    <w:t>是否满足要求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17" w:type="dxa"/>
                  <w:gridSpan w:val="2"/>
                  <w:vMerge w:val="continue"/>
                  <w:tcBorders>
                    <w:tl2br w:val="single" w:color="auto" w:sz="4" w:space="0"/>
                  </w:tcBorders>
                  <w:vAlign w:val="center"/>
                </w:tcPr>
                <w:p>
                  <w:pPr>
                    <w:widowControl/>
                    <w:adjustRightInd w:val="0"/>
                    <w:snapToGrid w:val="0"/>
                    <w:jc w:val="center"/>
                    <w:rPr>
                      <w:rFonts w:hAnsi="宋体"/>
                      <w:kern w:val="0"/>
                      <w:sz w:val="21"/>
                      <w:szCs w:val="21"/>
                    </w:rPr>
                  </w:pPr>
                </w:p>
              </w:tc>
              <w:tc>
                <w:tcPr>
                  <w:tcW w:w="1257" w:type="dxa"/>
                  <w:vAlign w:val="center"/>
                </w:tcPr>
                <w:p>
                  <w:pPr>
                    <w:adjustRightInd w:val="0"/>
                    <w:snapToGrid w:val="0"/>
                    <w:jc w:val="center"/>
                    <w:rPr>
                      <w:rFonts w:hAnsi="宋体"/>
                      <w:kern w:val="0"/>
                      <w:sz w:val="21"/>
                      <w:szCs w:val="21"/>
                    </w:rPr>
                  </w:pPr>
                  <w:r>
                    <w:rPr>
                      <w:rFonts w:hAnsi="宋体"/>
                      <w:kern w:val="0"/>
                      <w:sz w:val="21"/>
                      <w:szCs w:val="21"/>
                    </w:rPr>
                    <w:t>地埋油罐</w:t>
                  </w:r>
                </w:p>
              </w:tc>
              <w:tc>
                <w:tcPr>
                  <w:tcW w:w="919" w:type="dxa"/>
                  <w:vMerge w:val="restart"/>
                  <w:vAlign w:val="center"/>
                </w:tcPr>
                <w:p>
                  <w:pPr>
                    <w:adjustRightInd w:val="0"/>
                    <w:snapToGrid w:val="0"/>
                    <w:jc w:val="center"/>
                    <w:rPr>
                      <w:rFonts w:hAnsi="宋体"/>
                      <w:kern w:val="0"/>
                      <w:sz w:val="21"/>
                      <w:szCs w:val="21"/>
                    </w:rPr>
                  </w:pPr>
                  <w:r>
                    <w:rPr>
                      <w:rFonts w:hAnsi="宋体"/>
                      <w:kern w:val="0"/>
                      <w:sz w:val="21"/>
                      <w:szCs w:val="21"/>
                    </w:rPr>
                    <w:t>加油机</w:t>
                  </w:r>
                </w:p>
              </w:tc>
              <w:tc>
                <w:tcPr>
                  <w:tcW w:w="1355" w:type="dxa"/>
                  <w:vMerge w:val="restart"/>
                  <w:tcBorders>
                    <w:top w:val="single" w:color="auto" w:sz="4" w:space="0"/>
                  </w:tcBorders>
                  <w:vAlign w:val="center"/>
                </w:tcPr>
                <w:p>
                  <w:pPr>
                    <w:adjustRightInd w:val="0"/>
                    <w:snapToGrid w:val="0"/>
                    <w:jc w:val="center"/>
                    <w:rPr>
                      <w:rFonts w:hAnsi="宋体"/>
                      <w:kern w:val="0"/>
                      <w:sz w:val="21"/>
                      <w:szCs w:val="21"/>
                    </w:rPr>
                  </w:pPr>
                  <w:r>
                    <w:rPr>
                      <w:rFonts w:hAnsi="宋体"/>
                      <w:kern w:val="0"/>
                      <w:sz w:val="21"/>
                      <w:szCs w:val="21"/>
                    </w:rPr>
                    <w:t>通气管管口</w:t>
                  </w:r>
                </w:p>
              </w:tc>
              <w:tc>
                <w:tcPr>
                  <w:tcW w:w="1064" w:type="dxa"/>
                  <w:tcBorders>
                    <w:top w:val="single" w:color="auto" w:sz="4" w:space="0"/>
                  </w:tcBorders>
                  <w:vAlign w:val="center"/>
                </w:tcPr>
                <w:p>
                  <w:pPr>
                    <w:adjustRightInd w:val="0"/>
                    <w:snapToGrid w:val="0"/>
                    <w:jc w:val="center"/>
                    <w:rPr>
                      <w:rFonts w:hAnsi="宋体"/>
                      <w:kern w:val="0"/>
                      <w:sz w:val="21"/>
                      <w:szCs w:val="21"/>
                    </w:rPr>
                  </w:pPr>
                  <w:r>
                    <w:rPr>
                      <w:rFonts w:hAnsi="宋体"/>
                      <w:kern w:val="0"/>
                      <w:sz w:val="21"/>
                      <w:szCs w:val="21"/>
                    </w:rPr>
                    <w:t>地埋油罐</w:t>
                  </w:r>
                </w:p>
              </w:tc>
              <w:tc>
                <w:tcPr>
                  <w:tcW w:w="861" w:type="dxa"/>
                  <w:vMerge w:val="restart"/>
                  <w:tcBorders>
                    <w:top w:val="single" w:color="auto" w:sz="4" w:space="0"/>
                  </w:tcBorders>
                  <w:vAlign w:val="center"/>
                </w:tcPr>
                <w:p>
                  <w:pPr>
                    <w:adjustRightInd w:val="0"/>
                    <w:snapToGrid w:val="0"/>
                    <w:jc w:val="center"/>
                    <w:rPr>
                      <w:rFonts w:hAnsi="宋体"/>
                      <w:kern w:val="0"/>
                      <w:sz w:val="21"/>
                      <w:szCs w:val="21"/>
                    </w:rPr>
                  </w:pPr>
                  <w:r>
                    <w:rPr>
                      <w:rFonts w:hAnsi="宋体"/>
                      <w:kern w:val="0"/>
                      <w:sz w:val="21"/>
                      <w:szCs w:val="21"/>
                    </w:rPr>
                    <w:t>加油机</w:t>
                  </w:r>
                </w:p>
              </w:tc>
              <w:tc>
                <w:tcPr>
                  <w:tcW w:w="1268" w:type="dxa"/>
                  <w:vMerge w:val="restart"/>
                  <w:tcBorders>
                    <w:top w:val="single" w:color="auto" w:sz="4" w:space="0"/>
                  </w:tcBorders>
                  <w:vAlign w:val="center"/>
                </w:tcPr>
                <w:p>
                  <w:pPr>
                    <w:adjustRightInd w:val="0"/>
                    <w:snapToGrid w:val="0"/>
                    <w:jc w:val="center"/>
                    <w:rPr>
                      <w:rFonts w:hAnsi="宋体"/>
                      <w:kern w:val="0"/>
                      <w:sz w:val="21"/>
                      <w:szCs w:val="21"/>
                    </w:rPr>
                  </w:pPr>
                  <w:r>
                    <w:rPr>
                      <w:rFonts w:hAnsi="宋体"/>
                      <w:kern w:val="0"/>
                      <w:sz w:val="21"/>
                      <w:szCs w:val="21"/>
                    </w:rPr>
                    <w:t>通气管管口</w:t>
                  </w:r>
                </w:p>
              </w:tc>
              <w:tc>
                <w:tcPr>
                  <w:tcW w:w="1463" w:type="dxa"/>
                  <w:vMerge w:val="continue"/>
                  <w:vAlign w:val="center"/>
                </w:tcPr>
                <w:p>
                  <w:pPr>
                    <w:adjustRightInd w:val="0"/>
                    <w:snapToGrid w:val="0"/>
                    <w:jc w:val="center"/>
                    <w:rPr>
                      <w:rFonts w:hAnsi="宋体"/>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017" w:type="dxa"/>
                  <w:gridSpan w:val="2"/>
                  <w:vMerge w:val="continue"/>
                  <w:tcBorders>
                    <w:tl2br w:val="single" w:color="auto" w:sz="4" w:space="0"/>
                  </w:tcBorders>
                  <w:vAlign w:val="center"/>
                </w:tcPr>
                <w:p>
                  <w:pPr>
                    <w:widowControl/>
                    <w:adjustRightInd w:val="0"/>
                    <w:snapToGrid w:val="0"/>
                    <w:jc w:val="center"/>
                    <w:rPr>
                      <w:rFonts w:hAnsi="宋体"/>
                      <w:kern w:val="0"/>
                      <w:sz w:val="21"/>
                      <w:szCs w:val="21"/>
                    </w:rPr>
                  </w:pPr>
                </w:p>
              </w:tc>
              <w:tc>
                <w:tcPr>
                  <w:tcW w:w="1257" w:type="dxa"/>
                  <w:vAlign w:val="center"/>
                </w:tcPr>
                <w:p>
                  <w:pPr>
                    <w:adjustRightInd w:val="0"/>
                    <w:snapToGrid w:val="0"/>
                    <w:jc w:val="center"/>
                    <w:rPr>
                      <w:rFonts w:hAnsi="宋体"/>
                      <w:kern w:val="0"/>
                      <w:sz w:val="21"/>
                      <w:szCs w:val="21"/>
                    </w:rPr>
                  </w:pPr>
                  <w:r>
                    <w:rPr>
                      <w:rFonts w:hint="eastAsia" w:hAnsi="宋体"/>
                      <w:kern w:val="0"/>
                      <w:sz w:val="21"/>
                      <w:szCs w:val="21"/>
                      <w:lang w:eastAsia="zh-CN"/>
                    </w:rPr>
                    <w:t>三</w:t>
                  </w:r>
                  <w:r>
                    <w:rPr>
                      <w:rFonts w:hAnsi="宋体"/>
                      <w:kern w:val="0"/>
                      <w:sz w:val="21"/>
                      <w:szCs w:val="21"/>
                    </w:rPr>
                    <w:t>级站</w:t>
                  </w:r>
                </w:p>
              </w:tc>
              <w:tc>
                <w:tcPr>
                  <w:tcW w:w="919" w:type="dxa"/>
                  <w:vMerge w:val="continue"/>
                  <w:vAlign w:val="center"/>
                </w:tcPr>
                <w:p>
                  <w:pPr>
                    <w:adjustRightInd w:val="0"/>
                    <w:snapToGrid w:val="0"/>
                    <w:jc w:val="center"/>
                    <w:rPr>
                      <w:rFonts w:hAnsi="宋体"/>
                      <w:kern w:val="0"/>
                      <w:sz w:val="21"/>
                      <w:szCs w:val="21"/>
                    </w:rPr>
                  </w:pPr>
                </w:p>
              </w:tc>
              <w:tc>
                <w:tcPr>
                  <w:tcW w:w="1355" w:type="dxa"/>
                  <w:vMerge w:val="continue"/>
                  <w:vAlign w:val="center"/>
                </w:tcPr>
                <w:p>
                  <w:pPr>
                    <w:adjustRightInd w:val="0"/>
                    <w:snapToGrid w:val="0"/>
                    <w:jc w:val="center"/>
                    <w:rPr>
                      <w:rFonts w:hAnsi="宋体"/>
                      <w:kern w:val="0"/>
                      <w:sz w:val="21"/>
                      <w:szCs w:val="21"/>
                    </w:rPr>
                  </w:pPr>
                </w:p>
              </w:tc>
              <w:tc>
                <w:tcPr>
                  <w:tcW w:w="1064" w:type="dxa"/>
                  <w:vAlign w:val="center"/>
                </w:tcPr>
                <w:p>
                  <w:pPr>
                    <w:widowControl/>
                    <w:adjustRightInd w:val="0"/>
                    <w:snapToGrid w:val="0"/>
                    <w:jc w:val="center"/>
                    <w:rPr>
                      <w:rFonts w:hAnsi="宋体"/>
                      <w:kern w:val="0"/>
                      <w:sz w:val="21"/>
                      <w:szCs w:val="21"/>
                    </w:rPr>
                  </w:pPr>
                  <w:r>
                    <w:rPr>
                      <w:rFonts w:hint="eastAsia" w:hAnsi="宋体"/>
                      <w:kern w:val="0"/>
                      <w:sz w:val="21"/>
                      <w:szCs w:val="21"/>
                      <w:lang w:eastAsia="zh-CN"/>
                    </w:rPr>
                    <w:t>三</w:t>
                  </w:r>
                  <w:r>
                    <w:rPr>
                      <w:rFonts w:hint="eastAsia" w:hAnsi="宋体"/>
                      <w:kern w:val="0"/>
                      <w:sz w:val="21"/>
                      <w:szCs w:val="21"/>
                    </w:rPr>
                    <w:t>级站</w:t>
                  </w:r>
                </w:p>
              </w:tc>
              <w:tc>
                <w:tcPr>
                  <w:tcW w:w="861" w:type="dxa"/>
                  <w:vMerge w:val="continue"/>
                  <w:vAlign w:val="center"/>
                </w:tcPr>
                <w:p>
                  <w:pPr>
                    <w:widowControl/>
                    <w:adjustRightInd w:val="0"/>
                    <w:snapToGrid w:val="0"/>
                    <w:jc w:val="center"/>
                    <w:rPr>
                      <w:rFonts w:hAnsi="宋体"/>
                      <w:kern w:val="0"/>
                      <w:sz w:val="21"/>
                      <w:szCs w:val="21"/>
                    </w:rPr>
                  </w:pPr>
                </w:p>
              </w:tc>
              <w:tc>
                <w:tcPr>
                  <w:tcW w:w="1268" w:type="dxa"/>
                  <w:vMerge w:val="continue"/>
                  <w:vAlign w:val="center"/>
                </w:tcPr>
                <w:p>
                  <w:pPr>
                    <w:widowControl/>
                    <w:adjustRightInd w:val="0"/>
                    <w:snapToGrid w:val="0"/>
                    <w:jc w:val="center"/>
                    <w:rPr>
                      <w:rFonts w:hAnsi="宋体"/>
                      <w:kern w:val="0"/>
                      <w:sz w:val="21"/>
                      <w:szCs w:val="21"/>
                    </w:rPr>
                  </w:pPr>
                </w:p>
              </w:tc>
              <w:tc>
                <w:tcPr>
                  <w:tcW w:w="1463" w:type="dxa"/>
                  <w:vMerge w:val="continue"/>
                  <w:vAlign w:val="center"/>
                </w:tcPr>
                <w:p>
                  <w:pPr>
                    <w:adjustRightInd w:val="0"/>
                    <w:snapToGrid w:val="0"/>
                    <w:jc w:val="center"/>
                    <w:rPr>
                      <w:rFonts w:hAnsi="宋体"/>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vMerge w:val="continue"/>
                  <w:tcBorders>
                    <w:tl2br w:val="single" w:color="auto" w:sz="4" w:space="0"/>
                  </w:tcBorders>
                  <w:vAlign w:val="center"/>
                </w:tcPr>
                <w:p>
                  <w:pPr>
                    <w:widowControl/>
                    <w:adjustRightInd w:val="0"/>
                    <w:snapToGrid w:val="0"/>
                    <w:jc w:val="center"/>
                    <w:rPr>
                      <w:kern w:val="0"/>
                      <w:sz w:val="21"/>
                      <w:szCs w:val="21"/>
                    </w:rPr>
                  </w:pPr>
                </w:p>
              </w:tc>
              <w:tc>
                <w:tcPr>
                  <w:tcW w:w="3531" w:type="dxa"/>
                  <w:gridSpan w:val="3"/>
                  <w:vAlign w:val="center"/>
                </w:tcPr>
                <w:p>
                  <w:pPr>
                    <w:widowControl/>
                    <w:adjustRightInd w:val="0"/>
                    <w:snapToGrid w:val="0"/>
                    <w:jc w:val="center"/>
                    <w:rPr>
                      <w:kern w:val="0"/>
                      <w:sz w:val="21"/>
                      <w:szCs w:val="21"/>
                    </w:rPr>
                  </w:pPr>
                  <w:r>
                    <w:rPr>
                      <w:rFonts w:hint="eastAsia" w:hAnsi="宋体"/>
                      <w:kern w:val="0"/>
                      <w:sz w:val="21"/>
                      <w:szCs w:val="21"/>
                    </w:rPr>
                    <w:t>有卸油</w:t>
                  </w:r>
                  <w:r>
                    <w:rPr>
                      <w:rFonts w:hAnsi="宋体"/>
                      <w:kern w:val="0"/>
                      <w:sz w:val="21"/>
                      <w:szCs w:val="21"/>
                    </w:rPr>
                    <w:t>和加油油气回收系统</w:t>
                  </w:r>
                </w:p>
              </w:tc>
              <w:tc>
                <w:tcPr>
                  <w:tcW w:w="3193" w:type="dxa"/>
                  <w:gridSpan w:val="3"/>
                  <w:vAlign w:val="center"/>
                </w:tcPr>
                <w:p>
                  <w:pPr>
                    <w:widowControl/>
                    <w:adjustRightInd w:val="0"/>
                    <w:snapToGrid w:val="0"/>
                    <w:jc w:val="center"/>
                    <w:rPr>
                      <w:kern w:val="0"/>
                      <w:sz w:val="21"/>
                      <w:szCs w:val="21"/>
                    </w:rPr>
                  </w:pPr>
                  <w:r>
                    <w:rPr>
                      <w:rFonts w:hint="eastAsia" w:hAnsi="宋体"/>
                      <w:kern w:val="0"/>
                      <w:sz w:val="21"/>
                      <w:szCs w:val="21"/>
                    </w:rPr>
                    <w:t>有卸油</w:t>
                  </w:r>
                  <w:r>
                    <w:rPr>
                      <w:rFonts w:hAnsi="宋体"/>
                      <w:kern w:val="0"/>
                      <w:sz w:val="21"/>
                      <w:szCs w:val="21"/>
                    </w:rPr>
                    <w:t>和加油油气回收系统</w:t>
                  </w:r>
                </w:p>
              </w:tc>
              <w:tc>
                <w:tcPr>
                  <w:tcW w:w="1463" w:type="dxa"/>
                  <w:vAlign w:val="center"/>
                </w:tcPr>
                <w:p>
                  <w:pPr>
                    <w:widowControl/>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widowControl/>
                    <w:adjustRightInd w:val="0"/>
                    <w:snapToGrid w:val="0"/>
                    <w:jc w:val="center"/>
                    <w:rPr>
                      <w:kern w:val="0"/>
                      <w:sz w:val="21"/>
                      <w:szCs w:val="21"/>
                    </w:rPr>
                  </w:pPr>
                  <w:r>
                    <w:rPr>
                      <w:rFonts w:hAnsi="宋体"/>
                      <w:kern w:val="0"/>
                      <w:sz w:val="21"/>
                      <w:szCs w:val="21"/>
                    </w:rPr>
                    <w:t>重要公共建筑物</w:t>
                  </w:r>
                </w:p>
              </w:tc>
              <w:tc>
                <w:tcPr>
                  <w:tcW w:w="1257" w:type="dxa"/>
                  <w:vAlign w:val="center"/>
                </w:tcPr>
                <w:p>
                  <w:pPr>
                    <w:widowControl/>
                    <w:adjustRightInd w:val="0"/>
                    <w:snapToGrid w:val="0"/>
                    <w:jc w:val="center"/>
                    <w:rPr>
                      <w:kern w:val="0"/>
                      <w:sz w:val="21"/>
                      <w:szCs w:val="21"/>
                    </w:rPr>
                  </w:pPr>
                  <w:r>
                    <w:rPr>
                      <w:kern w:val="0"/>
                      <w:sz w:val="21"/>
                      <w:szCs w:val="21"/>
                    </w:rPr>
                    <w:t>35</w:t>
                  </w:r>
                </w:p>
              </w:tc>
              <w:tc>
                <w:tcPr>
                  <w:tcW w:w="919" w:type="dxa"/>
                  <w:vAlign w:val="center"/>
                </w:tcPr>
                <w:p>
                  <w:pPr>
                    <w:widowControl/>
                    <w:adjustRightInd w:val="0"/>
                    <w:snapToGrid w:val="0"/>
                    <w:jc w:val="center"/>
                    <w:rPr>
                      <w:kern w:val="0"/>
                      <w:sz w:val="21"/>
                      <w:szCs w:val="21"/>
                    </w:rPr>
                  </w:pPr>
                  <w:r>
                    <w:rPr>
                      <w:kern w:val="0"/>
                      <w:sz w:val="21"/>
                      <w:szCs w:val="21"/>
                    </w:rPr>
                    <w:t>35</w:t>
                  </w:r>
                </w:p>
              </w:tc>
              <w:tc>
                <w:tcPr>
                  <w:tcW w:w="1355" w:type="dxa"/>
                  <w:vAlign w:val="center"/>
                </w:tcPr>
                <w:p>
                  <w:pPr>
                    <w:widowControl/>
                    <w:adjustRightInd w:val="0"/>
                    <w:snapToGrid w:val="0"/>
                    <w:jc w:val="center"/>
                    <w:rPr>
                      <w:kern w:val="0"/>
                      <w:sz w:val="21"/>
                      <w:szCs w:val="21"/>
                    </w:rPr>
                  </w:pPr>
                  <w:r>
                    <w:rPr>
                      <w:kern w:val="0"/>
                      <w:sz w:val="21"/>
                      <w:szCs w:val="21"/>
                    </w:rPr>
                    <w:t>35</w:t>
                  </w:r>
                </w:p>
              </w:tc>
              <w:tc>
                <w:tcPr>
                  <w:tcW w:w="1064" w:type="dxa"/>
                  <w:vAlign w:val="center"/>
                </w:tcPr>
                <w:p>
                  <w:pPr>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widowControl/>
                    <w:adjustRightInd w:val="0"/>
                    <w:snapToGrid w:val="0"/>
                    <w:jc w:val="center"/>
                    <w:rPr>
                      <w:kern w:val="0"/>
                      <w:sz w:val="21"/>
                      <w:szCs w:val="21"/>
                    </w:rPr>
                  </w:pPr>
                  <w:r>
                    <w:rPr>
                      <w:rFonts w:hAnsi="宋体"/>
                      <w:kern w:val="0"/>
                      <w:sz w:val="21"/>
                      <w:szCs w:val="21"/>
                    </w:rPr>
                    <w:t>明火地点或散发火花地点</w:t>
                  </w:r>
                </w:p>
              </w:tc>
              <w:tc>
                <w:tcPr>
                  <w:tcW w:w="1257"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919"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355"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064" w:type="dxa"/>
                  <w:vAlign w:val="center"/>
                </w:tcPr>
                <w:p>
                  <w:pPr>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restart"/>
                  <w:shd w:val="clear" w:color="auto" w:fill="auto"/>
                  <w:vAlign w:val="center"/>
                </w:tcPr>
                <w:p>
                  <w:pPr>
                    <w:widowControl/>
                    <w:adjustRightInd w:val="0"/>
                    <w:snapToGrid w:val="0"/>
                    <w:jc w:val="center"/>
                    <w:rPr>
                      <w:rFonts w:hAnsi="宋体"/>
                      <w:kern w:val="0"/>
                      <w:sz w:val="21"/>
                      <w:szCs w:val="21"/>
                    </w:rPr>
                  </w:pPr>
                  <w:r>
                    <w:rPr>
                      <w:rFonts w:hAnsi="宋体"/>
                      <w:kern w:val="0"/>
                      <w:sz w:val="21"/>
                      <w:szCs w:val="21"/>
                    </w:rPr>
                    <w:t>民用建筑保护物类别</w:t>
                  </w:r>
                </w:p>
              </w:tc>
              <w:tc>
                <w:tcPr>
                  <w:tcW w:w="2963" w:type="dxa"/>
                  <w:shd w:val="clear" w:color="auto" w:fill="auto"/>
                  <w:vAlign w:val="center"/>
                </w:tcPr>
                <w:p>
                  <w:pPr>
                    <w:widowControl/>
                    <w:adjustRightInd w:val="0"/>
                    <w:snapToGrid w:val="0"/>
                    <w:jc w:val="center"/>
                    <w:rPr>
                      <w:rFonts w:hAnsi="宋体"/>
                      <w:kern w:val="0"/>
                      <w:sz w:val="21"/>
                      <w:szCs w:val="21"/>
                    </w:rPr>
                  </w:pPr>
                  <w:r>
                    <w:rPr>
                      <w:rFonts w:hAnsi="宋体"/>
                      <w:kern w:val="0"/>
                      <w:sz w:val="21"/>
                      <w:szCs w:val="21"/>
                    </w:rPr>
                    <w:t>一类保护物</w:t>
                  </w:r>
                </w:p>
              </w:tc>
              <w:tc>
                <w:tcPr>
                  <w:tcW w:w="1257" w:type="dxa"/>
                  <w:vAlign w:val="center"/>
                </w:tcPr>
                <w:p>
                  <w:pPr>
                    <w:jc w:val="center"/>
                    <w:rPr>
                      <w:rFonts w:eastAsia="黑体"/>
                      <w:sz w:val="21"/>
                      <w:szCs w:val="21"/>
                    </w:rPr>
                  </w:pPr>
                  <w:r>
                    <w:rPr>
                      <w:rFonts w:hint="eastAsia" w:eastAsia="黑体"/>
                      <w:sz w:val="21"/>
                      <w:szCs w:val="21"/>
                    </w:rPr>
                    <w:t>11</w:t>
                  </w:r>
                </w:p>
              </w:tc>
              <w:tc>
                <w:tcPr>
                  <w:tcW w:w="919" w:type="dxa"/>
                  <w:vAlign w:val="center"/>
                </w:tcPr>
                <w:p>
                  <w:pPr>
                    <w:jc w:val="center"/>
                    <w:rPr>
                      <w:rFonts w:eastAsia="黑体"/>
                      <w:sz w:val="21"/>
                      <w:szCs w:val="21"/>
                    </w:rPr>
                  </w:pPr>
                  <w:r>
                    <w:rPr>
                      <w:rFonts w:hint="eastAsia" w:eastAsia="黑体"/>
                      <w:sz w:val="21"/>
                      <w:szCs w:val="21"/>
                    </w:rPr>
                    <w:t>11</w:t>
                  </w:r>
                </w:p>
              </w:tc>
              <w:tc>
                <w:tcPr>
                  <w:tcW w:w="1355" w:type="dxa"/>
                  <w:vAlign w:val="center"/>
                </w:tcPr>
                <w:p>
                  <w:pPr>
                    <w:jc w:val="center"/>
                    <w:rPr>
                      <w:rFonts w:eastAsia="黑体"/>
                      <w:sz w:val="21"/>
                      <w:szCs w:val="21"/>
                    </w:rPr>
                  </w:pPr>
                  <w:r>
                    <w:rPr>
                      <w:rFonts w:hint="eastAsia" w:eastAsia="黑体"/>
                      <w:sz w:val="21"/>
                      <w:szCs w:val="21"/>
                    </w:rPr>
                    <w:t>11</w:t>
                  </w:r>
                </w:p>
              </w:tc>
              <w:tc>
                <w:tcPr>
                  <w:tcW w:w="1064" w:type="dxa"/>
                  <w:vAlign w:val="center"/>
                </w:tcPr>
                <w:p>
                  <w:pPr>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rFonts w:hAnsi="宋体"/>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continue"/>
                  <w:vAlign w:val="center"/>
                </w:tcPr>
                <w:p>
                  <w:pPr>
                    <w:widowControl/>
                    <w:adjustRightInd w:val="0"/>
                    <w:snapToGrid w:val="0"/>
                    <w:jc w:val="center"/>
                    <w:rPr>
                      <w:kern w:val="0"/>
                      <w:sz w:val="21"/>
                      <w:szCs w:val="21"/>
                    </w:rPr>
                  </w:pPr>
                </w:p>
              </w:tc>
              <w:tc>
                <w:tcPr>
                  <w:tcW w:w="2963" w:type="dxa"/>
                  <w:vAlign w:val="center"/>
                </w:tcPr>
                <w:p>
                  <w:pPr>
                    <w:widowControl/>
                    <w:adjustRightInd w:val="0"/>
                    <w:snapToGrid w:val="0"/>
                    <w:jc w:val="center"/>
                    <w:rPr>
                      <w:rFonts w:hAnsi="宋体"/>
                      <w:kern w:val="0"/>
                      <w:sz w:val="21"/>
                      <w:szCs w:val="21"/>
                    </w:rPr>
                  </w:pPr>
                  <w:r>
                    <w:rPr>
                      <w:rFonts w:hAnsi="宋体"/>
                      <w:kern w:val="0"/>
                      <w:sz w:val="21"/>
                      <w:szCs w:val="21"/>
                    </w:rPr>
                    <w:t>二类保护物</w:t>
                  </w:r>
                </w:p>
              </w:tc>
              <w:tc>
                <w:tcPr>
                  <w:tcW w:w="1257" w:type="dxa"/>
                  <w:vAlign w:val="center"/>
                </w:tcPr>
                <w:p>
                  <w:pPr>
                    <w:jc w:val="center"/>
                    <w:rPr>
                      <w:rFonts w:eastAsia="黑体"/>
                      <w:sz w:val="21"/>
                      <w:szCs w:val="21"/>
                    </w:rPr>
                  </w:pPr>
                  <w:r>
                    <w:rPr>
                      <w:rFonts w:eastAsia="黑体"/>
                      <w:sz w:val="21"/>
                      <w:szCs w:val="21"/>
                    </w:rPr>
                    <w:t>8.5</w:t>
                  </w:r>
                </w:p>
              </w:tc>
              <w:tc>
                <w:tcPr>
                  <w:tcW w:w="919" w:type="dxa"/>
                  <w:vAlign w:val="center"/>
                </w:tcPr>
                <w:p>
                  <w:pPr>
                    <w:jc w:val="center"/>
                    <w:rPr>
                      <w:rFonts w:eastAsia="黑体"/>
                      <w:sz w:val="21"/>
                      <w:szCs w:val="21"/>
                    </w:rPr>
                  </w:pPr>
                  <w:r>
                    <w:rPr>
                      <w:rFonts w:eastAsia="黑体"/>
                      <w:sz w:val="21"/>
                      <w:szCs w:val="21"/>
                    </w:rPr>
                    <w:t>8.5</w:t>
                  </w:r>
                </w:p>
              </w:tc>
              <w:tc>
                <w:tcPr>
                  <w:tcW w:w="1355" w:type="dxa"/>
                  <w:vAlign w:val="center"/>
                </w:tcPr>
                <w:p>
                  <w:pPr>
                    <w:jc w:val="center"/>
                    <w:rPr>
                      <w:rFonts w:eastAsia="黑体"/>
                      <w:sz w:val="21"/>
                      <w:szCs w:val="21"/>
                    </w:rPr>
                  </w:pPr>
                  <w:r>
                    <w:rPr>
                      <w:rFonts w:eastAsia="黑体"/>
                      <w:sz w:val="21"/>
                      <w:szCs w:val="21"/>
                    </w:rPr>
                    <w:t>8.5</w:t>
                  </w:r>
                </w:p>
              </w:tc>
              <w:tc>
                <w:tcPr>
                  <w:tcW w:w="1064" w:type="dxa"/>
                  <w:vAlign w:val="center"/>
                </w:tcPr>
                <w:p>
                  <w:pPr>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continue"/>
                  <w:vAlign w:val="center"/>
                </w:tcPr>
                <w:p>
                  <w:pPr>
                    <w:widowControl/>
                    <w:adjustRightInd w:val="0"/>
                    <w:snapToGrid w:val="0"/>
                    <w:jc w:val="center"/>
                    <w:rPr>
                      <w:kern w:val="0"/>
                      <w:sz w:val="21"/>
                      <w:szCs w:val="21"/>
                    </w:rPr>
                  </w:pPr>
                </w:p>
              </w:tc>
              <w:tc>
                <w:tcPr>
                  <w:tcW w:w="2963" w:type="dxa"/>
                  <w:vAlign w:val="center"/>
                </w:tcPr>
                <w:p>
                  <w:pPr>
                    <w:widowControl/>
                    <w:adjustRightInd w:val="0"/>
                    <w:snapToGrid w:val="0"/>
                    <w:jc w:val="center"/>
                    <w:rPr>
                      <w:rFonts w:hAnsi="宋体"/>
                      <w:color w:val="000000" w:themeColor="text1"/>
                      <w:kern w:val="0"/>
                      <w:sz w:val="21"/>
                      <w:szCs w:val="21"/>
                      <w14:textFill>
                        <w14:solidFill>
                          <w14:schemeClr w14:val="tx1"/>
                        </w14:solidFill>
                      </w14:textFill>
                    </w:rPr>
                  </w:pPr>
                  <w:r>
                    <w:rPr>
                      <w:rFonts w:hint="eastAsia" w:hAnsi="宋体"/>
                      <w:color w:val="000000" w:themeColor="text1"/>
                      <w:kern w:val="0"/>
                      <w:sz w:val="21"/>
                      <w:szCs w:val="21"/>
                      <w14:textFill>
                        <w14:solidFill>
                          <w14:schemeClr w14:val="tx1"/>
                        </w14:solidFill>
                      </w14:textFill>
                    </w:rPr>
                    <w:t>三</w:t>
                  </w:r>
                  <w:r>
                    <w:rPr>
                      <w:rFonts w:hAnsi="宋体"/>
                      <w:color w:val="000000" w:themeColor="text1"/>
                      <w:kern w:val="0"/>
                      <w:sz w:val="21"/>
                      <w:szCs w:val="21"/>
                      <w14:textFill>
                        <w14:solidFill>
                          <w14:schemeClr w14:val="tx1"/>
                        </w14:solidFill>
                      </w14:textFill>
                    </w:rPr>
                    <w:t>类保护物</w:t>
                  </w:r>
                  <w:r>
                    <w:rPr>
                      <w:rFonts w:hint="eastAsia" w:hAnsi="宋体"/>
                      <w:color w:val="000000" w:themeColor="text1"/>
                      <w:kern w:val="0"/>
                      <w:sz w:val="21"/>
                      <w:szCs w:val="21"/>
                      <w14:textFill>
                        <w14:solidFill>
                          <w14:schemeClr w14:val="tx1"/>
                        </w14:solidFill>
                      </w14:textFill>
                    </w:rPr>
                    <w:t>（南侧</w:t>
                  </w:r>
                  <w:r>
                    <w:rPr>
                      <w:rFonts w:hint="eastAsia" w:hAnsi="宋体"/>
                      <w:color w:val="000000" w:themeColor="text1"/>
                      <w:kern w:val="0"/>
                      <w:sz w:val="21"/>
                      <w:szCs w:val="21"/>
                      <w:lang w:eastAsia="zh-CN"/>
                      <w14:textFill>
                        <w14:solidFill>
                          <w14:schemeClr w14:val="tx1"/>
                        </w14:solidFill>
                      </w14:textFill>
                    </w:rPr>
                    <w:t>计生中心</w:t>
                  </w:r>
                  <w:r>
                    <w:rPr>
                      <w:rFonts w:hint="eastAsia" w:hAnsi="宋体"/>
                      <w:color w:val="000000" w:themeColor="text1"/>
                      <w:kern w:val="0"/>
                      <w:sz w:val="21"/>
                      <w:szCs w:val="21"/>
                      <w14:textFill>
                        <w14:solidFill>
                          <w14:schemeClr w14:val="tx1"/>
                        </w14:solidFill>
                      </w14:textFill>
                    </w:rPr>
                    <w:t>）</w:t>
                  </w:r>
                </w:p>
              </w:tc>
              <w:tc>
                <w:tcPr>
                  <w:tcW w:w="1257" w:type="dxa"/>
                  <w:vAlign w:val="center"/>
                </w:tcPr>
                <w:p>
                  <w:pPr>
                    <w:jc w:val="center"/>
                    <w:rPr>
                      <w:rFonts w:eastAsia="黑体"/>
                      <w:color w:val="000000" w:themeColor="text1"/>
                      <w:sz w:val="21"/>
                      <w:szCs w:val="21"/>
                      <w14:textFill>
                        <w14:solidFill>
                          <w14:schemeClr w14:val="tx1"/>
                        </w14:solidFill>
                      </w14:textFill>
                    </w:rPr>
                  </w:pPr>
                  <w:r>
                    <w:rPr>
                      <w:rFonts w:hint="eastAsia" w:eastAsia="黑体"/>
                      <w:color w:val="000000" w:themeColor="text1"/>
                      <w:sz w:val="21"/>
                      <w:szCs w:val="21"/>
                      <w14:textFill>
                        <w14:solidFill>
                          <w14:schemeClr w14:val="tx1"/>
                        </w14:solidFill>
                      </w14:textFill>
                    </w:rPr>
                    <w:t>7</w:t>
                  </w:r>
                </w:p>
              </w:tc>
              <w:tc>
                <w:tcPr>
                  <w:tcW w:w="919" w:type="dxa"/>
                  <w:vAlign w:val="center"/>
                </w:tcPr>
                <w:p>
                  <w:pPr>
                    <w:jc w:val="center"/>
                    <w:rPr>
                      <w:rFonts w:eastAsia="黑体"/>
                      <w:color w:val="FF0000"/>
                      <w:sz w:val="21"/>
                      <w:szCs w:val="21"/>
                    </w:rPr>
                  </w:pPr>
                  <w:r>
                    <w:rPr>
                      <w:rFonts w:hint="eastAsia" w:eastAsia="黑体"/>
                      <w:sz w:val="21"/>
                      <w:szCs w:val="21"/>
                    </w:rPr>
                    <w:t>7</w:t>
                  </w:r>
                </w:p>
              </w:tc>
              <w:tc>
                <w:tcPr>
                  <w:tcW w:w="1355" w:type="dxa"/>
                  <w:vAlign w:val="center"/>
                </w:tcPr>
                <w:p>
                  <w:pPr>
                    <w:jc w:val="center"/>
                    <w:rPr>
                      <w:rFonts w:eastAsia="黑体"/>
                      <w:color w:val="FF0000"/>
                      <w:sz w:val="21"/>
                      <w:szCs w:val="21"/>
                    </w:rPr>
                  </w:pPr>
                  <w:r>
                    <w:rPr>
                      <w:rFonts w:hint="eastAsia" w:eastAsia="黑体"/>
                      <w:sz w:val="21"/>
                      <w:szCs w:val="21"/>
                    </w:rPr>
                    <w:t>7</w:t>
                  </w:r>
                </w:p>
              </w:tc>
              <w:tc>
                <w:tcPr>
                  <w:tcW w:w="1064" w:type="dxa"/>
                  <w:vAlign w:val="center"/>
                </w:tcPr>
                <w:p>
                  <w:pPr>
                    <w:adjustRightInd w:val="0"/>
                    <w:snapToGrid w:val="0"/>
                    <w:jc w:val="center"/>
                    <w:rPr>
                      <w:rFonts w:hint="default" w:eastAsia="宋体"/>
                      <w:color w:val="FF0000"/>
                      <w:kern w:val="0"/>
                      <w:sz w:val="21"/>
                      <w:szCs w:val="21"/>
                      <w:lang w:val="en-US" w:eastAsia="zh-CN"/>
                    </w:rPr>
                  </w:pPr>
                  <w:r>
                    <w:rPr>
                      <w:rFonts w:hint="eastAsia"/>
                      <w:kern w:val="0"/>
                      <w:sz w:val="21"/>
                      <w:szCs w:val="21"/>
                      <w:lang w:val="en-US" w:eastAsia="zh-CN"/>
                    </w:rPr>
                    <w:t>80</w:t>
                  </w:r>
                </w:p>
              </w:tc>
              <w:tc>
                <w:tcPr>
                  <w:tcW w:w="861" w:type="dxa"/>
                  <w:vAlign w:val="center"/>
                </w:tcPr>
                <w:p>
                  <w:pPr>
                    <w:adjustRightInd w:val="0"/>
                    <w:snapToGrid w:val="0"/>
                    <w:jc w:val="center"/>
                    <w:rPr>
                      <w:rFonts w:hint="default" w:eastAsia="宋体"/>
                      <w:color w:val="FF0000"/>
                      <w:kern w:val="0"/>
                      <w:sz w:val="21"/>
                      <w:szCs w:val="21"/>
                      <w:lang w:val="en-US" w:eastAsia="zh-CN"/>
                    </w:rPr>
                  </w:pPr>
                  <w:r>
                    <w:rPr>
                      <w:rFonts w:hint="eastAsia"/>
                      <w:kern w:val="0"/>
                      <w:sz w:val="21"/>
                      <w:szCs w:val="21"/>
                      <w:lang w:val="en-US" w:eastAsia="zh-CN"/>
                    </w:rPr>
                    <w:t>50</w:t>
                  </w:r>
                </w:p>
              </w:tc>
              <w:tc>
                <w:tcPr>
                  <w:tcW w:w="1268" w:type="dxa"/>
                  <w:vAlign w:val="center"/>
                </w:tcPr>
                <w:p>
                  <w:pPr>
                    <w:adjustRightInd w:val="0"/>
                    <w:snapToGrid w:val="0"/>
                    <w:jc w:val="center"/>
                    <w:rPr>
                      <w:rFonts w:hint="default" w:eastAsia="宋体"/>
                      <w:color w:val="FF0000"/>
                      <w:kern w:val="0"/>
                      <w:sz w:val="21"/>
                      <w:szCs w:val="21"/>
                      <w:lang w:val="en-US" w:eastAsia="zh-CN"/>
                    </w:rPr>
                  </w:pPr>
                  <w:r>
                    <w:rPr>
                      <w:rFonts w:hint="eastAsia"/>
                      <w:kern w:val="0"/>
                      <w:sz w:val="21"/>
                      <w:szCs w:val="21"/>
                      <w:lang w:val="en-US" w:eastAsia="zh-CN"/>
                    </w:rPr>
                    <w:t>60</w:t>
                  </w:r>
                </w:p>
              </w:tc>
              <w:tc>
                <w:tcPr>
                  <w:tcW w:w="1463" w:type="dxa"/>
                  <w:vAlign w:val="center"/>
                </w:tcPr>
                <w:p>
                  <w:pPr>
                    <w:adjustRightInd w:val="0"/>
                    <w:snapToGrid w:val="0"/>
                    <w:jc w:val="center"/>
                    <w:rPr>
                      <w:color w:val="FF0000"/>
                      <w:kern w:val="0"/>
                      <w:sz w:val="21"/>
                      <w:szCs w:val="21"/>
                    </w:rPr>
                  </w:pPr>
                  <w:r>
                    <w:rPr>
                      <w:rFonts w:hAnsi="宋体"/>
                      <w:kern w:val="0"/>
                      <w:sz w:val="21"/>
                      <w:szCs w:val="21"/>
                    </w:rPr>
                    <w:t>满足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adjustRightInd w:val="0"/>
                    <w:snapToGrid w:val="0"/>
                    <w:jc w:val="center"/>
                    <w:rPr>
                      <w:sz w:val="21"/>
                      <w:szCs w:val="21"/>
                    </w:rPr>
                  </w:pPr>
                  <w:r>
                    <w:rPr>
                      <w:rFonts w:hAnsi="宋体"/>
                      <w:sz w:val="21"/>
                      <w:szCs w:val="21"/>
                    </w:rPr>
                    <w:t>甲、乙类物品生产厂房、库房和甲、乙类液体储罐</w:t>
                  </w:r>
                </w:p>
              </w:tc>
              <w:tc>
                <w:tcPr>
                  <w:tcW w:w="1257"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919"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355"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064" w:type="dxa"/>
                  <w:vAlign w:val="center"/>
                </w:tcPr>
                <w:p>
                  <w:pPr>
                    <w:widowControl/>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adjustRightInd w:val="0"/>
                    <w:snapToGrid w:val="0"/>
                    <w:jc w:val="center"/>
                    <w:rPr>
                      <w:sz w:val="21"/>
                      <w:szCs w:val="21"/>
                    </w:rPr>
                  </w:pPr>
                  <w:r>
                    <w:rPr>
                      <w:rFonts w:hAnsi="宋体"/>
                      <w:sz w:val="21"/>
                      <w:szCs w:val="21"/>
                    </w:rPr>
                    <w:t>丙、丁、戊类物品生产厂房、库房和丙类液体储罐以及容积不大于50m</w:t>
                  </w:r>
                  <w:r>
                    <w:rPr>
                      <w:rFonts w:hAnsi="宋体"/>
                      <w:sz w:val="21"/>
                      <w:szCs w:val="21"/>
                      <w:vertAlign w:val="superscript"/>
                    </w:rPr>
                    <w:t>3</w:t>
                  </w:r>
                  <w:r>
                    <w:rPr>
                      <w:rFonts w:hAnsi="宋体"/>
                      <w:sz w:val="21"/>
                      <w:szCs w:val="21"/>
                    </w:rPr>
                    <w:t>的埋地甲、乙类液体储罐</w:t>
                  </w:r>
                </w:p>
              </w:tc>
              <w:tc>
                <w:tcPr>
                  <w:tcW w:w="1257"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0.5</w:t>
                  </w:r>
                </w:p>
              </w:tc>
              <w:tc>
                <w:tcPr>
                  <w:tcW w:w="919"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0.5</w:t>
                  </w:r>
                </w:p>
              </w:tc>
              <w:tc>
                <w:tcPr>
                  <w:tcW w:w="1355"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0.5</w:t>
                  </w:r>
                </w:p>
              </w:tc>
              <w:tc>
                <w:tcPr>
                  <w:tcW w:w="1064" w:type="dxa"/>
                  <w:vAlign w:val="center"/>
                </w:tcPr>
                <w:p>
                  <w:pPr>
                    <w:widowControl/>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adjustRightInd w:val="0"/>
                    <w:snapToGrid w:val="0"/>
                    <w:jc w:val="center"/>
                    <w:rPr>
                      <w:sz w:val="21"/>
                      <w:szCs w:val="21"/>
                    </w:rPr>
                  </w:pPr>
                  <w:r>
                    <w:rPr>
                      <w:rFonts w:hAnsi="宋体"/>
                      <w:sz w:val="21"/>
                      <w:szCs w:val="21"/>
                    </w:rPr>
                    <w:t>室外变配电站</w:t>
                  </w:r>
                </w:p>
              </w:tc>
              <w:tc>
                <w:tcPr>
                  <w:tcW w:w="1257"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919"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355" w:type="dxa"/>
                  <w:vAlign w:val="center"/>
                </w:tcPr>
                <w:p>
                  <w:pPr>
                    <w:widowControl/>
                    <w:adjustRightInd w:val="0"/>
                    <w:snapToGrid w:val="0"/>
                    <w:jc w:val="center"/>
                    <w:rPr>
                      <w:kern w:val="0"/>
                      <w:sz w:val="21"/>
                      <w:szCs w:val="21"/>
                    </w:rPr>
                  </w:pPr>
                  <w:r>
                    <w:rPr>
                      <w:rFonts w:hint="eastAsia"/>
                      <w:kern w:val="0"/>
                      <w:sz w:val="21"/>
                      <w:szCs w:val="21"/>
                    </w:rPr>
                    <w:t>1</w:t>
                  </w:r>
                  <w:r>
                    <w:rPr>
                      <w:kern w:val="0"/>
                      <w:sz w:val="21"/>
                      <w:szCs w:val="21"/>
                    </w:rPr>
                    <w:t>2.5</w:t>
                  </w:r>
                </w:p>
              </w:tc>
              <w:tc>
                <w:tcPr>
                  <w:tcW w:w="1064" w:type="dxa"/>
                  <w:vAlign w:val="center"/>
                </w:tcPr>
                <w:p>
                  <w:pPr>
                    <w:widowControl/>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adjustRightInd w:val="0"/>
                    <w:snapToGrid w:val="0"/>
                    <w:jc w:val="center"/>
                    <w:rPr>
                      <w:sz w:val="21"/>
                      <w:szCs w:val="21"/>
                    </w:rPr>
                  </w:pPr>
                  <w:r>
                    <w:rPr>
                      <w:rFonts w:hAnsi="宋体"/>
                      <w:sz w:val="21"/>
                      <w:szCs w:val="21"/>
                    </w:rPr>
                    <w:t>铁路</w:t>
                  </w:r>
                </w:p>
              </w:tc>
              <w:tc>
                <w:tcPr>
                  <w:tcW w:w="1257" w:type="dxa"/>
                  <w:vAlign w:val="center"/>
                </w:tcPr>
                <w:p>
                  <w:pPr>
                    <w:widowControl/>
                    <w:adjustRightInd w:val="0"/>
                    <w:snapToGrid w:val="0"/>
                    <w:jc w:val="center"/>
                    <w:rPr>
                      <w:kern w:val="0"/>
                      <w:sz w:val="21"/>
                      <w:szCs w:val="21"/>
                    </w:rPr>
                  </w:pPr>
                  <w:r>
                    <w:rPr>
                      <w:kern w:val="0"/>
                      <w:sz w:val="21"/>
                      <w:szCs w:val="21"/>
                    </w:rPr>
                    <w:t>15.5</w:t>
                  </w:r>
                </w:p>
              </w:tc>
              <w:tc>
                <w:tcPr>
                  <w:tcW w:w="919" w:type="dxa"/>
                  <w:vAlign w:val="center"/>
                </w:tcPr>
                <w:p>
                  <w:pPr>
                    <w:widowControl/>
                    <w:adjustRightInd w:val="0"/>
                    <w:snapToGrid w:val="0"/>
                    <w:jc w:val="center"/>
                    <w:rPr>
                      <w:kern w:val="0"/>
                      <w:sz w:val="21"/>
                      <w:szCs w:val="21"/>
                    </w:rPr>
                  </w:pPr>
                  <w:r>
                    <w:rPr>
                      <w:kern w:val="0"/>
                      <w:sz w:val="21"/>
                      <w:szCs w:val="21"/>
                    </w:rPr>
                    <w:t>15.5</w:t>
                  </w:r>
                </w:p>
              </w:tc>
              <w:tc>
                <w:tcPr>
                  <w:tcW w:w="1355" w:type="dxa"/>
                  <w:vAlign w:val="center"/>
                </w:tcPr>
                <w:p>
                  <w:pPr>
                    <w:widowControl/>
                    <w:adjustRightInd w:val="0"/>
                    <w:snapToGrid w:val="0"/>
                    <w:jc w:val="center"/>
                    <w:rPr>
                      <w:kern w:val="0"/>
                      <w:sz w:val="21"/>
                      <w:szCs w:val="21"/>
                    </w:rPr>
                  </w:pPr>
                  <w:r>
                    <w:rPr>
                      <w:kern w:val="0"/>
                      <w:sz w:val="21"/>
                      <w:szCs w:val="21"/>
                    </w:rPr>
                    <w:t>15.5</w:t>
                  </w:r>
                </w:p>
              </w:tc>
              <w:tc>
                <w:tcPr>
                  <w:tcW w:w="1064" w:type="dxa"/>
                  <w:vAlign w:val="center"/>
                </w:tcPr>
                <w:p>
                  <w:pPr>
                    <w:widowControl/>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restart"/>
                  <w:shd w:val="clear" w:color="auto" w:fill="auto"/>
                  <w:vAlign w:val="center"/>
                </w:tcPr>
                <w:p>
                  <w:pPr>
                    <w:widowControl/>
                    <w:adjustRightInd w:val="0"/>
                    <w:snapToGrid w:val="0"/>
                    <w:jc w:val="center"/>
                    <w:rPr>
                      <w:kern w:val="0"/>
                      <w:sz w:val="21"/>
                      <w:szCs w:val="21"/>
                    </w:rPr>
                  </w:pPr>
                  <w:r>
                    <w:rPr>
                      <w:rFonts w:hAnsi="宋体"/>
                      <w:kern w:val="0"/>
                      <w:sz w:val="21"/>
                      <w:szCs w:val="21"/>
                    </w:rPr>
                    <w:t>道路</w:t>
                  </w:r>
                </w:p>
              </w:tc>
              <w:tc>
                <w:tcPr>
                  <w:tcW w:w="2963" w:type="dxa"/>
                  <w:shd w:val="clear" w:color="auto" w:fill="auto"/>
                  <w:vAlign w:val="center"/>
                </w:tcPr>
                <w:p>
                  <w:pPr>
                    <w:widowControl/>
                    <w:adjustRightInd w:val="0"/>
                    <w:snapToGrid w:val="0"/>
                    <w:jc w:val="center"/>
                    <w:rPr>
                      <w:kern w:val="0"/>
                      <w:sz w:val="21"/>
                      <w:szCs w:val="21"/>
                    </w:rPr>
                  </w:pPr>
                  <w:r>
                    <w:rPr>
                      <w:rFonts w:hAnsi="宋体"/>
                      <w:kern w:val="0"/>
                      <w:sz w:val="21"/>
                      <w:szCs w:val="21"/>
                    </w:rPr>
                    <w:t>快速路、主干路</w:t>
                  </w:r>
                  <w:r>
                    <w:rPr>
                      <w:rFonts w:hint="eastAsia"/>
                      <w:sz w:val="21"/>
                      <w:szCs w:val="21"/>
                      <w:lang w:eastAsia="zh-CN"/>
                    </w:rPr>
                    <w:t>（凤阳大道）</w:t>
                  </w:r>
                </w:p>
              </w:tc>
              <w:tc>
                <w:tcPr>
                  <w:tcW w:w="1257" w:type="dxa"/>
                  <w:vAlign w:val="center"/>
                </w:tcPr>
                <w:p>
                  <w:pPr>
                    <w:widowControl/>
                    <w:adjustRightInd w:val="0"/>
                    <w:snapToGrid w:val="0"/>
                    <w:jc w:val="center"/>
                    <w:rPr>
                      <w:color w:val="FF0000"/>
                      <w:kern w:val="0"/>
                      <w:sz w:val="21"/>
                      <w:szCs w:val="21"/>
                    </w:rPr>
                  </w:pPr>
                  <w:r>
                    <w:rPr>
                      <w:kern w:val="0"/>
                      <w:sz w:val="21"/>
                      <w:szCs w:val="21"/>
                    </w:rPr>
                    <w:t>5.5</w:t>
                  </w:r>
                </w:p>
              </w:tc>
              <w:tc>
                <w:tcPr>
                  <w:tcW w:w="919" w:type="dxa"/>
                  <w:vAlign w:val="center"/>
                </w:tcPr>
                <w:p>
                  <w:pPr>
                    <w:widowControl/>
                    <w:adjustRightInd w:val="0"/>
                    <w:snapToGrid w:val="0"/>
                    <w:jc w:val="center"/>
                    <w:rPr>
                      <w:color w:val="FF0000"/>
                      <w:kern w:val="0"/>
                      <w:sz w:val="21"/>
                      <w:szCs w:val="21"/>
                    </w:rPr>
                  </w:pPr>
                  <w:r>
                    <w:rPr>
                      <w:rFonts w:hint="eastAsia"/>
                      <w:kern w:val="0"/>
                      <w:sz w:val="21"/>
                      <w:szCs w:val="21"/>
                    </w:rPr>
                    <w:t>5</w:t>
                  </w:r>
                </w:p>
              </w:tc>
              <w:tc>
                <w:tcPr>
                  <w:tcW w:w="1355" w:type="dxa"/>
                  <w:vAlign w:val="center"/>
                </w:tcPr>
                <w:p>
                  <w:pPr>
                    <w:widowControl/>
                    <w:adjustRightInd w:val="0"/>
                    <w:snapToGrid w:val="0"/>
                    <w:jc w:val="center"/>
                    <w:rPr>
                      <w:color w:val="FF0000"/>
                      <w:kern w:val="0"/>
                      <w:sz w:val="21"/>
                      <w:szCs w:val="21"/>
                    </w:rPr>
                  </w:pPr>
                  <w:r>
                    <w:rPr>
                      <w:rFonts w:hint="eastAsia"/>
                      <w:kern w:val="0"/>
                      <w:sz w:val="21"/>
                      <w:szCs w:val="21"/>
                    </w:rPr>
                    <w:t>5</w:t>
                  </w:r>
                </w:p>
              </w:tc>
              <w:tc>
                <w:tcPr>
                  <w:tcW w:w="1064" w:type="dxa"/>
                  <w:vAlign w:val="center"/>
                </w:tcPr>
                <w:p>
                  <w:pPr>
                    <w:adjustRightInd w:val="0"/>
                    <w:snapToGrid w:val="0"/>
                    <w:jc w:val="center"/>
                    <w:rPr>
                      <w:color w:val="FF0000"/>
                      <w:kern w:val="0"/>
                      <w:sz w:val="21"/>
                      <w:szCs w:val="21"/>
                    </w:rPr>
                  </w:pPr>
                  <w:r>
                    <w:rPr>
                      <w:rFonts w:hint="eastAsia"/>
                      <w:sz w:val="21"/>
                      <w:szCs w:val="21"/>
                      <w:lang w:val="en-US" w:eastAsia="zh-CN"/>
                    </w:rPr>
                    <w:t>50</w:t>
                  </w:r>
                </w:p>
              </w:tc>
              <w:tc>
                <w:tcPr>
                  <w:tcW w:w="861" w:type="dxa"/>
                  <w:vAlign w:val="center"/>
                </w:tcPr>
                <w:p>
                  <w:pPr>
                    <w:adjustRightInd w:val="0"/>
                    <w:snapToGrid w:val="0"/>
                    <w:jc w:val="center"/>
                    <w:rPr>
                      <w:color w:val="FF0000"/>
                      <w:kern w:val="0"/>
                      <w:sz w:val="21"/>
                      <w:szCs w:val="21"/>
                    </w:rPr>
                  </w:pPr>
                  <w:r>
                    <w:rPr>
                      <w:rFonts w:hint="eastAsia"/>
                      <w:sz w:val="21"/>
                      <w:szCs w:val="21"/>
                      <w:lang w:val="en-US" w:eastAsia="zh-CN"/>
                    </w:rPr>
                    <w:t>20</w:t>
                  </w:r>
                </w:p>
              </w:tc>
              <w:tc>
                <w:tcPr>
                  <w:tcW w:w="1268" w:type="dxa"/>
                  <w:vAlign w:val="center"/>
                </w:tcPr>
                <w:p>
                  <w:pPr>
                    <w:adjustRightInd w:val="0"/>
                    <w:snapToGrid w:val="0"/>
                    <w:jc w:val="center"/>
                    <w:rPr>
                      <w:color w:val="FF0000"/>
                      <w:kern w:val="0"/>
                      <w:sz w:val="21"/>
                      <w:szCs w:val="21"/>
                    </w:rPr>
                  </w:pPr>
                  <w:r>
                    <w:rPr>
                      <w:rFonts w:hint="eastAsia"/>
                      <w:sz w:val="21"/>
                      <w:szCs w:val="21"/>
                      <w:lang w:val="en-US" w:eastAsia="zh-CN"/>
                    </w:rPr>
                    <w:t>50</w:t>
                  </w:r>
                </w:p>
              </w:tc>
              <w:tc>
                <w:tcPr>
                  <w:tcW w:w="1463" w:type="dxa"/>
                  <w:vAlign w:val="center"/>
                </w:tcPr>
                <w:p>
                  <w:pPr>
                    <w:adjustRightInd w:val="0"/>
                    <w:snapToGrid w:val="0"/>
                    <w:jc w:val="center"/>
                    <w:rPr>
                      <w:color w:val="FF0000"/>
                      <w:kern w:val="0"/>
                      <w:sz w:val="21"/>
                      <w:szCs w:val="21"/>
                    </w:rPr>
                  </w:pPr>
                  <w:r>
                    <w:rPr>
                      <w:rFonts w:hAnsi="宋体"/>
                      <w:kern w:val="0"/>
                      <w:sz w:val="21"/>
                      <w:szCs w:val="21"/>
                    </w:rPr>
                    <w:t>满足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continue"/>
                  <w:shd w:val="clear" w:color="auto" w:fill="auto"/>
                  <w:vAlign w:val="center"/>
                </w:tcPr>
                <w:p>
                  <w:pPr>
                    <w:widowControl/>
                    <w:adjustRightInd w:val="0"/>
                    <w:snapToGrid w:val="0"/>
                    <w:jc w:val="center"/>
                    <w:rPr>
                      <w:kern w:val="0"/>
                      <w:sz w:val="21"/>
                      <w:szCs w:val="21"/>
                    </w:rPr>
                  </w:pPr>
                </w:p>
              </w:tc>
              <w:tc>
                <w:tcPr>
                  <w:tcW w:w="2963" w:type="dxa"/>
                  <w:shd w:val="clear" w:color="auto" w:fill="auto"/>
                  <w:vAlign w:val="center"/>
                </w:tcPr>
                <w:p>
                  <w:pPr>
                    <w:widowControl/>
                    <w:adjustRightInd w:val="0"/>
                    <w:snapToGrid w:val="0"/>
                    <w:jc w:val="center"/>
                    <w:rPr>
                      <w:kern w:val="0"/>
                      <w:sz w:val="21"/>
                      <w:szCs w:val="21"/>
                    </w:rPr>
                  </w:pPr>
                  <w:r>
                    <w:rPr>
                      <w:rFonts w:hAnsi="宋体"/>
                      <w:kern w:val="0"/>
                      <w:sz w:val="21"/>
                      <w:szCs w:val="21"/>
                    </w:rPr>
                    <w:t>次干路、支路</w:t>
                  </w:r>
                </w:p>
              </w:tc>
              <w:tc>
                <w:tcPr>
                  <w:tcW w:w="1257" w:type="dxa"/>
                  <w:vAlign w:val="center"/>
                </w:tcPr>
                <w:p>
                  <w:pPr>
                    <w:widowControl/>
                    <w:adjustRightInd w:val="0"/>
                    <w:snapToGrid w:val="0"/>
                    <w:jc w:val="center"/>
                    <w:rPr>
                      <w:kern w:val="0"/>
                      <w:sz w:val="21"/>
                      <w:szCs w:val="21"/>
                    </w:rPr>
                  </w:pPr>
                  <w:r>
                    <w:rPr>
                      <w:kern w:val="0"/>
                      <w:sz w:val="21"/>
                      <w:szCs w:val="21"/>
                    </w:rPr>
                    <w:t>5</w:t>
                  </w:r>
                </w:p>
              </w:tc>
              <w:tc>
                <w:tcPr>
                  <w:tcW w:w="919" w:type="dxa"/>
                  <w:vAlign w:val="center"/>
                </w:tcPr>
                <w:p>
                  <w:pPr>
                    <w:widowControl/>
                    <w:adjustRightInd w:val="0"/>
                    <w:snapToGrid w:val="0"/>
                    <w:jc w:val="center"/>
                    <w:rPr>
                      <w:kern w:val="0"/>
                      <w:sz w:val="21"/>
                      <w:szCs w:val="21"/>
                    </w:rPr>
                  </w:pPr>
                  <w:r>
                    <w:rPr>
                      <w:rFonts w:hint="eastAsia"/>
                      <w:kern w:val="0"/>
                      <w:sz w:val="21"/>
                      <w:szCs w:val="21"/>
                    </w:rPr>
                    <w:t>5</w:t>
                  </w:r>
                </w:p>
              </w:tc>
              <w:tc>
                <w:tcPr>
                  <w:tcW w:w="1355" w:type="dxa"/>
                  <w:vAlign w:val="center"/>
                </w:tcPr>
                <w:p>
                  <w:pPr>
                    <w:widowControl/>
                    <w:adjustRightInd w:val="0"/>
                    <w:snapToGrid w:val="0"/>
                    <w:jc w:val="center"/>
                    <w:rPr>
                      <w:kern w:val="0"/>
                      <w:sz w:val="21"/>
                      <w:szCs w:val="21"/>
                    </w:rPr>
                  </w:pPr>
                  <w:r>
                    <w:rPr>
                      <w:rFonts w:hint="eastAsia"/>
                      <w:kern w:val="0"/>
                      <w:sz w:val="21"/>
                      <w:szCs w:val="21"/>
                    </w:rPr>
                    <w:t>5</w:t>
                  </w:r>
                </w:p>
              </w:tc>
              <w:tc>
                <w:tcPr>
                  <w:tcW w:w="1064"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rPr>
                    <w:t>---</w:t>
                  </w:r>
                </w:p>
              </w:tc>
              <w:tc>
                <w:tcPr>
                  <w:tcW w:w="861"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rPr>
                    <w:t>---</w:t>
                  </w:r>
                </w:p>
              </w:tc>
              <w:tc>
                <w:tcPr>
                  <w:tcW w:w="1268"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7" w:type="dxa"/>
                  <w:gridSpan w:val="2"/>
                  <w:shd w:val="clear" w:color="auto" w:fill="auto"/>
                  <w:vAlign w:val="center"/>
                </w:tcPr>
                <w:p>
                  <w:pPr>
                    <w:widowControl/>
                    <w:adjustRightInd w:val="0"/>
                    <w:snapToGrid w:val="0"/>
                    <w:jc w:val="center"/>
                    <w:rPr>
                      <w:kern w:val="0"/>
                      <w:sz w:val="21"/>
                      <w:szCs w:val="21"/>
                    </w:rPr>
                  </w:pPr>
                  <w:r>
                    <w:rPr>
                      <w:rFonts w:hAnsi="宋体"/>
                      <w:kern w:val="0"/>
                      <w:sz w:val="21"/>
                      <w:szCs w:val="21"/>
                    </w:rPr>
                    <w:t>架空通信线和通信发射塔</w:t>
                  </w:r>
                </w:p>
              </w:tc>
              <w:tc>
                <w:tcPr>
                  <w:tcW w:w="1257" w:type="dxa"/>
                  <w:vAlign w:val="center"/>
                </w:tcPr>
                <w:p>
                  <w:pPr>
                    <w:widowControl/>
                    <w:adjustRightInd w:val="0"/>
                    <w:snapToGrid w:val="0"/>
                    <w:jc w:val="center"/>
                    <w:rPr>
                      <w:kern w:val="0"/>
                      <w:sz w:val="21"/>
                      <w:szCs w:val="21"/>
                    </w:rPr>
                  </w:pPr>
                  <w:r>
                    <w:rPr>
                      <w:rFonts w:hint="eastAsia"/>
                      <w:kern w:val="0"/>
                      <w:sz w:val="21"/>
                      <w:szCs w:val="21"/>
                    </w:rPr>
                    <w:t>5</w:t>
                  </w:r>
                </w:p>
              </w:tc>
              <w:tc>
                <w:tcPr>
                  <w:tcW w:w="919" w:type="dxa"/>
                  <w:vAlign w:val="center"/>
                </w:tcPr>
                <w:p>
                  <w:pPr>
                    <w:widowControl/>
                    <w:adjustRightInd w:val="0"/>
                    <w:snapToGrid w:val="0"/>
                    <w:jc w:val="center"/>
                    <w:rPr>
                      <w:kern w:val="0"/>
                      <w:sz w:val="21"/>
                      <w:szCs w:val="21"/>
                    </w:rPr>
                  </w:pPr>
                  <w:r>
                    <w:rPr>
                      <w:rFonts w:hint="eastAsia"/>
                      <w:kern w:val="0"/>
                      <w:sz w:val="21"/>
                      <w:szCs w:val="21"/>
                    </w:rPr>
                    <w:t>5</w:t>
                  </w:r>
                </w:p>
              </w:tc>
              <w:tc>
                <w:tcPr>
                  <w:tcW w:w="1355" w:type="dxa"/>
                  <w:vAlign w:val="center"/>
                </w:tcPr>
                <w:p>
                  <w:pPr>
                    <w:widowControl/>
                    <w:adjustRightInd w:val="0"/>
                    <w:snapToGrid w:val="0"/>
                    <w:jc w:val="center"/>
                    <w:rPr>
                      <w:kern w:val="0"/>
                      <w:sz w:val="21"/>
                      <w:szCs w:val="21"/>
                    </w:rPr>
                  </w:pPr>
                  <w:r>
                    <w:rPr>
                      <w:rFonts w:hint="eastAsia"/>
                      <w:kern w:val="0"/>
                      <w:sz w:val="21"/>
                      <w:szCs w:val="21"/>
                    </w:rPr>
                    <w:t>5</w:t>
                  </w:r>
                </w:p>
              </w:tc>
              <w:tc>
                <w:tcPr>
                  <w:tcW w:w="1064" w:type="dxa"/>
                  <w:vAlign w:val="center"/>
                </w:tcPr>
                <w:p>
                  <w:pPr>
                    <w:widowControl/>
                    <w:adjustRightInd w:val="0"/>
                    <w:snapToGrid w:val="0"/>
                    <w:jc w:val="center"/>
                    <w:rPr>
                      <w:kern w:val="0"/>
                      <w:sz w:val="21"/>
                      <w:szCs w:val="21"/>
                    </w:rPr>
                  </w:pPr>
                  <w:r>
                    <w:rPr>
                      <w:rFonts w:hint="eastAsia"/>
                      <w:kern w:val="0"/>
                      <w:sz w:val="21"/>
                      <w:szCs w:val="21"/>
                    </w:rPr>
                    <w:t>---</w:t>
                  </w:r>
                </w:p>
              </w:tc>
              <w:tc>
                <w:tcPr>
                  <w:tcW w:w="861" w:type="dxa"/>
                  <w:vAlign w:val="center"/>
                </w:tcPr>
                <w:p>
                  <w:pPr>
                    <w:adjustRightInd w:val="0"/>
                    <w:snapToGrid w:val="0"/>
                    <w:jc w:val="center"/>
                    <w:rPr>
                      <w:kern w:val="0"/>
                      <w:sz w:val="21"/>
                      <w:szCs w:val="21"/>
                    </w:rPr>
                  </w:pPr>
                  <w:r>
                    <w:rPr>
                      <w:rFonts w:hint="eastAsia"/>
                      <w:kern w:val="0"/>
                      <w:sz w:val="21"/>
                      <w:szCs w:val="21"/>
                    </w:rPr>
                    <w:t>---</w:t>
                  </w:r>
                </w:p>
              </w:tc>
              <w:tc>
                <w:tcPr>
                  <w:tcW w:w="1268" w:type="dxa"/>
                  <w:vAlign w:val="center"/>
                </w:tcPr>
                <w:p>
                  <w:pPr>
                    <w:adjustRightInd w:val="0"/>
                    <w:snapToGrid w:val="0"/>
                    <w:jc w:val="center"/>
                    <w:rPr>
                      <w:kern w:val="0"/>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restart"/>
                  <w:shd w:val="clear" w:color="auto" w:fill="auto"/>
                  <w:vAlign w:val="center"/>
                </w:tcPr>
                <w:p>
                  <w:pPr>
                    <w:adjustRightInd w:val="0"/>
                    <w:snapToGrid w:val="0"/>
                    <w:jc w:val="center"/>
                    <w:rPr>
                      <w:sz w:val="21"/>
                      <w:szCs w:val="21"/>
                    </w:rPr>
                  </w:pPr>
                  <w:r>
                    <w:rPr>
                      <w:rFonts w:hAnsi="宋体"/>
                      <w:sz w:val="21"/>
                      <w:szCs w:val="21"/>
                    </w:rPr>
                    <w:t>架空电力线路</w:t>
                  </w:r>
                </w:p>
              </w:tc>
              <w:tc>
                <w:tcPr>
                  <w:tcW w:w="2963" w:type="dxa"/>
                  <w:shd w:val="clear" w:color="auto" w:fill="auto"/>
                  <w:vAlign w:val="center"/>
                </w:tcPr>
                <w:p>
                  <w:pPr>
                    <w:adjustRightInd w:val="0"/>
                    <w:snapToGrid w:val="0"/>
                    <w:jc w:val="center"/>
                    <w:rPr>
                      <w:sz w:val="21"/>
                      <w:szCs w:val="21"/>
                    </w:rPr>
                  </w:pPr>
                  <w:r>
                    <w:rPr>
                      <w:rFonts w:hAnsi="宋体"/>
                      <w:sz w:val="21"/>
                      <w:szCs w:val="21"/>
                    </w:rPr>
                    <w:t>无绝缘层</w:t>
                  </w:r>
                </w:p>
              </w:tc>
              <w:tc>
                <w:tcPr>
                  <w:tcW w:w="1257" w:type="dxa"/>
                  <w:vAlign w:val="center"/>
                </w:tcPr>
                <w:p>
                  <w:pPr>
                    <w:widowControl/>
                    <w:adjustRightInd w:val="0"/>
                    <w:snapToGrid w:val="0"/>
                    <w:jc w:val="center"/>
                    <w:rPr>
                      <w:kern w:val="0"/>
                      <w:sz w:val="21"/>
                      <w:szCs w:val="21"/>
                    </w:rPr>
                  </w:pPr>
                  <w:r>
                    <w:rPr>
                      <w:rFonts w:hint="eastAsia"/>
                      <w:kern w:val="0"/>
                      <w:sz w:val="21"/>
                      <w:szCs w:val="21"/>
                    </w:rPr>
                    <w:t>6.5</w:t>
                  </w:r>
                </w:p>
              </w:tc>
              <w:tc>
                <w:tcPr>
                  <w:tcW w:w="919" w:type="dxa"/>
                  <w:vAlign w:val="center"/>
                </w:tcPr>
                <w:p>
                  <w:pPr>
                    <w:widowControl/>
                    <w:adjustRightInd w:val="0"/>
                    <w:snapToGrid w:val="0"/>
                    <w:jc w:val="center"/>
                    <w:rPr>
                      <w:kern w:val="0"/>
                      <w:sz w:val="21"/>
                      <w:szCs w:val="21"/>
                    </w:rPr>
                  </w:pPr>
                  <w:r>
                    <w:rPr>
                      <w:rFonts w:hint="eastAsia"/>
                      <w:kern w:val="0"/>
                      <w:sz w:val="21"/>
                      <w:szCs w:val="21"/>
                    </w:rPr>
                    <w:t>6.5</w:t>
                  </w:r>
                </w:p>
              </w:tc>
              <w:tc>
                <w:tcPr>
                  <w:tcW w:w="1355" w:type="dxa"/>
                  <w:vAlign w:val="center"/>
                </w:tcPr>
                <w:p>
                  <w:pPr>
                    <w:widowControl/>
                    <w:adjustRightInd w:val="0"/>
                    <w:snapToGrid w:val="0"/>
                    <w:jc w:val="center"/>
                    <w:rPr>
                      <w:kern w:val="0"/>
                      <w:sz w:val="21"/>
                      <w:szCs w:val="21"/>
                    </w:rPr>
                  </w:pPr>
                  <w:r>
                    <w:rPr>
                      <w:rFonts w:hint="eastAsia"/>
                      <w:kern w:val="0"/>
                      <w:sz w:val="21"/>
                      <w:szCs w:val="21"/>
                    </w:rPr>
                    <w:t>6.5</w:t>
                  </w:r>
                </w:p>
              </w:tc>
              <w:tc>
                <w:tcPr>
                  <w:tcW w:w="1064" w:type="dxa"/>
                </w:tcPr>
                <w:p>
                  <w:pPr>
                    <w:jc w:val="center"/>
                    <w:rPr>
                      <w:sz w:val="21"/>
                      <w:szCs w:val="21"/>
                    </w:rPr>
                  </w:pPr>
                  <w:r>
                    <w:rPr>
                      <w:rFonts w:hint="eastAsia"/>
                      <w:kern w:val="0"/>
                      <w:sz w:val="21"/>
                      <w:szCs w:val="21"/>
                    </w:rPr>
                    <w:t>---</w:t>
                  </w:r>
                </w:p>
              </w:tc>
              <w:tc>
                <w:tcPr>
                  <w:tcW w:w="861" w:type="dxa"/>
                </w:tcPr>
                <w:p>
                  <w:pPr>
                    <w:jc w:val="center"/>
                    <w:rPr>
                      <w:sz w:val="21"/>
                      <w:szCs w:val="21"/>
                    </w:rPr>
                  </w:pPr>
                  <w:r>
                    <w:rPr>
                      <w:rFonts w:hint="eastAsia"/>
                      <w:kern w:val="0"/>
                      <w:sz w:val="21"/>
                      <w:szCs w:val="21"/>
                    </w:rPr>
                    <w:t>---</w:t>
                  </w:r>
                </w:p>
              </w:tc>
              <w:tc>
                <w:tcPr>
                  <w:tcW w:w="1268" w:type="dxa"/>
                </w:tcPr>
                <w:p>
                  <w:pPr>
                    <w:jc w:val="center"/>
                    <w:rPr>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54" w:type="dxa"/>
                  <w:vMerge w:val="continue"/>
                  <w:shd w:val="clear" w:color="auto" w:fill="auto"/>
                  <w:vAlign w:val="center"/>
                </w:tcPr>
                <w:p>
                  <w:pPr>
                    <w:widowControl/>
                    <w:adjustRightInd w:val="0"/>
                    <w:snapToGrid w:val="0"/>
                    <w:jc w:val="center"/>
                    <w:rPr>
                      <w:kern w:val="0"/>
                      <w:sz w:val="21"/>
                      <w:szCs w:val="21"/>
                    </w:rPr>
                  </w:pPr>
                </w:p>
              </w:tc>
              <w:tc>
                <w:tcPr>
                  <w:tcW w:w="2963" w:type="dxa"/>
                  <w:shd w:val="clear" w:color="auto" w:fill="auto"/>
                  <w:vAlign w:val="center"/>
                </w:tcPr>
                <w:p>
                  <w:pPr>
                    <w:widowControl/>
                    <w:adjustRightInd w:val="0"/>
                    <w:snapToGrid w:val="0"/>
                    <w:jc w:val="center"/>
                    <w:rPr>
                      <w:kern w:val="0"/>
                      <w:sz w:val="21"/>
                      <w:szCs w:val="21"/>
                    </w:rPr>
                  </w:pPr>
                  <w:r>
                    <w:rPr>
                      <w:rFonts w:hAnsi="宋体"/>
                      <w:sz w:val="21"/>
                      <w:szCs w:val="21"/>
                    </w:rPr>
                    <w:t>有绝缘层</w:t>
                  </w:r>
                </w:p>
              </w:tc>
              <w:tc>
                <w:tcPr>
                  <w:tcW w:w="1257" w:type="dxa"/>
                  <w:vAlign w:val="center"/>
                </w:tcPr>
                <w:p>
                  <w:pPr>
                    <w:widowControl/>
                    <w:adjustRightInd w:val="0"/>
                    <w:snapToGrid w:val="0"/>
                    <w:jc w:val="center"/>
                    <w:rPr>
                      <w:kern w:val="0"/>
                      <w:sz w:val="21"/>
                      <w:szCs w:val="21"/>
                    </w:rPr>
                  </w:pPr>
                  <w:r>
                    <w:rPr>
                      <w:rFonts w:hint="eastAsia"/>
                      <w:kern w:val="0"/>
                      <w:sz w:val="21"/>
                      <w:szCs w:val="21"/>
                    </w:rPr>
                    <w:t>5</w:t>
                  </w:r>
                </w:p>
              </w:tc>
              <w:tc>
                <w:tcPr>
                  <w:tcW w:w="919" w:type="dxa"/>
                  <w:vAlign w:val="center"/>
                </w:tcPr>
                <w:p>
                  <w:pPr>
                    <w:widowControl/>
                    <w:adjustRightInd w:val="0"/>
                    <w:snapToGrid w:val="0"/>
                    <w:jc w:val="center"/>
                    <w:rPr>
                      <w:kern w:val="0"/>
                      <w:sz w:val="21"/>
                      <w:szCs w:val="21"/>
                    </w:rPr>
                  </w:pPr>
                  <w:r>
                    <w:rPr>
                      <w:rFonts w:hint="eastAsia"/>
                      <w:kern w:val="0"/>
                      <w:sz w:val="21"/>
                      <w:szCs w:val="21"/>
                    </w:rPr>
                    <w:t>5</w:t>
                  </w:r>
                </w:p>
              </w:tc>
              <w:tc>
                <w:tcPr>
                  <w:tcW w:w="1355" w:type="dxa"/>
                  <w:vAlign w:val="center"/>
                </w:tcPr>
                <w:p>
                  <w:pPr>
                    <w:widowControl/>
                    <w:adjustRightInd w:val="0"/>
                    <w:snapToGrid w:val="0"/>
                    <w:jc w:val="center"/>
                    <w:rPr>
                      <w:kern w:val="0"/>
                      <w:sz w:val="21"/>
                      <w:szCs w:val="21"/>
                    </w:rPr>
                  </w:pPr>
                  <w:r>
                    <w:rPr>
                      <w:rFonts w:hint="eastAsia"/>
                      <w:kern w:val="0"/>
                      <w:sz w:val="21"/>
                      <w:szCs w:val="21"/>
                    </w:rPr>
                    <w:t>5</w:t>
                  </w:r>
                </w:p>
              </w:tc>
              <w:tc>
                <w:tcPr>
                  <w:tcW w:w="1064" w:type="dxa"/>
                </w:tcPr>
                <w:p>
                  <w:pPr>
                    <w:jc w:val="center"/>
                    <w:rPr>
                      <w:sz w:val="21"/>
                      <w:szCs w:val="21"/>
                    </w:rPr>
                  </w:pPr>
                  <w:r>
                    <w:rPr>
                      <w:rFonts w:hint="eastAsia"/>
                      <w:kern w:val="0"/>
                      <w:sz w:val="21"/>
                      <w:szCs w:val="21"/>
                    </w:rPr>
                    <w:t>---</w:t>
                  </w:r>
                </w:p>
              </w:tc>
              <w:tc>
                <w:tcPr>
                  <w:tcW w:w="861" w:type="dxa"/>
                </w:tcPr>
                <w:p>
                  <w:pPr>
                    <w:jc w:val="center"/>
                    <w:rPr>
                      <w:sz w:val="21"/>
                      <w:szCs w:val="21"/>
                    </w:rPr>
                  </w:pPr>
                  <w:r>
                    <w:rPr>
                      <w:rFonts w:hint="eastAsia"/>
                      <w:kern w:val="0"/>
                      <w:sz w:val="21"/>
                      <w:szCs w:val="21"/>
                    </w:rPr>
                    <w:t>---</w:t>
                  </w:r>
                </w:p>
              </w:tc>
              <w:tc>
                <w:tcPr>
                  <w:tcW w:w="1268" w:type="dxa"/>
                </w:tcPr>
                <w:p>
                  <w:pPr>
                    <w:jc w:val="center"/>
                    <w:rPr>
                      <w:sz w:val="21"/>
                      <w:szCs w:val="21"/>
                    </w:rPr>
                  </w:pPr>
                  <w:r>
                    <w:rPr>
                      <w:rFonts w:hint="eastAsia"/>
                      <w:kern w:val="0"/>
                      <w:sz w:val="21"/>
                      <w:szCs w:val="21"/>
                    </w:rPr>
                    <w:t>---</w:t>
                  </w:r>
                </w:p>
              </w:tc>
              <w:tc>
                <w:tcPr>
                  <w:tcW w:w="1463" w:type="dxa"/>
                  <w:vAlign w:val="center"/>
                </w:tcPr>
                <w:p>
                  <w:pPr>
                    <w:adjustRightInd w:val="0"/>
                    <w:snapToGrid w:val="0"/>
                    <w:jc w:val="center"/>
                    <w:rPr>
                      <w:kern w:val="0"/>
                      <w:sz w:val="21"/>
                      <w:szCs w:val="21"/>
                    </w:rPr>
                  </w:pPr>
                  <w:r>
                    <w:rPr>
                      <w:rFonts w:hint="eastAsia"/>
                      <w:kern w:val="0"/>
                      <w:sz w:val="21"/>
                      <w:szCs w:val="21"/>
                    </w:rPr>
                    <w:t>---</w:t>
                  </w:r>
                </w:p>
              </w:tc>
            </w:tr>
          </w:tbl>
          <w:p>
            <w:pPr>
              <w:widowControl/>
              <w:adjustRightInd w:val="0"/>
              <w:snapToGrid w:val="0"/>
              <w:rPr>
                <w:b/>
                <w:kern w:val="0"/>
                <w:sz w:val="21"/>
                <w:szCs w:val="21"/>
              </w:rPr>
            </w:pPr>
            <w:r>
              <w:rPr>
                <w:rFonts w:hint="eastAsia"/>
                <w:b/>
                <w:kern w:val="0"/>
                <w:sz w:val="21"/>
                <w:szCs w:val="21"/>
              </w:rPr>
              <w:t xml:space="preserve">备注： </w:t>
            </w:r>
            <w:r>
              <w:rPr>
                <w:b/>
                <w:kern w:val="0"/>
                <w:sz w:val="21"/>
                <w:szCs w:val="21"/>
              </w:rPr>
              <w:t>1</w:t>
            </w:r>
            <w:r>
              <w:rPr>
                <w:rFonts w:hint="eastAsia"/>
                <w:b/>
                <w:kern w:val="0"/>
                <w:sz w:val="21"/>
                <w:szCs w:val="21"/>
              </w:rPr>
              <w:t>、根据《汽车加油加气站设计与施工规范》（GB50156-2012，2014年</w:t>
            </w:r>
            <w:r>
              <w:rPr>
                <w:b/>
                <w:kern w:val="0"/>
                <w:sz w:val="21"/>
                <w:szCs w:val="21"/>
              </w:rPr>
              <w:t>修订</w:t>
            </w:r>
            <w:r>
              <w:rPr>
                <w:rFonts w:hint="eastAsia"/>
                <w:b/>
                <w:kern w:val="0"/>
                <w:sz w:val="21"/>
                <w:szCs w:val="21"/>
              </w:rPr>
              <w:t>）规定：明火地点是指室内外有外露火焰或赤热表面的固定地点（民用建筑内的灶具、电磁炉等除外）；散发火花地点是指有飞火的烟囱或室外的砂轮、电焊、气焊（割）等固定地点；因此本项目站区内不涉及“明火地点或散发火花地点”。</w:t>
            </w:r>
            <w:r>
              <w:rPr>
                <w:b/>
                <w:kern w:val="0"/>
                <w:sz w:val="21"/>
                <w:szCs w:val="21"/>
              </w:rPr>
              <w:t>2</w:t>
            </w:r>
            <w:r>
              <w:rPr>
                <w:rFonts w:hint="eastAsia"/>
                <w:b/>
                <w:kern w:val="0"/>
                <w:sz w:val="21"/>
                <w:szCs w:val="21"/>
              </w:rPr>
              <w:t>、根据《汽车加油加气站设计与施工规范》（GB50156-2012，2014年</w:t>
            </w:r>
            <w:r>
              <w:rPr>
                <w:b/>
                <w:kern w:val="0"/>
                <w:sz w:val="21"/>
                <w:szCs w:val="21"/>
              </w:rPr>
              <w:t>修订</w:t>
            </w:r>
            <w:r>
              <w:rPr>
                <w:rFonts w:hint="eastAsia"/>
                <w:b/>
                <w:kern w:val="0"/>
                <w:sz w:val="21"/>
                <w:szCs w:val="21"/>
              </w:rPr>
              <w:t>）规定：本项目加油装置为非撬装式加油装置，安装有油气回收装置；</w:t>
            </w:r>
            <w:r>
              <w:rPr>
                <w:b/>
                <w:kern w:val="0"/>
                <w:sz w:val="21"/>
                <w:szCs w:val="21"/>
              </w:rPr>
              <w:t>3</w:t>
            </w:r>
            <w:r>
              <w:rPr>
                <w:rFonts w:hint="eastAsia"/>
                <w:b/>
                <w:kern w:val="0"/>
                <w:sz w:val="21"/>
                <w:szCs w:val="21"/>
              </w:rPr>
              <w:t>、“----”为本项目不涉</w:t>
            </w:r>
            <w:r>
              <w:rPr>
                <w:rFonts w:hint="eastAsia"/>
                <w:b/>
                <w:color w:val="000000" w:themeColor="text1"/>
                <w:kern w:val="0"/>
                <w:sz w:val="21"/>
                <w:szCs w:val="21"/>
                <w14:textFill>
                  <w14:solidFill>
                    <w14:schemeClr w14:val="tx1"/>
                  </w14:solidFill>
                </w14:textFill>
              </w:rPr>
              <w:t>及。构筑物保护类别的判断依据为《民用建筑物保护类别划分标准》。</w:t>
            </w:r>
          </w:p>
        </w:tc>
      </w:tr>
    </w:tbl>
    <w:p>
      <w:pPr>
        <w:sectPr>
          <w:pgSz w:w="16838" w:h="11906" w:orient="landscape"/>
          <w:pgMar w:top="563" w:right="1701" w:bottom="1091" w:left="1701" w:header="543" w:footer="646" w:gutter="284"/>
          <w:pgBorders>
            <w:top w:val="none" w:sz="0" w:space="0"/>
            <w:left w:val="none" w:sz="0" w:space="0"/>
            <w:bottom w:val="none" w:sz="0" w:space="0"/>
            <w:right w:val="none" w:sz="0" w:space="0"/>
          </w:pgBorders>
          <w:cols w:space="720" w:num="1"/>
          <w:docGrid w:type="lines" w:linePitch="312" w:charSpace="0"/>
        </w:sectPr>
      </w:pPr>
    </w:p>
    <w:tbl>
      <w:tblPr>
        <w:tblStyle w:val="30"/>
        <w:tblW w:w="134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19" w:hRule="atLeast"/>
          <w:jc w:val="center"/>
        </w:trPr>
        <w:tc>
          <w:tcPr>
            <w:tcW w:w="13420" w:type="dxa"/>
          </w:tcPr>
          <w:p>
            <w:pPr>
              <w:widowControl/>
              <w:adjustRightInd w:val="0"/>
              <w:snapToGrid w:val="0"/>
              <w:spacing w:line="500" w:lineRule="exact"/>
              <w:ind w:firstLine="620" w:firstLineChars="294"/>
              <w:rPr>
                <w:b/>
                <w:kern w:val="0"/>
                <w:sz w:val="21"/>
                <w:szCs w:val="21"/>
              </w:rPr>
            </w:pPr>
            <w:r>
              <w:rPr>
                <w:rFonts w:hint="eastAsia"/>
                <w:b/>
                <w:kern w:val="0"/>
                <w:sz w:val="21"/>
                <w:szCs w:val="21"/>
              </w:rPr>
              <w:t>表2</w:t>
            </w:r>
            <w:r>
              <w:rPr>
                <w:b/>
                <w:kern w:val="0"/>
                <w:sz w:val="21"/>
                <w:szCs w:val="21"/>
              </w:rPr>
              <w:t xml:space="preserve"> </w:t>
            </w:r>
            <w:r>
              <w:rPr>
                <w:rFonts w:hint="eastAsia"/>
                <w:b/>
                <w:kern w:val="0"/>
                <w:sz w:val="21"/>
                <w:szCs w:val="21"/>
              </w:rPr>
              <w:t xml:space="preserve">                             站内柴油设备与站外建（构）筑物的安全距离                                  单位：m</w:t>
            </w:r>
          </w:p>
          <w:tbl>
            <w:tblPr>
              <w:tblStyle w:val="30"/>
              <w:tblW w:w="132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
            <w:tblGrid>
              <w:gridCol w:w="1654"/>
              <w:gridCol w:w="3717"/>
              <w:gridCol w:w="1237"/>
              <w:gridCol w:w="923"/>
              <w:gridCol w:w="1260"/>
              <w:gridCol w:w="1102"/>
              <w:gridCol w:w="915"/>
              <w:gridCol w:w="1220"/>
              <w:gridCol w:w="11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00" w:hRule="atLeast"/>
                <w:jc w:val="center"/>
              </w:trPr>
              <w:tc>
                <w:tcPr>
                  <w:tcW w:w="5371" w:type="dxa"/>
                  <w:gridSpan w:val="2"/>
                  <w:vMerge w:val="restart"/>
                  <w:tcBorders>
                    <w:tl2br w:val="single" w:color="auto" w:sz="4" w:space="0"/>
                  </w:tcBorders>
                  <w:vAlign w:val="center"/>
                </w:tcPr>
                <w:p>
                  <w:pPr>
                    <w:adjustRightInd w:val="0"/>
                    <w:snapToGrid w:val="0"/>
                    <w:jc w:val="center"/>
                    <w:rPr>
                      <w:sz w:val="21"/>
                      <w:szCs w:val="21"/>
                    </w:rPr>
                  </w:pPr>
                  <w:r>
                    <w:rPr>
                      <w:rFonts w:hint="eastAsia"/>
                      <w:sz w:val="21"/>
                      <w:szCs w:val="21"/>
                    </w:rPr>
                    <w:t xml:space="preserve">              </w:t>
                  </w:r>
                  <w:r>
                    <w:rPr>
                      <w:sz w:val="21"/>
                      <w:szCs w:val="21"/>
                    </w:rPr>
                    <w:t>站内设备</w:t>
                  </w:r>
                </w:p>
                <w:p>
                  <w:pPr>
                    <w:adjustRightInd w:val="0"/>
                    <w:snapToGrid w:val="0"/>
                    <w:jc w:val="center"/>
                    <w:rPr>
                      <w:sz w:val="21"/>
                      <w:szCs w:val="21"/>
                    </w:rPr>
                  </w:pPr>
                </w:p>
                <w:p>
                  <w:pPr>
                    <w:adjustRightInd w:val="0"/>
                    <w:snapToGrid w:val="0"/>
                    <w:jc w:val="center"/>
                    <w:rPr>
                      <w:sz w:val="21"/>
                      <w:szCs w:val="21"/>
                    </w:rPr>
                  </w:pPr>
                </w:p>
                <w:p>
                  <w:pPr>
                    <w:adjustRightInd w:val="0"/>
                    <w:snapToGrid w:val="0"/>
                    <w:rPr>
                      <w:sz w:val="21"/>
                      <w:szCs w:val="21"/>
                    </w:rPr>
                  </w:pPr>
                  <w:r>
                    <w:rPr>
                      <w:sz w:val="21"/>
                      <w:szCs w:val="21"/>
                    </w:rPr>
                    <w:t>站外建（构）筑物</w:t>
                  </w:r>
                </w:p>
              </w:tc>
              <w:tc>
                <w:tcPr>
                  <w:tcW w:w="3420" w:type="dxa"/>
                  <w:gridSpan w:val="3"/>
                  <w:vAlign w:val="center"/>
                </w:tcPr>
                <w:p>
                  <w:pPr>
                    <w:adjustRightInd w:val="0"/>
                    <w:snapToGrid w:val="0"/>
                    <w:jc w:val="center"/>
                    <w:rPr>
                      <w:sz w:val="21"/>
                      <w:szCs w:val="21"/>
                    </w:rPr>
                  </w:pPr>
                  <w:r>
                    <w:rPr>
                      <w:sz w:val="21"/>
                      <w:szCs w:val="21"/>
                    </w:rPr>
                    <w:t>站内</w:t>
                  </w:r>
                  <w:r>
                    <w:rPr>
                      <w:rFonts w:hint="eastAsia"/>
                      <w:sz w:val="21"/>
                      <w:szCs w:val="21"/>
                    </w:rPr>
                    <w:t>柴</w:t>
                  </w:r>
                  <w:r>
                    <w:rPr>
                      <w:sz w:val="21"/>
                      <w:szCs w:val="21"/>
                    </w:rPr>
                    <w:t>油设备</w:t>
                  </w:r>
                </w:p>
              </w:tc>
              <w:tc>
                <w:tcPr>
                  <w:tcW w:w="3237" w:type="dxa"/>
                  <w:gridSpan w:val="3"/>
                  <w:tcBorders>
                    <w:bottom w:val="single" w:color="auto" w:sz="4" w:space="0"/>
                  </w:tcBorders>
                  <w:vAlign w:val="center"/>
                </w:tcPr>
                <w:p>
                  <w:pPr>
                    <w:adjustRightInd w:val="0"/>
                    <w:snapToGrid w:val="0"/>
                    <w:jc w:val="center"/>
                    <w:rPr>
                      <w:sz w:val="21"/>
                      <w:szCs w:val="21"/>
                    </w:rPr>
                  </w:pPr>
                  <w:r>
                    <w:rPr>
                      <w:sz w:val="21"/>
                      <w:szCs w:val="21"/>
                    </w:rPr>
                    <w:t>本项目</w:t>
                  </w:r>
                </w:p>
              </w:tc>
              <w:tc>
                <w:tcPr>
                  <w:tcW w:w="1176" w:type="dxa"/>
                  <w:vMerge w:val="restart"/>
                  <w:vAlign w:val="center"/>
                </w:tcPr>
                <w:p>
                  <w:pPr>
                    <w:adjustRightInd w:val="0"/>
                    <w:snapToGrid w:val="0"/>
                    <w:jc w:val="center"/>
                    <w:rPr>
                      <w:sz w:val="21"/>
                      <w:szCs w:val="21"/>
                    </w:rPr>
                  </w:pPr>
                  <w:r>
                    <w:rPr>
                      <w:sz w:val="21"/>
                      <w:szCs w:val="21"/>
                    </w:rPr>
                    <w:t>是否满足要求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00" w:hRule="atLeast"/>
                <w:jc w:val="center"/>
              </w:trPr>
              <w:tc>
                <w:tcPr>
                  <w:tcW w:w="5371" w:type="dxa"/>
                  <w:gridSpan w:val="2"/>
                  <w:vMerge w:val="continue"/>
                  <w:tcBorders>
                    <w:tl2br w:val="single" w:color="auto" w:sz="4" w:space="0"/>
                  </w:tcBorders>
                  <w:vAlign w:val="center"/>
                </w:tcPr>
                <w:p>
                  <w:pPr>
                    <w:adjustRightInd w:val="0"/>
                    <w:snapToGrid w:val="0"/>
                    <w:jc w:val="center"/>
                    <w:rPr>
                      <w:sz w:val="21"/>
                      <w:szCs w:val="21"/>
                    </w:rPr>
                  </w:pPr>
                </w:p>
              </w:tc>
              <w:tc>
                <w:tcPr>
                  <w:tcW w:w="1237" w:type="dxa"/>
                  <w:vAlign w:val="center"/>
                </w:tcPr>
                <w:p>
                  <w:pPr>
                    <w:adjustRightInd w:val="0"/>
                    <w:snapToGrid w:val="0"/>
                    <w:jc w:val="center"/>
                    <w:rPr>
                      <w:sz w:val="21"/>
                      <w:szCs w:val="21"/>
                    </w:rPr>
                  </w:pPr>
                  <w:r>
                    <w:rPr>
                      <w:sz w:val="21"/>
                      <w:szCs w:val="21"/>
                    </w:rPr>
                    <w:t>地埋油罐</w:t>
                  </w:r>
                </w:p>
              </w:tc>
              <w:tc>
                <w:tcPr>
                  <w:tcW w:w="923" w:type="dxa"/>
                  <w:vMerge w:val="restart"/>
                  <w:vAlign w:val="center"/>
                </w:tcPr>
                <w:p>
                  <w:pPr>
                    <w:adjustRightInd w:val="0"/>
                    <w:snapToGrid w:val="0"/>
                    <w:jc w:val="center"/>
                    <w:rPr>
                      <w:sz w:val="21"/>
                      <w:szCs w:val="21"/>
                    </w:rPr>
                  </w:pPr>
                  <w:r>
                    <w:rPr>
                      <w:sz w:val="21"/>
                      <w:szCs w:val="21"/>
                    </w:rPr>
                    <w:t>加油机</w:t>
                  </w:r>
                </w:p>
              </w:tc>
              <w:tc>
                <w:tcPr>
                  <w:tcW w:w="1260" w:type="dxa"/>
                  <w:vMerge w:val="restart"/>
                  <w:tcBorders>
                    <w:top w:val="single" w:color="auto" w:sz="4" w:space="0"/>
                  </w:tcBorders>
                  <w:vAlign w:val="center"/>
                </w:tcPr>
                <w:p>
                  <w:pPr>
                    <w:adjustRightInd w:val="0"/>
                    <w:snapToGrid w:val="0"/>
                    <w:jc w:val="center"/>
                    <w:rPr>
                      <w:sz w:val="21"/>
                      <w:szCs w:val="21"/>
                    </w:rPr>
                  </w:pPr>
                  <w:r>
                    <w:rPr>
                      <w:sz w:val="21"/>
                      <w:szCs w:val="21"/>
                    </w:rPr>
                    <w:t>通气管管口</w:t>
                  </w:r>
                </w:p>
              </w:tc>
              <w:tc>
                <w:tcPr>
                  <w:tcW w:w="1102" w:type="dxa"/>
                  <w:tcBorders>
                    <w:top w:val="single" w:color="auto" w:sz="4" w:space="0"/>
                  </w:tcBorders>
                  <w:vAlign w:val="center"/>
                </w:tcPr>
                <w:p>
                  <w:pPr>
                    <w:adjustRightInd w:val="0"/>
                    <w:snapToGrid w:val="0"/>
                    <w:rPr>
                      <w:sz w:val="21"/>
                      <w:szCs w:val="21"/>
                    </w:rPr>
                  </w:pPr>
                  <w:r>
                    <w:rPr>
                      <w:sz w:val="21"/>
                      <w:szCs w:val="21"/>
                    </w:rPr>
                    <w:t>地埋油罐</w:t>
                  </w:r>
                </w:p>
              </w:tc>
              <w:tc>
                <w:tcPr>
                  <w:tcW w:w="915" w:type="dxa"/>
                  <w:vMerge w:val="restart"/>
                  <w:tcBorders>
                    <w:top w:val="single" w:color="auto" w:sz="4" w:space="0"/>
                  </w:tcBorders>
                  <w:vAlign w:val="center"/>
                </w:tcPr>
                <w:p>
                  <w:pPr>
                    <w:adjustRightInd w:val="0"/>
                    <w:snapToGrid w:val="0"/>
                    <w:jc w:val="center"/>
                    <w:rPr>
                      <w:sz w:val="21"/>
                      <w:szCs w:val="21"/>
                    </w:rPr>
                  </w:pPr>
                  <w:r>
                    <w:rPr>
                      <w:sz w:val="21"/>
                      <w:szCs w:val="21"/>
                    </w:rPr>
                    <w:t>加油机</w:t>
                  </w:r>
                </w:p>
              </w:tc>
              <w:tc>
                <w:tcPr>
                  <w:tcW w:w="1220" w:type="dxa"/>
                  <w:vMerge w:val="restart"/>
                  <w:tcBorders>
                    <w:top w:val="single" w:color="auto" w:sz="4" w:space="0"/>
                  </w:tcBorders>
                  <w:vAlign w:val="center"/>
                </w:tcPr>
                <w:p>
                  <w:pPr>
                    <w:adjustRightInd w:val="0"/>
                    <w:snapToGrid w:val="0"/>
                    <w:jc w:val="center"/>
                    <w:rPr>
                      <w:sz w:val="21"/>
                      <w:szCs w:val="21"/>
                    </w:rPr>
                  </w:pPr>
                  <w:r>
                    <w:rPr>
                      <w:sz w:val="21"/>
                      <w:szCs w:val="21"/>
                    </w:rPr>
                    <w:t>通气管管口</w:t>
                  </w:r>
                </w:p>
              </w:tc>
              <w:tc>
                <w:tcPr>
                  <w:tcW w:w="1176" w:type="dxa"/>
                  <w:vMerge w:val="continue"/>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228" w:hRule="atLeast"/>
                <w:jc w:val="center"/>
              </w:trPr>
              <w:tc>
                <w:tcPr>
                  <w:tcW w:w="5371" w:type="dxa"/>
                  <w:gridSpan w:val="2"/>
                  <w:vMerge w:val="continue"/>
                  <w:tcBorders>
                    <w:tl2br w:val="single" w:color="auto" w:sz="4" w:space="0"/>
                  </w:tcBorders>
                  <w:vAlign w:val="center"/>
                </w:tcPr>
                <w:p>
                  <w:pPr>
                    <w:adjustRightInd w:val="0"/>
                    <w:snapToGrid w:val="0"/>
                    <w:jc w:val="center"/>
                    <w:rPr>
                      <w:sz w:val="21"/>
                      <w:szCs w:val="21"/>
                    </w:rPr>
                  </w:pPr>
                </w:p>
              </w:tc>
              <w:tc>
                <w:tcPr>
                  <w:tcW w:w="1237" w:type="dxa"/>
                  <w:vAlign w:val="center"/>
                </w:tcPr>
                <w:p>
                  <w:pPr>
                    <w:adjustRightInd w:val="0"/>
                    <w:snapToGrid w:val="0"/>
                    <w:jc w:val="center"/>
                    <w:rPr>
                      <w:sz w:val="21"/>
                      <w:szCs w:val="21"/>
                    </w:rPr>
                  </w:pPr>
                  <w:r>
                    <w:rPr>
                      <w:rFonts w:hint="eastAsia"/>
                      <w:sz w:val="21"/>
                      <w:szCs w:val="21"/>
                      <w:lang w:eastAsia="zh-CN"/>
                    </w:rPr>
                    <w:t>三</w:t>
                  </w:r>
                  <w:r>
                    <w:rPr>
                      <w:sz w:val="21"/>
                      <w:szCs w:val="21"/>
                    </w:rPr>
                    <w:t>级站</w:t>
                  </w:r>
                </w:p>
              </w:tc>
              <w:tc>
                <w:tcPr>
                  <w:tcW w:w="923" w:type="dxa"/>
                  <w:vMerge w:val="continue"/>
                  <w:vAlign w:val="center"/>
                </w:tcPr>
                <w:p>
                  <w:pPr>
                    <w:adjustRightInd w:val="0"/>
                    <w:snapToGrid w:val="0"/>
                    <w:jc w:val="center"/>
                    <w:rPr>
                      <w:sz w:val="21"/>
                      <w:szCs w:val="21"/>
                    </w:rPr>
                  </w:pPr>
                </w:p>
              </w:tc>
              <w:tc>
                <w:tcPr>
                  <w:tcW w:w="1260" w:type="dxa"/>
                  <w:vMerge w:val="continue"/>
                  <w:vAlign w:val="center"/>
                </w:tcPr>
                <w:p>
                  <w:pPr>
                    <w:adjustRightInd w:val="0"/>
                    <w:snapToGrid w:val="0"/>
                    <w:jc w:val="center"/>
                    <w:rPr>
                      <w:sz w:val="21"/>
                      <w:szCs w:val="21"/>
                    </w:rPr>
                  </w:pPr>
                </w:p>
              </w:tc>
              <w:tc>
                <w:tcPr>
                  <w:tcW w:w="1102" w:type="dxa"/>
                  <w:vAlign w:val="center"/>
                </w:tcPr>
                <w:p>
                  <w:pPr>
                    <w:adjustRightInd w:val="0"/>
                    <w:snapToGrid w:val="0"/>
                    <w:jc w:val="center"/>
                    <w:rPr>
                      <w:sz w:val="21"/>
                      <w:szCs w:val="21"/>
                    </w:rPr>
                  </w:pPr>
                  <w:r>
                    <w:rPr>
                      <w:rFonts w:hint="eastAsia"/>
                      <w:sz w:val="21"/>
                      <w:szCs w:val="21"/>
                      <w:lang w:eastAsia="zh-CN"/>
                    </w:rPr>
                    <w:t>三</w:t>
                  </w:r>
                  <w:r>
                    <w:rPr>
                      <w:rFonts w:hint="eastAsia"/>
                      <w:sz w:val="21"/>
                      <w:szCs w:val="21"/>
                    </w:rPr>
                    <w:t>级站</w:t>
                  </w:r>
                </w:p>
              </w:tc>
              <w:tc>
                <w:tcPr>
                  <w:tcW w:w="915" w:type="dxa"/>
                  <w:vMerge w:val="continue"/>
                  <w:vAlign w:val="center"/>
                </w:tcPr>
                <w:p>
                  <w:pPr>
                    <w:adjustRightInd w:val="0"/>
                    <w:snapToGrid w:val="0"/>
                    <w:jc w:val="center"/>
                    <w:rPr>
                      <w:sz w:val="21"/>
                      <w:szCs w:val="21"/>
                    </w:rPr>
                  </w:pPr>
                </w:p>
              </w:tc>
              <w:tc>
                <w:tcPr>
                  <w:tcW w:w="1220" w:type="dxa"/>
                  <w:vMerge w:val="continue"/>
                  <w:vAlign w:val="center"/>
                </w:tcPr>
                <w:p>
                  <w:pPr>
                    <w:adjustRightInd w:val="0"/>
                    <w:snapToGrid w:val="0"/>
                    <w:jc w:val="center"/>
                    <w:rPr>
                      <w:sz w:val="21"/>
                      <w:szCs w:val="21"/>
                    </w:rPr>
                  </w:pPr>
                </w:p>
              </w:tc>
              <w:tc>
                <w:tcPr>
                  <w:tcW w:w="1176" w:type="dxa"/>
                  <w:vMerge w:val="continue"/>
                  <w:vAlign w:val="center"/>
                </w:tcPr>
                <w:p>
                  <w:pPr>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重要公共建筑物</w:t>
                  </w:r>
                </w:p>
              </w:tc>
              <w:tc>
                <w:tcPr>
                  <w:tcW w:w="1237" w:type="dxa"/>
                  <w:vAlign w:val="center"/>
                </w:tcPr>
                <w:p>
                  <w:pPr>
                    <w:adjustRightInd w:val="0"/>
                    <w:snapToGrid w:val="0"/>
                    <w:jc w:val="center"/>
                    <w:rPr>
                      <w:sz w:val="21"/>
                      <w:szCs w:val="21"/>
                    </w:rPr>
                  </w:pPr>
                  <w:r>
                    <w:rPr>
                      <w:rFonts w:hint="eastAsia"/>
                      <w:sz w:val="21"/>
                      <w:szCs w:val="21"/>
                    </w:rPr>
                    <w:t>25</w:t>
                  </w:r>
                </w:p>
              </w:tc>
              <w:tc>
                <w:tcPr>
                  <w:tcW w:w="923" w:type="dxa"/>
                  <w:vAlign w:val="center"/>
                </w:tcPr>
                <w:p>
                  <w:pPr>
                    <w:adjustRightInd w:val="0"/>
                    <w:snapToGrid w:val="0"/>
                    <w:jc w:val="center"/>
                    <w:rPr>
                      <w:sz w:val="21"/>
                      <w:szCs w:val="21"/>
                    </w:rPr>
                  </w:pPr>
                  <w:r>
                    <w:rPr>
                      <w:rFonts w:hint="eastAsia"/>
                      <w:sz w:val="21"/>
                      <w:szCs w:val="21"/>
                    </w:rPr>
                    <w:t>25</w:t>
                  </w:r>
                </w:p>
              </w:tc>
              <w:tc>
                <w:tcPr>
                  <w:tcW w:w="1260" w:type="dxa"/>
                  <w:vAlign w:val="center"/>
                </w:tcPr>
                <w:p>
                  <w:pPr>
                    <w:adjustRightInd w:val="0"/>
                    <w:snapToGrid w:val="0"/>
                    <w:jc w:val="center"/>
                    <w:rPr>
                      <w:sz w:val="21"/>
                      <w:szCs w:val="21"/>
                    </w:rPr>
                  </w:pPr>
                  <w:r>
                    <w:rPr>
                      <w:rFonts w:hint="eastAsia"/>
                      <w:sz w:val="21"/>
                      <w:szCs w:val="21"/>
                    </w:rPr>
                    <w:t>25</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明火地点或散发火花地点</w:t>
                  </w:r>
                </w:p>
              </w:tc>
              <w:tc>
                <w:tcPr>
                  <w:tcW w:w="1237" w:type="dxa"/>
                  <w:vAlign w:val="center"/>
                </w:tcPr>
                <w:p>
                  <w:pPr>
                    <w:adjustRightInd w:val="0"/>
                    <w:snapToGrid w:val="0"/>
                    <w:jc w:val="center"/>
                    <w:rPr>
                      <w:sz w:val="21"/>
                      <w:szCs w:val="21"/>
                    </w:rPr>
                  </w:pPr>
                  <w:r>
                    <w:rPr>
                      <w:rFonts w:hint="eastAsia"/>
                      <w:sz w:val="21"/>
                      <w:szCs w:val="21"/>
                    </w:rPr>
                    <w:t>10</w:t>
                  </w:r>
                </w:p>
              </w:tc>
              <w:tc>
                <w:tcPr>
                  <w:tcW w:w="923" w:type="dxa"/>
                  <w:vAlign w:val="center"/>
                </w:tcPr>
                <w:p>
                  <w:pPr>
                    <w:adjustRightInd w:val="0"/>
                    <w:snapToGrid w:val="0"/>
                    <w:jc w:val="center"/>
                    <w:rPr>
                      <w:sz w:val="21"/>
                      <w:szCs w:val="21"/>
                    </w:rPr>
                  </w:pPr>
                  <w:r>
                    <w:rPr>
                      <w:rFonts w:hint="eastAsia"/>
                      <w:sz w:val="21"/>
                      <w:szCs w:val="21"/>
                    </w:rPr>
                    <w:t>10</w:t>
                  </w:r>
                </w:p>
              </w:tc>
              <w:tc>
                <w:tcPr>
                  <w:tcW w:w="1260" w:type="dxa"/>
                  <w:vAlign w:val="center"/>
                </w:tcPr>
                <w:p>
                  <w:pPr>
                    <w:adjustRightInd w:val="0"/>
                    <w:snapToGrid w:val="0"/>
                    <w:jc w:val="center"/>
                    <w:rPr>
                      <w:sz w:val="21"/>
                      <w:szCs w:val="21"/>
                    </w:rPr>
                  </w:pPr>
                  <w:r>
                    <w:rPr>
                      <w:rFonts w:hint="eastAsia"/>
                      <w:sz w:val="21"/>
                      <w:szCs w:val="21"/>
                    </w:rPr>
                    <w:t>10</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restart"/>
                  <w:shd w:val="clear" w:color="auto" w:fill="auto"/>
                  <w:vAlign w:val="center"/>
                </w:tcPr>
                <w:p>
                  <w:pPr>
                    <w:adjustRightInd w:val="0"/>
                    <w:snapToGrid w:val="0"/>
                    <w:jc w:val="center"/>
                    <w:rPr>
                      <w:sz w:val="21"/>
                      <w:szCs w:val="21"/>
                    </w:rPr>
                  </w:pPr>
                  <w:r>
                    <w:rPr>
                      <w:sz w:val="21"/>
                      <w:szCs w:val="21"/>
                    </w:rPr>
                    <w:t>民用建筑保护物类别</w:t>
                  </w:r>
                </w:p>
              </w:tc>
              <w:tc>
                <w:tcPr>
                  <w:tcW w:w="3717" w:type="dxa"/>
                  <w:shd w:val="clear" w:color="auto" w:fill="auto"/>
                  <w:vAlign w:val="center"/>
                </w:tcPr>
                <w:p>
                  <w:pPr>
                    <w:widowControl/>
                    <w:adjustRightInd w:val="0"/>
                    <w:snapToGrid w:val="0"/>
                    <w:jc w:val="center"/>
                    <w:rPr>
                      <w:rFonts w:hAnsi="宋体"/>
                      <w:kern w:val="0"/>
                      <w:sz w:val="21"/>
                      <w:szCs w:val="21"/>
                    </w:rPr>
                  </w:pPr>
                  <w:r>
                    <w:rPr>
                      <w:rFonts w:hAnsi="宋体"/>
                      <w:kern w:val="0"/>
                      <w:sz w:val="21"/>
                      <w:szCs w:val="21"/>
                    </w:rPr>
                    <w:t>一类保护物</w:t>
                  </w:r>
                </w:p>
              </w:tc>
              <w:tc>
                <w:tcPr>
                  <w:tcW w:w="1237" w:type="dxa"/>
                  <w:vAlign w:val="center"/>
                </w:tcPr>
                <w:p>
                  <w:pPr>
                    <w:jc w:val="center"/>
                    <w:rPr>
                      <w:sz w:val="21"/>
                      <w:szCs w:val="21"/>
                    </w:rPr>
                  </w:pPr>
                  <w:r>
                    <w:rPr>
                      <w:rFonts w:hint="eastAsia"/>
                      <w:sz w:val="21"/>
                      <w:szCs w:val="21"/>
                    </w:rPr>
                    <w:t>6</w:t>
                  </w:r>
                </w:p>
              </w:tc>
              <w:tc>
                <w:tcPr>
                  <w:tcW w:w="923" w:type="dxa"/>
                  <w:vAlign w:val="center"/>
                </w:tcPr>
                <w:p>
                  <w:pPr>
                    <w:jc w:val="center"/>
                    <w:rPr>
                      <w:sz w:val="21"/>
                      <w:szCs w:val="21"/>
                    </w:rPr>
                  </w:pPr>
                  <w:r>
                    <w:rPr>
                      <w:rFonts w:hint="eastAsia"/>
                      <w:sz w:val="21"/>
                      <w:szCs w:val="21"/>
                    </w:rPr>
                    <w:t>6</w:t>
                  </w:r>
                </w:p>
              </w:tc>
              <w:tc>
                <w:tcPr>
                  <w:tcW w:w="1260" w:type="dxa"/>
                  <w:vAlign w:val="center"/>
                </w:tcPr>
                <w:p>
                  <w:pPr>
                    <w:jc w:val="center"/>
                    <w:rPr>
                      <w:sz w:val="21"/>
                      <w:szCs w:val="21"/>
                    </w:rPr>
                  </w:pPr>
                  <w:r>
                    <w:rPr>
                      <w:rFonts w:hint="eastAsia"/>
                      <w:sz w:val="21"/>
                      <w:szCs w:val="21"/>
                    </w:rPr>
                    <w:t>6</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continue"/>
                  <w:shd w:val="clear" w:color="auto" w:fill="auto"/>
                  <w:vAlign w:val="center"/>
                </w:tcPr>
                <w:p>
                  <w:pPr>
                    <w:adjustRightInd w:val="0"/>
                    <w:snapToGrid w:val="0"/>
                    <w:jc w:val="center"/>
                    <w:rPr>
                      <w:sz w:val="21"/>
                      <w:szCs w:val="21"/>
                    </w:rPr>
                  </w:pPr>
                </w:p>
              </w:tc>
              <w:tc>
                <w:tcPr>
                  <w:tcW w:w="3717" w:type="dxa"/>
                  <w:shd w:val="clear" w:color="auto" w:fill="auto"/>
                  <w:vAlign w:val="center"/>
                </w:tcPr>
                <w:p>
                  <w:pPr>
                    <w:widowControl/>
                    <w:adjustRightInd w:val="0"/>
                    <w:snapToGrid w:val="0"/>
                    <w:jc w:val="center"/>
                    <w:rPr>
                      <w:rFonts w:hAnsi="宋体"/>
                      <w:kern w:val="0"/>
                      <w:sz w:val="21"/>
                      <w:szCs w:val="21"/>
                    </w:rPr>
                  </w:pPr>
                  <w:r>
                    <w:rPr>
                      <w:rFonts w:hAnsi="宋体"/>
                      <w:kern w:val="0"/>
                      <w:sz w:val="21"/>
                      <w:szCs w:val="21"/>
                    </w:rPr>
                    <w:t>二类保护物</w:t>
                  </w:r>
                </w:p>
              </w:tc>
              <w:tc>
                <w:tcPr>
                  <w:tcW w:w="1237" w:type="dxa"/>
                  <w:vAlign w:val="center"/>
                </w:tcPr>
                <w:p>
                  <w:pPr>
                    <w:jc w:val="center"/>
                    <w:rPr>
                      <w:sz w:val="21"/>
                      <w:szCs w:val="21"/>
                    </w:rPr>
                  </w:pPr>
                  <w:r>
                    <w:rPr>
                      <w:rFonts w:hint="eastAsia"/>
                      <w:sz w:val="21"/>
                      <w:szCs w:val="21"/>
                    </w:rPr>
                    <w:t>6</w:t>
                  </w:r>
                </w:p>
              </w:tc>
              <w:tc>
                <w:tcPr>
                  <w:tcW w:w="923" w:type="dxa"/>
                  <w:vAlign w:val="center"/>
                </w:tcPr>
                <w:p>
                  <w:pPr>
                    <w:jc w:val="center"/>
                    <w:rPr>
                      <w:sz w:val="21"/>
                      <w:szCs w:val="21"/>
                    </w:rPr>
                  </w:pPr>
                  <w:r>
                    <w:rPr>
                      <w:rFonts w:hint="eastAsia"/>
                      <w:sz w:val="21"/>
                      <w:szCs w:val="21"/>
                    </w:rPr>
                    <w:t>6</w:t>
                  </w:r>
                </w:p>
              </w:tc>
              <w:tc>
                <w:tcPr>
                  <w:tcW w:w="1260" w:type="dxa"/>
                  <w:vAlign w:val="center"/>
                </w:tcPr>
                <w:p>
                  <w:pPr>
                    <w:jc w:val="center"/>
                    <w:rPr>
                      <w:sz w:val="21"/>
                      <w:szCs w:val="21"/>
                    </w:rPr>
                  </w:pPr>
                  <w:r>
                    <w:rPr>
                      <w:rFonts w:hint="eastAsia"/>
                      <w:sz w:val="21"/>
                      <w:szCs w:val="21"/>
                    </w:rPr>
                    <w:t>6</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90" w:hRule="atLeast"/>
                <w:jc w:val="center"/>
              </w:trPr>
              <w:tc>
                <w:tcPr>
                  <w:tcW w:w="1654" w:type="dxa"/>
                  <w:shd w:val="clear" w:color="auto" w:fill="auto"/>
                  <w:vAlign w:val="center"/>
                </w:tcPr>
                <w:p>
                  <w:pPr>
                    <w:adjustRightInd w:val="0"/>
                    <w:snapToGrid w:val="0"/>
                    <w:jc w:val="center"/>
                    <w:rPr>
                      <w:sz w:val="21"/>
                      <w:szCs w:val="21"/>
                    </w:rPr>
                  </w:pPr>
                </w:p>
              </w:tc>
              <w:tc>
                <w:tcPr>
                  <w:tcW w:w="3717" w:type="dxa"/>
                  <w:shd w:val="clear" w:color="auto" w:fill="auto"/>
                  <w:vAlign w:val="center"/>
                </w:tcPr>
                <w:p>
                  <w:pPr>
                    <w:widowControl/>
                    <w:adjustRightInd w:val="0"/>
                    <w:snapToGrid w:val="0"/>
                    <w:jc w:val="center"/>
                    <w:rPr>
                      <w:rFonts w:hAnsi="宋体"/>
                      <w:kern w:val="0"/>
                      <w:sz w:val="21"/>
                      <w:szCs w:val="21"/>
                    </w:rPr>
                  </w:pPr>
                  <w:r>
                    <w:rPr>
                      <w:rFonts w:hint="eastAsia" w:hAnsi="宋体"/>
                      <w:kern w:val="0"/>
                      <w:sz w:val="21"/>
                      <w:szCs w:val="21"/>
                    </w:rPr>
                    <w:t>三</w:t>
                  </w:r>
                  <w:r>
                    <w:rPr>
                      <w:rFonts w:hAnsi="宋体"/>
                      <w:kern w:val="0"/>
                      <w:sz w:val="21"/>
                      <w:szCs w:val="21"/>
                    </w:rPr>
                    <w:t>类保护</w:t>
                  </w:r>
                  <w:r>
                    <w:rPr>
                      <w:rFonts w:hAnsi="宋体"/>
                      <w:color w:val="000000" w:themeColor="text1"/>
                      <w:kern w:val="0"/>
                      <w:sz w:val="21"/>
                      <w:szCs w:val="21"/>
                      <w14:textFill>
                        <w14:solidFill>
                          <w14:schemeClr w14:val="tx1"/>
                        </w14:solidFill>
                      </w14:textFill>
                    </w:rPr>
                    <w:t>物</w:t>
                  </w:r>
                  <w:r>
                    <w:rPr>
                      <w:rFonts w:hint="eastAsia" w:hAnsi="宋体"/>
                      <w:color w:val="000000" w:themeColor="text1"/>
                      <w:kern w:val="0"/>
                      <w:sz w:val="21"/>
                      <w:szCs w:val="21"/>
                      <w14:textFill>
                        <w14:solidFill>
                          <w14:schemeClr w14:val="tx1"/>
                        </w14:solidFill>
                      </w14:textFill>
                    </w:rPr>
                    <w:t>（南侧</w:t>
                  </w:r>
                  <w:r>
                    <w:rPr>
                      <w:rFonts w:hint="eastAsia" w:hAnsi="宋体"/>
                      <w:color w:val="000000" w:themeColor="text1"/>
                      <w:kern w:val="0"/>
                      <w:sz w:val="21"/>
                      <w:szCs w:val="21"/>
                      <w:lang w:eastAsia="zh-CN"/>
                      <w14:textFill>
                        <w14:solidFill>
                          <w14:schemeClr w14:val="tx1"/>
                        </w14:solidFill>
                      </w14:textFill>
                    </w:rPr>
                    <w:t>计生中心</w:t>
                  </w:r>
                  <w:r>
                    <w:rPr>
                      <w:rFonts w:hint="eastAsia" w:hAnsi="宋体"/>
                      <w:color w:val="000000" w:themeColor="text1"/>
                      <w:kern w:val="0"/>
                      <w:sz w:val="21"/>
                      <w:szCs w:val="21"/>
                      <w14:textFill>
                        <w14:solidFill>
                          <w14:schemeClr w14:val="tx1"/>
                        </w14:solidFill>
                      </w14:textFill>
                    </w:rPr>
                    <w:t>）</w:t>
                  </w:r>
                </w:p>
              </w:tc>
              <w:tc>
                <w:tcPr>
                  <w:tcW w:w="1237" w:type="dxa"/>
                  <w:vAlign w:val="center"/>
                </w:tcPr>
                <w:p>
                  <w:pPr>
                    <w:jc w:val="center"/>
                    <w:rPr>
                      <w:color w:val="000000" w:themeColor="text1"/>
                      <w:sz w:val="21"/>
                      <w:szCs w:val="21"/>
                      <w14:textFill>
                        <w14:solidFill>
                          <w14:schemeClr w14:val="tx1"/>
                        </w14:solidFill>
                      </w14:textFill>
                    </w:rPr>
                  </w:pPr>
                  <w:r>
                    <w:rPr>
                      <w:rFonts w:hint="eastAsia"/>
                      <w:sz w:val="21"/>
                      <w:szCs w:val="21"/>
                    </w:rPr>
                    <w:t>6</w:t>
                  </w:r>
                </w:p>
              </w:tc>
              <w:tc>
                <w:tcPr>
                  <w:tcW w:w="923" w:type="dxa"/>
                  <w:vAlign w:val="center"/>
                </w:tcPr>
                <w:p>
                  <w:pPr>
                    <w:jc w:val="center"/>
                    <w:rPr>
                      <w:color w:val="000000" w:themeColor="text1"/>
                      <w:sz w:val="21"/>
                      <w:szCs w:val="21"/>
                      <w14:textFill>
                        <w14:solidFill>
                          <w14:schemeClr w14:val="tx1"/>
                        </w14:solidFill>
                      </w14:textFill>
                    </w:rPr>
                  </w:pPr>
                  <w:r>
                    <w:rPr>
                      <w:rFonts w:hint="eastAsia"/>
                      <w:sz w:val="21"/>
                      <w:szCs w:val="21"/>
                    </w:rPr>
                    <w:t>6</w:t>
                  </w:r>
                </w:p>
              </w:tc>
              <w:tc>
                <w:tcPr>
                  <w:tcW w:w="1260" w:type="dxa"/>
                  <w:vAlign w:val="center"/>
                </w:tcPr>
                <w:p>
                  <w:pPr>
                    <w:jc w:val="center"/>
                    <w:rPr>
                      <w:color w:val="000000" w:themeColor="text1"/>
                      <w:sz w:val="21"/>
                      <w:szCs w:val="21"/>
                      <w14:textFill>
                        <w14:solidFill>
                          <w14:schemeClr w14:val="tx1"/>
                        </w14:solidFill>
                      </w14:textFill>
                    </w:rPr>
                  </w:pPr>
                  <w:r>
                    <w:rPr>
                      <w:rFonts w:hint="eastAsia"/>
                      <w:sz w:val="21"/>
                      <w:szCs w:val="21"/>
                    </w:rPr>
                    <w:t>6</w:t>
                  </w:r>
                </w:p>
              </w:tc>
              <w:tc>
                <w:tcPr>
                  <w:tcW w:w="1102" w:type="dxa"/>
                  <w:vAlign w:val="center"/>
                </w:tcPr>
                <w:p>
                  <w:pPr>
                    <w:adjustRightInd w:val="0"/>
                    <w:snapToGrid w:val="0"/>
                    <w:jc w:val="center"/>
                    <w:rPr>
                      <w:color w:val="FF0000"/>
                      <w:kern w:val="0"/>
                      <w:sz w:val="21"/>
                      <w:szCs w:val="21"/>
                    </w:rPr>
                  </w:pPr>
                  <w:r>
                    <w:rPr>
                      <w:rFonts w:hint="eastAsia"/>
                      <w:kern w:val="0"/>
                      <w:sz w:val="21"/>
                      <w:szCs w:val="21"/>
                      <w:lang w:val="en-US" w:eastAsia="zh-CN"/>
                    </w:rPr>
                    <w:t>80</w:t>
                  </w:r>
                </w:p>
              </w:tc>
              <w:tc>
                <w:tcPr>
                  <w:tcW w:w="915" w:type="dxa"/>
                  <w:vAlign w:val="center"/>
                </w:tcPr>
                <w:p>
                  <w:pPr>
                    <w:adjustRightInd w:val="0"/>
                    <w:snapToGrid w:val="0"/>
                    <w:jc w:val="center"/>
                    <w:rPr>
                      <w:color w:val="FF0000"/>
                      <w:kern w:val="0"/>
                      <w:sz w:val="21"/>
                      <w:szCs w:val="21"/>
                    </w:rPr>
                  </w:pPr>
                  <w:r>
                    <w:rPr>
                      <w:rFonts w:hint="eastAsia"/>
                      <w:kern w:val="0"/>
                      <w:sz w:val="21"/>
                      <w:szCs w:val="21"/>
                      <w:lang w:val="en-US" w:eastAsia="zh-CN"/>
                    </w:rPr>
                    <w:t>50</w:t>
                  </w:r>
                </w:p>
              </w:tc>
              <w:tc>
                <w:tcPr>
                  <w:tcW w:w="1220" w:type="dxa"/>
                  <w:vAlign w:val="center"/>
                </w:tcPr>
                <w:p>
                  <w:pPr>
                    <w:adjustRightInd w:val="0"/>
                    <w:snapToGrid w:val="0"/>
                    <w:jc w:val="center"/>
                    <w:rPr>
                      <w:color w:val="FF0000"/>
                      <w:kern w:val="0"/>
                      <w:sz w:val="21"/>
                      <w:szCs w:val="21"/>
                    </w:rPr>
                  </w:pPr>
                  <w:r>
                    <w:rPr>
                      <w:rFonts w:hint="eastAsia"/>
                      <w:kern w:val="0"/>
                      <w:sz w:val="21"/>
                      <w:szCs w:val="21"/>
                      <w:lang w:val="en-US" w:eastAsia="zh-CN"/>
                    </w:rPr>
                    <w:t>60</w:t>
                  </w:r>
                </w:p>
              </w:tc>
              <w:tc>
                <w:tcPr>
                  <w:tcW w:w="1176" w:type="dxa"/>
                  <w:vAlign w:val="center"/>
                </w:tcPr>
                <w:p>
                  <w:pPr>
                    <w:adjustRightInd w:val="0"/>
                    <w:snapToGrid w:val="0"/>
                    <w:jc w:val="center"/>
                    <w:rPr>
                      <w:rFonts w:hint="eastAsia" w:eastAsia="宋体"/>
                      <w:color w:val="FF0000"/>
                      <w:sz w:val="21"/>
                      <w:szCs w:val="21"/>
                      <w:lang w:eastAsia="zh-CN"/>
                    </w:rPr>
                  </w:pPr>
                  <w:r>
                    <w:rPr>
                      <w:rFonts w:hint="eastAsia"/>
                      <w:sz w:val="21"/>
                      <w:szCs w:val="21"/>
                      <w:lang w:eastAsia="zh-CN"/>
                    </w:rPr>
                    <w:t>满足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甲、乙类物品生产厂房、库房和甲、乙类液体储罐</w:t>
                  </w:r>
                </w:p>
              </w:tc>
              <w:tc>
                <w:tcPr>
                  <w:tcW w:w="1237"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923"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1260"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丙、丁、戊类物品生产厂房、库房和丙类液体储罐以及容积不大于50m</w:t>
                  </w:r>
                  <w:r>
                    <w:rPr>
                      <w:sz w:val="21"/>
                      <w:szCs w:val="21"/>
                      <w:vertAlign w:val="superscript"/>
                    </w:rPr>
                    <w:t>3</w:t>
                  </w:r>
                  <w:r>
                    <w:rPr>
                      <w:sz w:val="21"/>
                      <w:szCs w:val="21"/>
                    </w:rPr>
                    <w:t>的埋地甲、乙类液体储罐</w:t>
                  </w:r>
                </w:p>
              </w:tc>
              <w:tc>
                <w:tcPr>
                  <w:tcW w:w="1237"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923"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1260"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9</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室外变配电站</w:t>
                  </w:r>
                </w:p>
              </w:tc>
              <w:tc>
                <w:tcPr>
                  <w:tcW w:w="1237" w:type="dxa"/>
                  <w:vAlign w:val="center"/>
                </w:tcPr>
                <w:p>
                  <w:pPr>
                    <w:widowControl/>
                    <w:adjustRightInd w:val="0"/>
                    <w:snapToGrid w:val="0"/>
                    <w:jc w:val="center"/>
                    <w:rPr>
                      <w:color w:val="000000" w:themeColor="text1"/>
                      <w:sz w:val="21"/>
                      <w:szCs w:val="21"/>
                      <w14:textFill>
                        <w14:solidFill>
                          <w14:schemeClr w14:val="tx1"/>
                        </w14:solidFill>
                      </w14:textFill>
                    </w:rPr>
                  </w:pPr>
                  <w:r>
                    <w:rPr>
                      <w:sz w:val="21"/>
                      <w:szCs w:val="21"/>
                    </w:rPr>
                    <w:t>12.5</w:t>
                  </w:r>
                </w:p>
              </w:tc>
              <w:tc>
                <w:tcPr>
                  <w:tcW w:w="923" w:type="dxa"/>
                  <w:vAlign w:val="center"/>
                </w:tcPr>
                <w:p>
                  <w:pPr>
                    <w:widowControl/>
                    <w:adjustRightInd w:val="0"/>
                    <w:snapToGrid w:val="0"/>
                    <w:jc w:val="center"/>
                    <w:rPr>
                      <w:color w:val="000000" w:themeColor="text1"/>
                      <w:sz w:val="21"/>
                      <w:szCs w:val="21"/>
                      <w14:textFill>
                        <w14:solidFill>
                          <w14:schemeClr w14:val="tx1"/>
                        </w14:solidFill>
                      </w14:textFill>
                    </w:rPr>
                  </w:pPr>
                  <w:r>
                    <w:rPr>
                      <w:sz w:val="21"/>
                      <w:szCs w:val="21"/>
                    </w:rPr>
                    <w:t>12.5</w:t>
                  </w:r>
                </w:p>
              </w:tc>
              <w:tc>
                <w:tcPr>
                  <w:tcW w:w="1260" w:type="dxa"/>
                  <w:vAlign w:val="center"/>
                </w:tcPr>
                <w:p>
                  <w:pPr>
                    <w:widowControl/>
                    <w:adjustRightInd w:val="0"/>
                    <w:snapToGrid w:val="0"/>
                    <w:jc w:val="center"/>
                    <w:rPr>
                      <w:color w:val="000000" w:themeColor="text1"/>
                      <w:sz w:val="21"/>
                      <w:szCs w:val="21"/>
                      <w14:textFill>
                        <w14:solidFill>
                          <w14:schemeClr w14:val="tx1"/>
                        </w14:solidFill>
                      </w14:textFill>
                    </w:rPr>
                  </w:pPr>
                  <w:r>
                    <w:rPr>
                      <w:sz w:val="21"/>
                      <w:szCs w:val="21"/>
                    </w:rPr>
                    <w:t>12.5</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铁路</w:t>
                  </w:r>
                </w:p>
              </w:tc>
              <w:tc>
                <w:tcPr>
                  <w:tcW w:w="1237"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15</w:t>
                  </w:r>
                </w:p>
              </w:tc>
              <w:tc>
                <w:tcPr>
                  <w:tcW w:w="923"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15</w:t>
                  </w:r>
                </w:p>
              </w:tc>
              <w:tc>
                <w:tcPr>
                  <w:tcW w:w="1260" w:type="dxa"/>
                  <w:vAlign w:val="center"/>
                </w:tcPr>
                <w:p>
                  <w:pPr>
                    <w:widowControl/>
                    <w:adjustRightInd w:val="0"/>
                    <w:snapToGrid w:val="0"/>
                    <w:jc w:val="center"/>
                    <w:rPr>
                      <w:color w:val="000000" w:themeColor="text1"/>
                      <w:sz w:val="21"/>
                      <w:szCs w:val="21"/>
                      <w14:textFill>
                        <w14:solidFill>
                          <w14:schemeClr w14:val="tx1"/>
                        </w14:solidFill>
                      </w14:textFill>
                    </w:rPr>
                  </w:pPr>
                  <w:r>
                    <w:rPr>
                      <w:rFonts w:hint="eastAsia"/>
                      <w:sz w:val="21"/>
                      <w:szCs w:val="21"/>
                    </w:rPr>
                    <w:t>15</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restart"/>
                  <w:shd w:val="clear" w:color="auto" w:fill="auto"/>
                  <w:vAlign w:val="center"/>
                </w:tcPr>
                <w:p>
                  <w:pPr>
                    <w:adjustRightInd w:val="0"/>
                    <w:snapToGrid w:val="0"/>
                    <w:jc w:val="center"/>
                    <w:rPr>
                      <w:sz w:val="21"/>
                      <w:szCs w:val="21"/>
                    </w:rPr>
                  </w:pPr>
                  <w:r>
                    <w:rPr>
                      <w:sz w:val="21"/>
                      <w:szCs w:val="21"/>
                    </w:rPr>
                    <w:t>道路</w:t>
                  </w:r>
                </w:p>
              </w:tc>
              <w:tc>
                <w:tcPr>
                  <w:tcW w:w="3717" w:type="dxa"/>
                  <w:shd w:val="clear" w:color="auto" w:fill="auto"/>
                  <w:vAlign w:val="center"/>
                </w:tcPr>
                <w:p>
                  <w:pPr>
                    <w:adjustRightInd w:val="0"/>
                    <w:snapToGrid w:val="0"/>
                    <w:jc w:val="center"/>
                    <w:rPr>
                      <w:sz w:val="21"/>
                      <w:szCs w:val="21"/>
                    </w:rPr>
                  </w:pPr>
                  <w:r>
                    <w:rPr>
                      <w:sz w:val="21"/>
                      <w:szCs w:val="21"/>
                    </w:rPr>
                    <w:t>快速路、主干路</w:t>
                  </w:r>
                  <w:r>
                    <w:rPr>
                      <w:rFonts w:hint="eastAsia"/>
                      <w:sz w:val="21"/>
                      <w:szCs w:val="21"/>
                      <w:lang w:eastAsia="zh-CN"/>
                    </w:rPr>
                    <w:t>（凤阳大道）</w:t>
                  </w:r>
                </w:p>
              </w:tc>
              <w:tc>
                <w:tcPr>
                  <w:tcW w:w="1237" w:type="dxa"/>
                  <w:vAlign w:val="center"/>
                </w:tcPr>
                <w:p>
                  <w:pPr>
                    <w:adjustRightInd w:val="0"/>
                    <w:snapToGrid w:val="0"/>
                    <w:jc w:val="center"/>
                    <w:rPr>
                      <w:color w:val="000000" w:themeColor="text1"/>
                      <w:sz w:val="21"/>
                      <w:szCs w:val="21"/>
                      <w14:textFill>
                        <w14:solidFill>
                          <w14:schemeClr w14:val="tx1"/>
                        </w14:solidFill>
                      </w14:textFill>
                    </w:rPr>
                  </w:pPr>
                  <w:r>
                    <w:rPr>
                      <w:rFonts w:hint="eastAsia"/>
                      <w:sz w:val="21"/>
                      <w:szCs w:val="21"/>
                    </w:rPr>
                    <w:t>3</w:t>
                  </w:r>
                </w:p>
              </w:tc>
              <w:tc>
                <w:tcPr>
                  <w:tcW w:w="923" w:type="dxa"/>
                  <w:vAlign w:val="center"/>
                </w:tcPr>
                <w:p>
                  <w:pPr>
                    <w:adjustRightInd w:val="0"/>
                    <w:snapToGrid w:val="0"/>
                    <w:jc w:val="center"/>
                    <w:rPr>
                      <w:color w:val="000000" w:themeColor="text1"/>
                      <w:sz w:val="21"/>
                      <w:szCs w:val="21"/>
                      <w14:textFill>
                        <w14:solidFill>
                          <w14:schemeClr w14:val="tx1"/>
                        </w14:solidFill>
                      </w14:textFill>
                    </w:rPr>
                  </w:pPr>
                  <w:r>
                    <w:rPr>
                      <w:rFonts w:hint="eastAsia"/>
                      <w:sz w:val="21"/>
                      <w:szCs w:val="21"/>
                    </w:rPr>
                    <w:t>3</w:t>
                  </w:r>
                </w:p>
              </w:tc>
              <w:tc>
                <w:tcPr>
                  <w:tcW w:w="1260" w:type="dxa"/>
                  <w:vAlign w:val="center"/>
                </w:tcPr>
                <w:p>
                  <w:pPr>
                    <w:adjustRightInd w:val="0"/>
                    <w:snapToGrid w:val="0"/>
                    <w:jc w:val="center"/>
                    <w:rPr>
                      <w:color w:val="000000" w:themeColor="text1"/>
                      <w:sz w:val="21"/>
                      <w:szCs w:val="21"/>
                      <w14:textFill>
                        <w14:solidFill>
                          <w14:schemeClr w14:val="tx1"/>
                        </w14:solidFill>
                      </w14:textFill>
                    </w:rPr>
                  </w:pPr>
                  <w:r>
                    <w:rPr>
                      <w:rFonts w:hint="eastAsia"/>
                      <w:sz w:val="21"/>
                      <w:szCs w:val="21"/>
                    </w:rPr>
                    <w:t>3</w:t>
                  </w:r>
                </w:p>
              </w:tc>
              <w:tc>
                <w:tcPr>
                  <w:tcW w:w="1102" w:type="dxa"/>
                  <w:vAlign w:val="center"/>
                </w:tcPr>
                <w:p>
                  <w:pPr>
                    <w:adjustRightInd w:val="0"/>
                    <w:snapToGrid w:val="0"/>
                    <w:jc w:val="center"/>
                    <w:rPr>
                      <w:rFonts w:hint="default" w:eastAsia="宋体"/>
                      <w:color w:val="FF0000"/>
                      <w:kern w:val="0"/>
                      <w:sz w:val="21"/>
                      <w:szCs w:val="21"/>
                      <w:lang w:val="en-US" w:eastAsia="zh-CN"/>
                    </w:rPr>
                  </w:pPr>
                  <w:r>
                    <w:rPr>
                      <w:rFonts w:hint="eastAsia"/>
                      <w:sz w:val="21"/>
                      <w:szCs w:val="21"/>
                      <w:lang w:val="en-US" w:eastAsia="zh-CN"/>
                    </w:rPr>
                    <w:t>50</w:t>
                  </w:r>
                </w:p>
              </w:tc>
              <w:tc>
                <w:tcPr>
                  <w:tcW w:w="915" w:type="dxa"/>
                  <w:vAlign w:val="center"/>
                </w:tcPr>
                <w:p>
                  <w:pPr>
                    <w:adjustRightInd w:val="0"/>
                    <w:snapToGrid w:val="0"/>
                    <w:jc w:val="center"/>
                    <w:rPr>
                      <w:rFonts w:hint="default" w:eastAsia="宋体"/>
                      <w:color w:val="FF0000"/>
                      <w:kern w:val="0"/>
                      <w:sz w:val="21"/>
                      <w:szCs w:val="21"/>
                      <w:lang w:val="en-US" w:eastAsia="zh-CN"/>
                    </w:rPr>
                  </w:pPr>
                  <w:r>
                    <w:rPr>
                      <w:rFonts w:hint="eastAsia"/>
                      <w:sz w:val="21"/>
                      <w:szCs w:val="21"/>
                      <w:lang w:val="en-US" w:eastAsia="zh-CN"/>
                    </w:rPr>
                    <w:t>20</w:t>
                  </w:r>
                </w:p>
              </w:tc>
              <w:tc>
                <w:tcPr>
                  <w:tcW w:w="1220" w:type="dxa"/>
                  <w:vAlign w:val="center"/>
                </w:tcPr>
                <w:p>
                  <w:pPr>
                    <w:adjustRightInd w:val="0"/>
                    <w:snapToGrid w:val="0"/>
                    <w:jc w:val="center"/>
                    <w:rPr>
                      <w:rFonts w:hint="default" w:eastAsia="宋体"/>
                      <w:color w:val="FF0000"/>
                      <w:kern w:val="0"/>
                      <w:sz w:val="21"/>
                      <w:szCs w:val="21"/>
                      <w:lang w:val="en-US" w:eastAsia="zh-CN"/>
                    </w:rPr>
                  </w:pPr>
                  <w:r>
                    <w:rPr>
                      <w:rFonts w:hint="eastAsia"/>
                      <w:sz w:val="21"/>
                      <w:szCs w:val="21"/>
                      <w:lang w:val="en-US" w:eastAsia="zh-CN"/>
                    </w:rPr>
                    <w:t>50</w:t>
                  </w:r>
                </w:p>
              </w:tc>
              <w:tc>
                <w:tcPr>
                  <w:tcW w:w="1176" w:type="dxa"/>
                  <w:vAlign w:val="center"/>
                </w:tcPr>
                <w:p>
                  <w:pPr>
                    <w:adjustRightInd w:val="0"/>
                    <w:snapToGrid w:val="0"/>
                    <w:jc w:val="center"/>
                    <w:rPr>
                      <w:color w:val="FF0000"/>
                      <w:kern w:val="0"/>
                      <w:sz w:val="21"/>
                      <w:szCs w:val="21"/>
                    </w:rPr>
                  </w:pPr>
                  <w:r>
                    <w:rPr>
                      <w:rFonts w:hAnsi="宋体"/>
                      <w:kern w:val="0"/>
                      <w:sz w:val="21"/>
                      <w:szCs w:val="21"/>
                    </w:rPr>
                    <w:t>满足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continue"/>
                  <w:shd w:val="clear" w:color="auto" w:fill="auto"/>
                  <w:vAlign w:val="center"/>
                </w:tcPr>
                <w:p>
                  <w:pPr>
                    <w:adjustRightInd w:val="0"/>
                    <w:snapToGrid w:val="0"/>
                    <w:jc w:val="center"/>
                    <w:rPr>
                      <w:sz w:val="21"/>
                      <w:szCs w:val="21"/>
                    </w:rPr>
                  </w:pPr>
                </w:p>
              </w:tc>
              <w:tc>
                <w:tcPr>
                  <w:tcW w:w="3717" w:type="dxa"/>
                  <w:shd w:val="clear" w:color="auto" w:fill="auto"/>
                  <w:vAlign w:val="center"/>
                </w:tcPr>
                <w:p>
                  <w:pPr>
                    <w:adjustRightInd w:val="0"/>
                    <w:snapToGrid w:val="0"/>
                    <w:jc w:val="center"/>
                    <w:rPr>
                      <w:rFonts w:hint="eastAsia" w:eastAsia="宋体"/>
                      <w:sz w:val="21"/>
                      <w:szCs w:val="21"/>
                      <w:lang w:eastAsia="zh-CN"/>
                    </w:rPr>
                  </w:pPr>
                  <w:r>
                    <w:rPr>
                      <w:sz w:val="21"/>
                      <w:szCs w:val="21"/>
                    </w:rPr>
                    <w:t>次干路、支路</w:t>
                  </w:r>
                </w:p>
              </w:tc>
              <w:tc>
                <w:tcPr>
                  <w:tcW w:w="1237" w:type="dxa"/>
                  <w:vAlign w:val="center"/>
                </w:tcPr>
                <w:p>
                  <w:pPr>
                    <w:adjustRightInd w:val="0"/>
                    <w:snapToGrid w:val="0"/>
                    <w:jc w:val="center"/>
                    <w:rPr>
                      <w:sz w:val="21"/>
                      <w:szCs w:val="21"/>
                    </w:rPr>
                  </w:pPr>
                  <w:r>
                    <w:rPr>
                      <w:rFonts w:hint="eastAsia"/>
                      <w:sz w:val="21"/>
                      <w:szCs w:val="21"/>
                    </w:rPr>
                    <w:t>3</w:t>
                  </w:r>
                </w:p>
              </w:tc>
              <w:tc>
                <w:tcPr>
                  <w:tcW w:w="923" w:type="dxa"/>
                  <w:vAlign w:val="center"/>
                </w:tcPr>
                <w:p>
                  <w:pPr>
                    <w:adjustRightInd w:val="0"/>
                    <w:snapToGrid w:val="0"/>
                    <w:jc w:val="center"/>
                    <w:rPr>
                      <w:sz w:val="21"/>
                      <w:szCs w:val="21"/>
                    </w:rPr>
                  </w:pPr>
                  <w:r>
                    <w:rPr>
                      <w:rFonts w:hint="eastAsia"/>
                      <w:sz w:val="21"/>
                      <w:szCs w:val="21"/>
                    </w:rPr>
                    <w:t>3</w:t>
                  </w:r>
                </w:p>
              </w:tc>
              <w:tc>
                <w:tcPr>
                  <w:tcW w:w="1260" w:type="dxa"/>
                  <w:vAlign w:val="center"/>
                </w:tcPr>
                <w:p>
                  <w:pPr>
                    <w:adjustRightInd w:val="0"/>
                    <w:snapToGrid w:val="0"/>
                    <w:jc w:val="center"/>
                    <w:rPr>
                      <w:sz w:val="21"/>
                      <w:szCs w:val="21"/>
                    </w:rPr>
                  </w:pPr>
                  <w:r>
                    <w:rPr>
                      <w:rFonts w:hint="eastAsia"/>
                      <w:sz w:val="21"/>
                      <w:szCs w:val="21"/>
                    </w:rPr>
                    <w:t>3</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5371" w:type="dxa"/>
                  <w:gridSpan w:val="2"/>
                  <w:shd w:val="clear" w:color="auto" w:fill="auto"/>
                  <w:vAlign w:val="center"/>
                </w:tcPr>
                <w:p>
                  <w:pPr>
                    <w:adjustRightInd w:val="0"/>
                    <w:snapToGrid w:val="0"/>
                    <w:jc w:val="center"/>
                    <w:rPr>
                      <w:sz w:val="21"/>
                      <w:szCs w:val="21"/>
                    </w:rPr>
                  </w:pPr>
                  <w:r>
                    <w:rPr>
                      <w:sz w:val="21"/>
                      <w:szCs w:val="21"/>
                    </w:rPr>
                    <w:t>架空通信线和通信发射塔</w:t>
                  </w:r>
                </w:p>
              </w:tc>
              <w:tc>
                <w:tcPr>
                  <w:tcW w:w="1237" w:type="dxa"/>
                  <w:vAlign w:val="center"/>
                </w:tcPr>
                <w:p>
                  <w:pPr>
                    <w:adjustRightInd w:val="0"/>
                    <w:snapToGrid w:val="0"/>
                    <w:jc w:val="center"/>
                    <w:rPr>
                      <w:sz w:val="21"/>
                      <w:szCs w:val="21"/>
                    </w:rPr>
                  </w:pPr>
                  <w:r>
                    <w:rPr>
                      <w:rFonts w:hint="eastAsia"/>
                      <w:sz w:val="21"/>
                      <w:szCs w:val="21"/>
                    </w:rPr>
                    <w:t>5</w:t>
                  </w:r>
                </w:p>
              </w:tc>
              <w:tc>
                <w:tcPr>
                  <w:tcW w:w="923" w:type="dxa"/>
                  <w:vAlign w:val="center"/>
                </w:tcPr>
                <w:p>
                  <w:pPr>
                    <w:adjustRightInd w:val="0"/>
                    <w:snapToGrid w:val="0"/>
                    <w:jc w:val="center"/>
                    <w:rPr>
                      <w:sz w:val="21"/>
                      <w:szCs w:val="21"/>
                    </w:rPr>
                  </w:pPr>
                  <w:r>
                    <w:rPr>
                      <w:rFonts w:hint="eastAsia"/>
                      <w:sz w:val="21"/>
                      <w:szCs w:val="21"/>
                    </w:rPr>
                    <w:t>5</w:t>
                  </w:r>
                </w:p>
              </w:tc>
              <w:tc>
                <w:tcPr>
                  <w:tcW w:w="1260" w:type="dxa"/>
                  <w:vAlign w:val="center"/>
                </w:tcPr>
                <w:p>
                  <w:pPr>
                    <w:adjustRightInd w:val="0"/>
                    <w:snapToGrid w:val="0"/>
                    <w:jc w:val="center"/>
                    <w:rPr>
                      <w:sz w:val="21"/>
                      <w:szCs w:val="21"/>
                    </w:rPr>
                  </w:pPr>
                  <w:r>
                    <w:rPr>
                      <w:rFonts w:hint="eastAsia"/>
                      <w:sz w:val="21"/>
                      <w:szCs w:val="21"/>
                    </w:rPr>
                    <w:t>5</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restart"/>
                  <w:shd w:val="clear" w:color="auto" w:fill="auto"/>
                  <w:vAlign w:val="center"/>
                </w:tcPr>
                <w:p>
                  <w:pPr>
                    <w:adjustRightInd w:val="0"/>
                    <w:snapToGrid w:val="0"/>
                    <w:jc w:val="center"/>
                    <w:rPr>
                      <w:sz w:val="21"/>
                      <w:szCs w:val="21"/>
                    </w:rPr>
                  </w:pPr>
                  <w:r>
                    <w:rPr>
                      <w:sz w:val="21"/>
                      <w:szCs w:val="21"/>
                    </w:rPr>
                    <w:t>架空电力线路</w:t>
                  </w:r>
                </w:p>
              </w:tc>
              <w:tc>
                <w:tcPr>
                  <w:tcW w:w="3717" w:type="dxa"/>
                  <w:shd w:val="clear" w:color="auto" w:fill="auto"/>
                  <w:vAlign w:val="center"/>
                </w:tcPr>
                <w:p>
                  <w:pPr>
                    <w:adjustRightInd w:val="0"/>
                    <w:snapToGrid w:val="0"/>
                    <w:jc w:val="center"/>
                    <w:rPr>
                      <w:sz w:val="21"/>
                      <w:szCs w:val="21"/>
                    </w:rPr>
                  </w:pPr>
                  <w:r>
                    <w:rPr>
                      <w:sz w:val="21"/>
                      <w:szCs w:val="21"/>
                    </w:rPr>
                    <w:t>无绝缘层</w:t>
                  </w:r>
                </w:p>
              </w:tc>
              <w:tc>
                <w:tcPr>
                  <w:tcW w:w="1237" w:type="dxa"/>
                  <w:vAlign w:val="center"/>
                </w:tcPr>
                <w:p>
                  <w:pPr>
                    <w:widowControl/>
                    <w:adjustRightInd w:val="0"/>
                    <w:snapToGrid w:val="0"/>
                    <w:jc w:val="center"/>
                    <w:rPr>
                      <w:sz w:val="21"/>
                      <w:szCs w:val="21"/>
                    </w:rPr>
                  </w:pPr>
                  <w:r>
                    <w:rPr>
                      <w:rFonts w:hint="eastAsia"/>
                      <w:sz w:val="21"/>
                      <w:szCs w:val="21"/>
                    </w:rPr>
                    <w:t>6.5</w:t>
                  </w:r>
                </w:p>
              </w:tc>
              <w:tc>
                <w:tcPr>
                  <w:tcW w:w="923" w:type="dxa"/>
                  <w:vAlign w:val="center"/>
                </w:tcPr>
                <w:p>
                  <w:pPr>
                    <w:widowControl/>
                    <w:adjustRightInd w:val="0"/>
                    <w:snapToGrid w:val="0"/>
                    <w:jc w:val="center"/>
                    <w:rPr>
                      <w:sz w:val="21"/>
                      <w:szCs w:val="21"/>
                    </w:rPr>
                  </w:pPr>
                  <w:r>
                    <w:rPr>
                      <w:rFonts w:hint="eastAsia"/>
                      <w:sz w:val="21"/>
                      <w:szCs w:val="21"/>
                    </w:rPr>
                    <w:t>6.5</w:t>
                  </w:r>
                </w:p>
              </w:tc>
              <w:tc>
                <w:tcPr>
                  <w:tcW w:w="1260" w:type="dxa"/>
                  <w:vAlign w:val="center"/>
                </w:tcPr>
                <w:p>
                  <w:pPr>
                    <w:widowControl/>
                    <w:adjustRightInd w:val="0"/>
                    <w:snapToGrid w:val="0"/>
                    <w:jc w:val="center"/>
                    <w:rPr>
                      <w:sz w:val="21"/>
                      <w:szCs w:val="21"/>
                    </w:rPr>
                  </w:pPr>
                  <w:r>
                    <w:rPr>
                      <w:rFonts w:hint="eastAsia"/>
                      <w:sz w:val="21"/>
                      <w:szCs w:val="21"/>
                    </w:rPr>
                    <w:t>6.5</w:t>
                  </w:r>
                </w:p>
              </w:tc>
              <w:tc>
                <w:tcPr>
                  <w:tcW w:w="1102" w:type="dxa"/>
                  <w:vAlign w:val="center"/>
                </w:tcPr>
                <w:p>
                  <w:pPr>
                    <w:adjustRightInd w:val="0"/>
                    <w:snapToGrid w:val="0"/>
                    <w:jc w:val="center"/>
                    <w:rPr>
                      <w:sz w:val="21"/>
                      <w:szCs w:val="21"/>
                    </w:rPr>
                  </w:pPr>
                  <w:r>
                    <w:rPr>
                      <w:rFonts w:hint="eastAsia"/>
                      <w:sz w:val="21"/>
                      <w:szCs w:val="21"/>
                    </w:rPr>
                    <w:t>---</w:t>
                  </w:r>
                </w:p>
              </w:tc>
              <w:tc>
                <w:tcPr>
                  <w:tcW w:w="915" w:type="dxa"/>
                  <w:vAlign w:val="center"/>
                </w:tcPr>
                <w:p>
                  <w:pPr>
                    <w:adjustRightInd w:val="0"/>
                    <w:snapToGrid w:val="0"/>
                    <w:jc w:val="center"/>
                    <w:rPr>
                      <w:sz w:val="21"/>
                      <w:szCs w:val="21"/>
                    </w:rPr>
                  </w:pPr>
                  <w:r>
                    <w:rPr>
                      <w:rFonts w:hint="eastAsia"/>
                      <w:sz w:val="21"/>
                      <w:szCs w:val="21"/>
                    </w:rPr>
                    <w:t>---</w:t>
                  </w:r>
                </w:p>
              </w:tc>
              <w:tc>
                <w:tcPr>
                  <w:tcW w:w="1220" w:type="dxa"/>
                  <w:vAlign w:val="center"/>
                </w:tcPr>
                <w:p>
                  <w:pPr>
                    <w:adjustRightInd w:val="0"/>
                    <w:snapToGrid w:val="0"/>
                    <w:jc w:val="center"/>
                    <w:rPr>
                      <w:sz w:val="21"/>
                      <w:szCs w:val="21"/>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54" w:type="dxa"/>
                  <w:vMerge w:val="continue"/>
                  <w:shd w:val="clear" w:color="auto" w:fill="auto"/>
                  <w:vAlign w:val="center"/>
                </w:tcPr>
                <w:p>
                  <w:pPr>
                    <w:adjustRightInd w:val="0"/>
                    <w:snapToGrid w:val="0"/>
                    <w:jc w:val="center"/>
                    <w:rPr>
                      <w:sz w:val="21"/>
                      <w:szCs w:val="21"/>
                    </w:rPr>
                  </w:pPr>
                </w:p>
              </w:tc>
              <w:tc>
                <w:tcPr>
                  <w:tcW w:w="3717" w:type="dxa"/>
                  <w:shd w:val="clear" w:color="auto" w:fill="auto"/>
                  <w:vAlign w:val="center"/>
                </w:tcPr>
                <w:p>
                  <w:pPr>
                    <w:adjustRightInd w:val="0"/>
                    <w:snapToGrid w:val="0"/>
                    <w:jc w:val="center"/>
                    <w:rPr>
                      <w:sz w:val="21"/>
                      <w:szCs w:val="21"/>
                    </w:rPr>
                  </w:pPr>
                  <w:r>
                    <w:rPr>
                      <w:sz w:val="21"/>
                      <w:szCs w:val="21"/>
                    </w:rPr>
                    <w:t>有绝缘层</w:t>
                  </w:r>
                </w:p>
              </w:tc>
              <w:tc>
                <w:tcPr>
                  <w:tcW w:w="1237" w:type="dxa"/>
                  <w:vAlign w:val="center"/>
                </w:tcPr>
                <w:p>
                  <w:pPr>
                    <w:adjustRightInd w:val="0"/>
                    <w:snapToGrid w:val="0"/>
                    <w:jc w:val="center"/>
                    <w:rPr>
                      <w:sz w:val="21"/>
                      <w:szCs w:val="21"/>
                    </w:rPr>
                  </w:pPr>
                  <w:r>
                    <w:rPr>
                      <w:rFonts w:hint="eastAsia"/>
                      <w:sz w:val="21"/>
                      <w:szCs w:val="21"/>
                    </w:rPr>
                    <w:t>5</w:t>
                  </w:r>
                </w:p>
              </w:tc>
              <w:tc>
                <w:tcPr>
                  <w:tcW w:w="923" w:type="dxa"/>
                  <w:vAlign w:val="center"/>
                </w:tcPr>
                <w:p>
                  <w:pPr>
                    <w:adjustRightInd w:val="0"/>
                    <w:snapToGrid w:val="0"/>
                    <w:jc w:val="center"/>
                    <w:rPr>
                      <w:sz w:val="21"/>
                      <w:szCs w:val="21"/>
                    </w:rPr>
                  </w:pPr>
                  <w:r>
                    <w:rPr>
                      <w:rFonts w:hint="eastAsia"/>
                      <w:sz w:val="21"/>
                      <w:szCs w:val="21"/>
                    </w:rPr>
                    <w:t>5</w:t>
                  </w:r>
                </w:p>
              </w:tc>
              <w:tc>
                <w:tcPr>
                  <w:tcW w:w="1260" w:type="dxa"/>
                  <w:vAlign w:val="center"/>
                </w:tcPr>
                <w:p>
                  <w:pPr>
                    <w:adjustRightInd w:val="0"/>
                    <w:snapToGrid w:val="0"/>
                    <w:jc w:val="center"/>
                    <w:rPr>
                      <w:sz w:val="21"/>
                      <w:szCs w:val="21"/>
                    </w:rPr>
                  </w:pPr>
                  <w:r>
                    <w:rPr>
                      <w:rFonts w:hint="eastAsia"/>
                      <w:sz w:val="21"/>
                      <w:szCs w:val="21"/>
                    </w:rPr>
                    <w:t>5</w:t>
                  </w:r>
                </w:p>
              </w:tc>
              <w:tc>
                <w:tcPr>
                  <w:tcW w:w="1102" w:type="dxa"/>
                  <w:vAlign w:val="center"/>
                </w:tcPr>
                <w:p>
                  <w:pPr>
                    <w:adjustRightInd w:val="0"/>
                    <w:snapToGrid w:val="0"/>
                    <w:jc w:val="center"/>
                    <w:rPr>
                      <w:rFonts w:hint="default" w:eastAsia="宋体"/>
                      <w:sz w:val="21"/>
                      <w:szCs w:val="21"/>
                      <w:lang w:val="en-US" w:eastAsia="zh-CN"/>
                    </w:rPr>
                  </w:pPr>
                  <w:r>
                    <w:rPr>
                      <w:rFonts w:hint="eastAsia"/>
                      <w:sz w:val="21"/>
                      <w:szCs w:val="21"/>
                    </w:rPr>
                    <w:t>---</w:t>
                  </w:r>
                </w:p>
              </w:tc>
              <w:tc>
                <w:tcPr>
                  <w:tcW w:w="915" w:type="dxa"/>
                  <w:vAlign w:val="center"/>
                </w:tcPr>
                <w:p>
                  <w:pPr>
                    <w:adjustRightInd w:val="0"/>
                    <w:snapToGrid w:val="0"/>
                    <w:jc w:val="center"/>
                    <w:rPr>
                      <w:rFonts w:hint="default" w:eastAsia="宋体"/>
                      <w:sz w:val="21"/>
                      <w:szCs w:val="21"/>
                      <w:lang w:val="en-US" w:eastAsia="zh-CN"/>
                    </w:rPr>
                  </w:pPr>
                  <w:r>
                    <w:rPr>
                      <w:rFonts w:hint="eastAsia"/>
                      <w:sz w:val="21"/>
                      <w:szCs w:val="21"/>
                    </w:rPr>
                    <w:t>---</w:t>
                  </w:r>
                </w:p>
              </w:tc>
              <w:tc>
                <w:tcPr>
                  <w:tcW w:w="1220" w:type="dxa"/>
                  <w:vAlign w:val="center"/>
                </w:tcPr>
                <w:p>
                  <w:pPr>
                    <w:adjustRightInd w:val="0"/>
                    <w:snapToGrid w:val="0"/>
                    <w:jc w:val="center"/>
                    <w:rPr>
                      <w:rFonts w:hint="default" w:eastAsia="宋体"/>
                      <w:sz w:val="21"/>
                      <w:szCs w:val="21"/>
                      <w:lang w:val="en-US" w:eastAsia="zh-CN"/>
                    </w:rPr>
                  </w:pPr>
                  <w:r>
                    <w:rPr>
                      <w:rFonts w:hint="eastAsia"/>
                      <w:sz w:val="21"/>
                      <w:szCs w:val="21"/>
                    </w:rPr>
                    <w:t>---</w:t>
                  </w:r>
                </w:p>
              </w:tc>
              <w:tc>
                <w:tcPr>
                  <w:tcW w:w="1176" w:type="dxa"/>
                  <w:vAlign w:val="center"/>
                </w:tcPr>
                <w:p>
                  <w:pPr>
                    <w:adjustRightInd w:val="0"/>
                    <w:snapToGrid w:val="0"/>
                    <w:jc w:val="center"/>
                    <w:rPr>
                      <w:sz w:val="21"/>
                      <w:szCs w:val="21"/>
                    </w:rPr>
                  </w:pPr>
                  <w:r>
                    <w:rPr>
                      <w:rFonts w:hint="eastAsia"/>
                      <w:sz w:val="21"/>
                      <w:szCs w:val="21"/>
                    </w:rPr>
                    <w:t>---</w:t>
                  </w:r>
                </w:p>
              </w:tc>
            </w:tr>
          </w:tbl>
          <w:p>
            <w:pPr>
              <w:widowControl/>
              <w:adjustRightInd w:val="0"/>
              <w:snapToGrid w:val="0"/>
              <w:rPr>
                <w:b/>
                <w:color w:val="000000" w:themeColor="text1"/>
                <w:kern w:val="0"/>
                <w:sz w:val="21"/>
                <w:szCs w:val="21"/>
                <w14:textFill>
                  <w14:solidFill>
                    <w14:schemeClr w14:val="tx1"/>
                  </w14:solidFill>
                </w14:textFill>
              </w:rPr>
            </w:pPr>
            <w:r>
              <w:rPr>
                <w:rFonts w:hint="eastAsia"/>
                <w:b/>
                <w:kern w:val="0"/>
                <w:sz w:val="21"/>
                <w:szCs w:val="21"/>
              </w:rPr>
              <w:t>备注：</w:t>
            </w:r>
            <w:r>
              <w:rPr>
                <w:b/>
                <w:kern w:val="0"/>
                <w:sz w:val="21"/>
                <w:szCs w:val="21"/>
              </w:rPr>
              <w:t>1</w:t>
            </w:r>
            <w:r>
              <w:rPr>
                <w:rFonts w:hint="eastAsia"/>
                <w:b/>
                <w:kern w:val="0"/>
                <w:sz w:val="21"/>
                <w:szCs w:val="21"/>
              </w:rPr>
              <w:t>、根据《汽车加油加气站设计与施工规范》（GB50156-2012，2014年</w:t>
            </w:r>
            <w:r>
              <w:rPr>
                <w:b/>
                <w:kern w:val="0"/>
                <w:sz w:val="21"/>
                <w:szCs w:val="21"/>
              </w:rPr>
              <w:t>修订</w:t>
            </w:r>
            <w:r>
              <w:rPr>
                <w:rFonts w:hint="eastAsia"/>
                <w:b/>
                <w:kern w:val="0"/>
                <w:sz w:val="21"/>
                <w:szCs w:val="21"/>
              </w:rPr>
              <w:t>）规定：明火地点是指室内外有外露火焰或赤热表面的固定地点（民用建筑内的灶具、电磁炉等除外）；散发火花地点是指有飞火的烟囱或室外的砂轮、电焊、气焊（割）等固定地点；因此本项目站区内不涉及“明火地点或散发火花地点”。</w:t>
            </w:r>
            <w:r>
              <w:rPr>
                <w:b/>
                <w:kern w:val="0"/>
                <w:sz w:val="21"/>
                <w:szCs w:val="21"/>
              </w:rPr>
              <w:t>2</w:t>
            </w:r>
            <w:r>
              <w:rPr>
                <w:rFonts w:hint="eastAsia"/>
                <w:b/>
                <w:kern w:val="0"/>
                <w:sz w:val="21"/>
                <w:szCs w:val="21"/>
              </w:rPr>
              <w:t>、根据《汽车加油加气站设计与施工规范》（GB50156-2012，2014年</w:t>
            </w:r>
            <w:r>
              <w:rPr>
                <w:b/>
                <w:kern w:val="0"/>
                <w:sz w:val="21"/>
                <w:szCs w:val="21"/>
              </w:rPr>
              <w:t>修订</w:t>
            </w:r>
            <w:r>
              <w:rPr>
                <w:rFonts w:hint="eastAsia"/>
                <w:b/>
                <w:kern w:val="0"/>
                <w:sz w:val="21"/>
                <w:szCs w:val="21"/>
              </w:rPr>
              <w:t>）规定：本项目加油装置为非撬装式加油装置，安装有油气回收装置；</w:t>
            </w:r>
            <w:r>
              <w:rPr>
                <w:b/>
                <w:kern w:val="0"/>
                <w:sz w:val="21"/>
                <w:szCs w:val="21"/>
              </w:rPr>
              <w:t>3</w:t>
            </w:r>
            <w:r>
              <w:rPr>
                <w:rFonts w:hint="eastAsia"/>
                <w:b/>
                <w:kern w:val="0"/>
                <w:sz w:val="21"/>
                <w:szCs w:val="21"/>
              </w:rPr>
              <w:t>、“----”为本项目不涉</w:t>
            </w:r>
            <w:r>
              <w:rPr>
                <w:rFonts w:hint="eastAsia"/>
                <w:b/>
                <w:color w:val="000000" w:themeColor="text1"/>
                <w:kern w:val="0"/>
                <w:sz w:val="21"/>
                <w:szCs w:val="21"/>
                <w14:textFill>
                  <w14:solidFill>
                    <w14:schemeClr w14:val="tx1"/>
                  </w14:solidFill>
                </w14:textFill>
              </w:rPr>
              <w:t>及。构筑物保护类别的判断依据为《民用建筑物保护类别划分标准》。</w:t>
            </w:r>
          </w:p>
          <w:p>
            <w:pPr>
              <w:widowControl/>
              <w:adjustRightInd w:val="0"/>
              <w:snapToGrid w:val="0"/>
              <w:rPr>
                <w:b/>
                <w:color w:val="000000" w:themeColor="text1"/>
                <w:kern w:val="0"/>
                <w:sz w:val="21"/>
                <w:szCs w:val="21"/>
                <w14:textFill>
                  <w14:solidFill>
                    <w14:schemeClr w14:val="tx1"/>
                  </w14:solidFill>
                </w14:textFill>
              </w:rPr>
            </w:pPr>
          </w:p>
          <w:p>
            <w:pPr>
              <w:widowControl/>
              <w:adjustRightInd w:val="0"/>
              <w:snapToGrid w:val="0"/>
              <w:rPr>
                <w:b/>
                <w:kern w:val="0"/>
                <w:sz w:val="21"/>
                <w:szCs w:val="21"/>
              </w:rPr>
            </w:pPr>
          </w:p>
          <w:p>
            <w:pPr>
              <w:widowControl/>
              <w:adjustRightInd w:val="0"/>
              <w:snapToGrid w:val="0"/>
              <w:rPr>
                <w:b/>
                <w:kern w:val="0"/>
                <w:sz w:val="21"/>
                <w:szCs w:val="21"/>
              </w:rPr>
            </w:pPr>
          </w:p>
          <w:p>
            <w:pPr>
              <w:widowControl/>
              <w:adjustRightInd w:val="0"/>
              <w:snapToGrid w:val="0"/>
              <w:rPr>
                <w:b/>
                <w:kern w:val="0"/>
                <w:sz w:val="21"/>
                <w:szCs w:val="21"/>
              </w:rPr>
            </w:pPr>
          </w:p>
          <w:p>
            <w:pPr>
              <w:widowControl/>
              <w:adjustRightInd w:val="0"/>
              <w:snapToGrid w:val="0"/>
              <w:ind w:firstLine="1343" w:firstLineChars="637"/>
              <w:rPr>
                <w:b/>
                <w:kern w:val="0"/>
                <w:sz w:val="21"/>
                <w:szCs w:val="21"/>
              </w:rPr>
            </w:pPr>
          </w:p>
          <w:p>
            <w:pPr>
              <w:widowControl/>
              <w:adjustRightInd w:val="0"/>
              <w:snapToGrid w:val="0"/>
              <w:ind w:firstLine="1343" w:firstLineChars="637"/>
              <w:rPr>
                <w:b/>
                <w:kern w:val="0"/>
                <w:sz w:val="21"/>
                <w:szCs w:val="21"/>
              </w:rPr>
            </w:pPr>
            <w:r>
              <w:rPr>
                <w:rFonts w:hint="eastAsia"/>
                <w:b/>
                <w:kern w:val="0"/>
                <w:sz w:val="21"/>
                <w:szCs w:val="21"/>
              </w:rPr>
              <w:t>表</w:t>
            </w:r>
            <w:r>
              <w:rPr>
                <w:b/>
                <w:kern w:val="0"/>
                <w:sz w:val="21"/>
                <w:szCs w:val="21"/>
              </w:rPr>
              <w:t>3</w:t>
            </w:r>
            <w:r>
              <w:rPr>
                <w:rFonts w:hint="eastAsia"/>
                <w:b/>
                <w:kern w:val="0"/>
                <w:sz w:val="21"/>
                <w:szCs w:val="21"/>
              </w:rPr>
              <w:t xml:space="preserve">                                         站内设备的防火距离                                     单位：m</w:t>
            </w:r>
          </w:p>
          <w:tbl>
            <w:tblPr>
              <w:tblStyle w:val="30"/>
              <w:tblW w:w="1320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995"/>
              <w:gridCol w:w="995"/>
              <w:gridCol w:w="995"/>
              <w:gridCol w:w="996"/>
              <w:gridCol w:w="996"/>
              <w:gridCol w:w="996"/>
              <w:gridCol w:w="996"/>
              <w:gridCol w:w="996"/>
              <w:gridCol w:w="996"/>
              <w:gridCol w:w="996"/>
              <w:gridCol w:w="996"/>
              <w:gridCol w:w="9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vMerge w:val="restart"/>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设施名称</w:t>
                  </w:r>
                </w:p>
              </w:tc>
              <w:tc>
                <w:tcPr>
                  <w:tcW w:w="1990"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汽油罐</w:t>
                  </w:r>
                </w:p>
              </w:tc>
              <w:tc>
                <w:tcPr>
                  <w:tcW w:w="1991"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柴油罐</w:t>
                  </w:r>
                </w:p>
              </w:tc>
              <w:tc>
                <w:tcPr>
                  <w:tcW w:w="1992"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汽油通气管管口</w:t>
                  </w:r>
                </w:p>
              </w:tc>
              <w:tc>
                <w:tcPr>
                  <w:tcW w:w="1992"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柴油通气管管口</w:t>
                  </w:r>
                </w:p>
              </w:tc>
              <w:tc>
                <w:tcPr>
                  <w:tcW w:w="1992"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油品卸车点</w:t>
                  </w:r>
                </w:p>
              </w:tc>
              <w:tc>
                <w:tcPr>
                  <w:tcW w:w="1978" w:type="dxa"/>
                  <w:gridSpan w:val="2"/>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加油机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vMerge w:val="continue"/>
                  <w:vAlign w:val="center"/>
                </w:tcPr>
                <w:p>
                  <w:pPr>
                    <w:widowControl/>
                    <w:jc w:val="center"/>
                    <w:rPr>
                      <w:rFonts w:cs="Tahoma"/>
                      <w:color w:val="000000" w:themeColor="text1"/>
                      <w:kern w:val="0"/>
                      <w:sz w:val="21"/>
                      <w:szCs w:val="21"/>
                      <w14:textFill>
                        <w14:solidFill>
                          <w14:schemeClr w14:val="tx1"/>
                        </w14:solidFill>
                      </w14:textFill>
                    </w:rPr>
                  </w:pP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标准值</w:t>
                  </w:r>
                </w:p>
              </w:tc>
              <w:tc>
                <w:tcPr>
                  <w:tcW w:w="982"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本项目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汽油罐</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0.5</w:t>
                  </w:r>
                </w:p>
              </w:tc>
              <w:tc>
                <w:tcPr>
                  <w:tcW w:w="995"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0.5</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0.5</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柴油罐</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0.5</w:t>
                  </w:r>
                </w:p>
              </w:tc>
              <w:tc>
                <w:tcPr>
                  <w:tcW w:w="995"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0.5</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0.5</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汽油通气管管口</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5</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柴油通气管管口</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2</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油品卸车点</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7.0</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2</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7.0</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液压增压橇</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6</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10</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4</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11</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6</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12.5</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4</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10</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6</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9</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4</w:t>
                  </w:r>
                </w:p>
              </w:tc>
              <w:tc>
                <w:tcPr>
                  <w:tcW w:w="982"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加油机</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5"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82"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站房</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4</w:t>
                  </w:r>
                </w:p>
              </w:tc>
              <w:tc>
                <w:tcPr>
                  <w:tcW w:w="995"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11</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11</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4</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13.2</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3.5</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12.6</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5</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9</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5</w:t>
                  </w:r>
                </w:p>
              </w:tc>
              <w:tc>
                <w:tcPr>
                  <w:tcW w:w="982"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269"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hAnsi="宋体" w:cs="Tahoma"/>
                      <w:color w:val="000000" w:themeColor="text1"/>
                      <w:kern w:val="0"/>
                      <w:sz w:val="21"/>
                      <w:szCs w:val="21"/>
                      <w14:textFill>
                        <w14:solidFill>
                          <w14:schemeClr w14:val="tx1"/>
                        </w14:solidFill>
                      </w14:textFill>
                    </w:rPr>
                    <w:t>站区围墙</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5"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3.5</w:t>
                  </w:r>
                </w:p>
              </w:tc>
              <w:tc>
                <w:tcPr>
                  <w:tcW w:w="995"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2</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3.5</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3</w:t>
                  </w:r>
                </w:p>
              </w:tc>
              <w:tc>
                <w:tcPr>
                  <w:tcW w:w="996" w:type="dxa"/>
                  <w:shd w:val="clear" w:color="auto" w:fill="auto"/>
                  <w:vAlign w:val="center"/>
                </w:tcPr>
                <w:p>
                  <w:pPr>
                    <w:widowControl/>
                    <w:jc w:val="center"/>
                    <w:rPr>
                      <w:rFonts w:hint="default" w:eastAsia="宋体" w:cs="Tahoma"/>
                      <w:color w:val="000000" w:themeColor="text1"/>
                      <w:kern w:val="0"/>
                      <w:sz w:val="21"/>
                      <w:szCs w:val="21"/>
                      <w:lang w:val="en-US"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4</w:t>
                  </w:r>
                </w:p>
              </w:tc>
              <w:tc>
                <w:tcPr>
                  <w:tcW w:w="996" w:type="dxa"/>
                  <w:shd w:val="clear" w:color="auto" w:fill="auto"/>
                  <w:vAlign w:val="center"/>
                </w:tcPr>
                <w:p>
                  <w:pPr>
                    <w:widowControl/>
                    <w:jc w:val="center"/>
                    <w:rPr>
                      <w:rFonts w:cs="Tahoma"/>
                      <w:color w:val="000000" w:themeColor="text1"/>
                      <w:kern w:val="0"/>
                      <w:sz w:val="21"/>
                      <w:szCs w:val="21"/>
                      <w14:textFill>
                        <w14:solidFill>
                          <w14:schemeClr w14:val="tx1"/>
                        </w14:solidFill>
                      </w14:textFill>
                    </w:rPr>
                  </w:pPr>
                  <w:r>
                    <w:rPr>
                      <w:rFonts w:hint="eastAsia" w:cs="Tahoma"/>
                      <w:color w:val="000000" w:themeColor="text1"/>
                      <w:kern w:val="0"/>
                      <w:sz w:val="21"/>
                      <w:szCs w:val="21"/>
                      <w14:textFill>
                        <w14:solidFill>
                          <w14:schemeClr w14:val="tx1"/>
                        </w14:solidFill>
                      </w14:textFill>
                    </w:rPr>
                    <w:t>2</w:t>
                  </w:r>
                </w:p>
              </w:tc>
              <w:tc>
                <w:tcPr>
                  <w:tcW w:w="996" w:type="dxa"/>
                  <w:shd w:val="clear" w:color="auto" w:fill="auto"/>
                  <w:vAlign w:val="center"/>
                </w:tcPr>
                <w:p>
                  <w:pPr>
                    <w:widowControl/>
                    <w:jc w:val="center"/>
                    <w:rPr>
                      <w:rFonts w:hint="eastAsia" w:eastAsia="宋体" w:cs="Tahoma"/>
                      <w:color w:val="000000" w:themeColor="text1"/>
                      <w:kern w:val="0"/>
                      <w:sz w:val="21"/>
                      <w:szCs w:val="21"/>
                      <w:lang w:eastAsia="zh-CN"/>
                      <w14:textFill>
                        <w14:solidFill>
                          <w14:schemeClr w14:val="tx1"/>
                        </w14:solidFill>
                      </w14:textFill>
                    </w:rPr>
                  </w:pPr>
                  <w:r>
                    <w:rPr>
                      <w:rFonts w:hint="eastAsia" w:cs="Tahoma"/>
                      <w:color w:val="000000" w:themeColor="text1"/>
                      <w:kern w:val="0"/>
                      <w:sz w:val="21"/>
                      <w:szCs w:val="21"/>
                      <w:lang w:val="en-US" w:eastAsia="zh-CN"/>
                      <w14:textFill>
                        <w14:solidFill>
                          <w14:schemeClr w14:val="tx1"/>
                        </w14:solidFill>
                      </w14:textFill>
                    </w:rPr>
                    <w:t>4</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p>
              </w:tc>
              <w:tc>
                <w:tcPr>
                  <w:tcW w:w="996" w:type="dxa"/>
                  <w:shd w:val="clear" w:color="auto" w:fill="auto"/>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4</w:t>
                  </w:r>
                </w:p>
              </w:tc>
              <w:tc>
                <w:tcPr>
                  <w:tcW w:w="982" w:type="dxa"/>
                  <w:shd w:val="clear" w:color="auto" w:fill="auto"/>
                  <w:vAlign w:val="center"/>
                </w:tcPr>
                <w:p>
                  <w:pPr>
                    <w:widowControl/>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10</w:t>
                  </w:r>
                </w:p>
              </w:tc>
            </w:tr>
          </w:tbl>
          <w:p>
            <w:pPr>
              <w:widowControl/>
              <w:adjustRightInd w:val="0"/>
              <w:snapToGrid w:val="0"/>
              <w:rPr>
                <w:b/>
                <w:kern w:val="0"/>
                <w:sz w:val="21"/>
                <w:szCs w:val="21"/>
              </w:rPr>
            </w:pPr>
          </w:p>
          <w:p>
            <w:pPr>
              <w:widowControl/>
              <w:adjustRightInd w:val="0"/>
              <w:snapToGrid w:val="0"/>
              <w:rPr>
                <w:b/>
                <w:kern w:val="0"/>
                <w:sz w:val="21"/>
                <w:szCs w:val="21"/>
              </w:rPr>
            </w:pPr>
          </w:p>
          <w:p>
            <w:pPr>
              <w:widowControl/>
              <w:adjustRightInd w:val="0"/>
              <w:snapToGrid w:val="0"/>
              <w:rPr>
                <w:b/>
                <w:kern w:val="0"/>
                <w:sz w:val="21"/>
                <w:szCs w:val="21"/>
              </w:rPr>
            </w:pPr>
          </w:p>
          <w:p>
            <w:pPr>
              <w:widowControl/>
              <w:adjustRightInd w:val="0"/>
              <w:snapToGrid w:val="0"/>
              <w:rPr>
                <w:b/>
                <w:kern w:val="0"/>
                <w:sz w:val="21"/>
                <w:szCs w:val="21"/>
              </w:rPr>
            </w:pPr>
          </w:p>
          <w:p>
            <w:pPr>
              <w:widowControl/>
              <w:adjustRightInd w:val="0"/>
              <w:snapToGrid w:val="0"/>
              <w:rPr>
                <w:b/>
                <w:kern w:val="0"/>
                <w:sz w:val="21"/>
                <w:szCs w:val="21"/>
              </w:rPr>
            </w:pPr>
          </w:p>
        </w:tc>
      </w:tr>
    </w:tbl>
    <w:p>
      <w:pPr>
        <w:sectPr>
          <w:pgSz w:w="16838" w:h="11906" w:orient="landscape"/>
          <w:pgMar w:top="709" w:right="1701" w:bottom="993" w:left="1701" w:header="709" w:footer="779" w:gutter="284"/>
          <w:pgBorders>
            <w:top w:val="none" w:sz="0" w:space="0"/>
            <w:left w:val="none" w:sz="0" w:space="0"/>
            <w:bottom w:val="none" w:sz="0" w:space="0"/>
            <w:right w:val="none" w:sz="0" w:space="0"/>
          </w:pgBorders>
          <w:cols w:space="720" w:num="1"/>
          <w:docGrid w:type="lines" w:linePitch="312" w:charSpace="0"/>
        </w:sectPr>
      </w:pPr>
    </w:p>
    <w:tbl>
      <w:tblPr>
        <w:tblStyle w:val="30"/>
        <w:tblW w:w="84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9" w:hRule="atLeast"/>
          <w:jc w:val="center"/>
        </w:trPr>
        <w:tc>
          <w:tcPr>
            <w:tcW w:w="8430" w:type="dxa"/>
          </w:tcPr>
          <w:p>
            <w:pPr>
              <w:adjustRightInd w:val="0"/>
              <w:snapToGrid w:val="0"/>
              <w:spacing w:line="500" w:lineRule="exact"/>
              <w:rPr>
                <w:b/>
                <w:sz w:val="24"/>
                <w:szCs w:val="24"/>
              </w:rPr>
            </w:pPr>
            <w:r>
              <w:rPr>
                <w:b/>
                <w:sz w:val="24"/>
                <w:szCs w:val="24"/>
              </w:rPr>
              <w:t>6</w:t>
            </w:r>
            <w:r>
              <w:rPr>
                <w:rFonts w:hint="eastAsia"/>
                <w:b/>
                <w:sz w:val="24"/>
                <w:szCs w:val="24"/>
              </w:rPr>
              <w:t>、</w:t>
            </w:r>
            <w:r>
              <w:rPr>
                <w:b/>
                <w:sz w:val="24"/>
                <w:szCs w:val="24"/>
              </w:rPr>
              <w:t>项目主要经济技术指标</w:t>
            </w:r>
          </w:p>
          <w:p>
            <w:pPr>
              <w:widowControl/>
              <w:adjustRightInd w:val="0"/>
              <w:snapToGrid w:val="0"/>
              <w:spacing w:line="500" w:lineRule="exact"/>
              <w:ind w:firstLine="480" w:firstLineChars="200"/>
              <w:rPr>
                <w:kern w:val="0"/>
                <w:sz w:val="24"/>
                <w:szCs w:val="28"/>
              </w:rPr>
            </w:pPr>
            <w:r>
              <w:rPr>
                <w:sz w:val="24"/>
                <w:szCs w:val="24"/>
              </w:rPr>
              <w:t>本项目总</w:t>
            </w:r>
            <w:r>
              <w:rPr>
                <w:color w:val="000000" w:themeColor="text1"/>
                <w:sz w:val="24"/>
                <w:szCs w:val="24"/>
                <w14:textFill>
                  <w14:solidFill>
                    <w14:schemeClr w14:val="tx1"/>
                  </w14:solidFill>
                </w14:textFill>
              </w:rPr>
              <w:t>投资</w:t>
            </w:r>
            <w:r>
              <w:rPr>
                <w:rFonts w:hint="eastAsia"/>
                <w:color w:val="000000" w:themeColor="text1"/>
                <w:sz w:val="24"/>
                <w:szCs w:val="24"/>
                <w:lang w:val="en-US" w:eastAsia="zh-CN"/>
                <w14:textFill>
                  <w14:solidFill>
                    <w14:schemeClr w14:val="tx1"/>
                  </w14:solidFill>
                </w14:textFill>
              </w:rPr>
              <w:t>500</w:t>
            </w:r>
            <w:r>
              <w:rPr>
                <w:color w:val="000000" w:themeColor="text1"/>
                <w:sz w:val="24"/>
                <w:szCs w:val="24"/>
                <w14:textFill>
                  <w14:solidFill>
                    <w14:schemeClr w14:val="tx1"/>
                  </w14:solidFill>
                </w14:textFill>
              </w:rPr>
              <w:t>万元，</w:t>
            </w:r>
            <w:r>
              <w:rPr>
                <w:kern w:val="0"/>
                <w:sz w:val="24"/>
                <w:szCs w:val="28"/>
              </w:rPr>
              <w:t>项目主要技术经济指标见表</w:t>
            </w:r>
            <w:r>
              <w:rPr>
                <w:rFonts w:hint="eastAsia"/>
                <w:kern w:val="0"/>
                <w:sz w:val="24"/>
                <w:szCs w:val="28"/>
              </w:rPr>
              <w:t>4</w:t>
            </w:r>
            <w:r>
              <w:rPr>
                <w:kern w:val="0"/>
                <w:sz w:val="24"/>
                <w:szCs w:val="28"/>
              </w:rPr>
              <w:t>。</w:t>
            </w:r>
          </w:p>
          <w:p>
            <w:pPr>
              <w:adjustRightInd w:val="0"/>
              <w:snapToGrid w:val="0"/>
              <w:spacing w:line="500" w:lineRule="exact"/>
              <w:ind w:left="840"/>
              <w:rPr>
                <w:b/>
                <w:sz w:val="21"/>
                <w:szCs w:val="21"/>
              </w:rPr>
            </w:pPr>
            <w:r>
              <w:rPr>
                <w:rFonts w:hint="eastAsia"/>
                <w:b/>
                <w:sz w:val="21"/>
                <w:szCs w:val="21"/>
              </w:rPr>
              <w:t>表4</w:t>
            </w:r>
            <w:r>
              <w:rPr>
                <w:b/>
                <w:sz w:val="21"/>
                <w:szCs w:val="21"/>
              </w:rPr>
              <w:t xml:space="preserve"> </w:t>
            </w:r>
            <w:r>
              <w:rPr>
                <w:rFonts w:hint="eastAsia"/>
                <w:b/>
                <w:sz w:val="21"/>
                <w:szCs w:val="21"/>
              </w:rPr>
              <w:t xml:space="preserve">              </w:t>
            </w:r>
            <w:r>
              <w:rPr>
                <w:b/>
                <w:sz w:val="21"/>
                <w:szCs w:val="21"/>
              </w:rPr>
              <w:t xml:space="preserve"> </w:t>
            </w:r>
            <w:r>
              <w:rPr>
                <w:rFonts w:hint="eastAsia"/>
                <w:b/>
                <w:sz w:val="21"/>
                <w:szCs w:val="21"/>
              </w:rPr>
              <w:t xml:space="preserve">     </w:t>
            </w:r>
            <w:r>
              <w:rPr>
                <w:b/>
                <w:sz w:val="21"/>
                <w:szCs w:val="21"/>
              </w:rPr>
              <w:t xml:space="preserve">  项目主要经济技术指标一览表</w:t>
            </w:r>
          </w:p>
          <w:tbl>
            <w:tblPr>
              <w:tblStyle w:val="30"/>
              <w:tblW w:w="821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62"/>
              <w:gridCol w:w="1750"/>
              <w:gridCol w:w="1090"/>
              <w:gridCol w:w="1234"/>
              <w:gridCol w:w="33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tblHeader/>
                <w:jc w:val="center"/>
              </w:trPr>
              <w:tc>
                <w:tcPr>
                  <w:tcW w:w="762" w:type="dxa"/>
                  <w:vAlign w:val="center"/>
                </w:tcPr>
                <w:p>
                  <w:pPr>
                    <w:adjustRightInd w:val="0"/>
                    <w:snapToGrid w:val="0"/>
                    <w:jc w:val="center"/>
                    <w:rPr>
                      <w:sz w:val="21"/>
                      <w:szCs w:val="21"/>
                    </w:rPr>
                  </w:pPr>
                  <w:r>
                    <w:rPr>
                      <w:sz w:val="21"/>
                      <w:szCs w:val="21"/>
                    </w:rPr>
                    <w:t>序号</w:t>
                  </w:r>
                </w:p>
              </w:tc>
              <w:tc>
                <w:tcPr>
                  <w:tcW w:w="1750" w:type="dxa"/>
                  <w:vAlign w:val="center"/>
                </w:tcPr>
                <w:p>
                  <w:pPr>
                    <w:adjustRightInd w:val="0"/>
                    <w:snapToGrid w:val="0"/>
                    <w:jc w:val="center"/>
                    <w:rPr>
                      <w:sz w:val="21"/>
                      <w:szCs w:val="21"/>
                    </w:rPr>
                  </w:pPr>
                  <w:r>
                    <w:rPr>
                      <w:sz w:val="21"/>
                      <w:szCs w:val="21"/>
                    </w:rPr>
                    <w:t>名称</w:t>
                  </w:r>
                </w:p>
              </w:tc>
              <w:tc>
                <w:tcPr>
                  <w:tcW w:w="1090" w:type="dxa"/>
                  <w:vAlign w:val="center"/>
                </w:tcPr>
                <w:p>
                  <w:pPr>
                    <w:adjustRightInd w:val="0"/>
                    <w:snapToGrid w:val="0"/>
                    <w:jc w:val="center"/>
                    <w:rPr>
                      <w:sz w:val="21"/>
                      <w:szCs w:val="21"/>
                    </w:rPr>
                  </w:pPr>
                  <w:r>
                    <w:rPr>
                      <w:sz w:val="21"/>
                      <w:szCs w:val="21"/>
                    </w:rPr>
                    <w:t>单位</w:t>
                  </w:r>
                </w:p>
              </w:tc>
              <w:tc>
                <w:tcPr>
                  <w:tcW w:w="1234" w:type="dxa"/>
                  <w:vAlign w:val="center"/>
                </w:tcPr>
                <w:p>
                  <w:pPr>
                    <w:adjustRightInd w:val="0"/>
                    <w:snapToGrid w:val="0"/>
                    <w:jc w:val="center"/>
                    <w:rPr>
                      <w:sz w:val="21"/>
                      <w:szCs w:val="21"/>
                    </w:rPr>
                  </w:pPr>
                  <w:r>
                    <w:rPr>
                      <w:sz w:val="21"/>
                      <w:szCs w:val="21"/>
                    </w:rPr>
                    <w:t>数量</w:t>
                  </w:r>
                </w:p>
              </w:tc>
              <w:tc>
                <w:tcPr>
                  <w:tcW w:w="3378" w:type="dxa"/>
                  <w:vAlign w:val="center"/>
                </w:tcPr>
                <w:p>
                  <w:pPr>
                    <w:adjustRightInd w:val="0"/>
                    <w:snapToGrid w:val="0"/>
                    <w:jc w:val="center"/>
                    <w:rPr>
                      <w:sz w:val="21"/>
                      <w:szCs w:val="21"/>
                    </w:rPr>
                  </w:pPr>
                  <w:r>
                    <w:rPr>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1</w:t>
                  </w:r>
                </w:p>
              </w:tc>
              <w:tc>
                <w:tcPr>
                  <w:tcW w:w="1750" w:type="dxa"/>
                  <w:vAlign w:val="center"/>
                </w:tcPr>
                <w:p>
                  <w:pPr>
                    <w:adjustRightInd w:val="0"/>
                    <w:snapToGrid w:val="0"/>
                    <w:jc w:val="center"/>
                    <w:rPr>
                      <w:sz w:val="21"/>
                      <w:szCs w:val="21"/>
                    </w:rPr>
                  </w:pPr>
                  <w:r>
                    <w:rPr>
                      <w:sz w:val="21"/>
                      <w:szCs w:val="21"/>
                    </w:rPr>
                    <w:t>总投资</w:t>
                  </w:r>
                </w:p>
              </w:tc>
              <w:tc>
                <w:tcPr>
                  <w:tcW w:w="1090" w:type="dxa"/>
                  <w:vAlign w:val="center"/>
                </w:tcPr>
                <w:p>
                  <w:pPr>
                    <w:adjustRightInd w:val="0"/>
                    <w:snapToGrid w:val="0"/>
                    <w:jc w:val="center"/>
                    <w:rPr>
                      <w:sz w:val="21"/>
                      <w:szCs w:val="21"/>
                    </w:rPr>
                  </w:pPr>
                  <w:r>
                    <w:rPr>
                      <w:sz w:val="21"/>
                      <w:szCs w:val="21"/>
                    </w:rPr>
                    <w:t>万元</w:t>
                  </w:r>
                </w:p>
              </w:tc>
              <w:tc>
                <w:tcPr>
                  <w:tcW w:w="1234" w:type="dxa"/>
                  <w:vAlign w:val="center"/>
                </w:tcPr>
                <w:p>
                  <w:pPr>
                    <w:adjustRightInd w:val="0"/>
                    <w:snapToGrid w:val="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500</w:t>
                  </w:r>
                </w:p>
              </w:tc>
              <w:tc>
                <w:tcPr>
                  <w:tcW w:w="337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2</w:t>
                  </w:r>
                </w:p>
              </w:tc>
              <w:tc>
                <w:tcPr>
                  <w:tcW w:w="1750" w:type="dxa"/>
                  <w:vAlign w:val="center"/>
                </w:tcPr>
                <w:p>
                  <w:pPr>
                    <w:adjustRightInd w:val="0"/>
                    <w:snapToGrid w:val="0"/>
                    <w:jc w:val="center"/>
                    <w:rPr>
                      <w:sz w:val="21"/>
                      <w:szCs w:val="21"/>
                    </w:rPr>
                  </w:pPr>
                  <w:r>
                    <w:rPr>
                      <w:rFonts w:hint="eastAsia"/>
                      <w:sz w:val="21"/>
                      <w:szCs w:val="21"/>
                    </w:rPr>
                    <w:t>加油</w:t>
                  </w:r>
                </w:p>
              </w:tc>
              <w:tc>
                <w:tcPr>
                  <w:tcW w:w="109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t/a</w:t>
                  </w:r>
                </w:p>
              </w:tc>
              <w:tc>
                <w:tcPr>
                  <w:tcW w:w="1234" w:type="dxa"/>
                  <w:vAlign w:val="center"/>
                </w:tcPr>
                <w:p>
                  <w:pPr>
                    <w:adjustRightInd w:val="0"/>
                    <w:snapToGrid w:val="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700</w:t>
                  </w:r>
                </w:p>
              </w:tc>
              <w:tc>
                <w:tcPr>
                  <w:tcW w:w="337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其中</w:t>
                  </w:r>
                  <w:r>
                    <w:rPr>
                      <w:color w:val="000000" w:themeColor="text1"/>
                      <w:sz w:val="21"/>
                      <w:szCs w:val="21"/>
                      <w14:textFill>
                        <w14:solidFill>
                          <w14:schemeClr w14:val="tx1"/>
                        </w14:solidFill>
                      </w14:textFill>
                    </w:rPr>
                    <w:t>汽油约</w:t>
                  </w:r>
                  <w:r>
                    <w:rPr>
                      <w:rFonts w:hint="eastAsia"/>
                      <w:color w:val="000000" w:themeColor="text1"/>
                      <w:sz w:val="21"/>
                      <w:szCs w:val="21"/>
                      <w:lang w:val="en-US" w:eastAsia="zh-CN"/>
                      <w14:textFill>
                        <w14:solidFill>
                          <w14:schemeClr w14:val="tx1"/>
                        </w14:solidFill>
                      </w14:textFill>
                    </w:rPr>
                    <w:t>300</w:t>
                  </w:r>
                  <w:r>
                    <w:rPr>
                      <w:color w:val="000000" w:themeColor="text1"/>
                      <w:sz w:val="21"/>
                      <w:szCs w:val="21"/>
                      <w14:textFill>
                        <w14:solidFill>
                          <w14:schemeClr w14:val="tx1"/>
                        </w14:solidFill>
                      </w14:textFill>
                    </w:rPr>
                    <w:t>t，柴油约</w:t>
                  </w:r>
                  <w:r>
                    <w:rPr>
                      <w:rFonts w:hint="eastAsia"/>
                      <w:color w:val="000000" w:themeColor="text1"/>
                      <w:sz w:val="21"/>
                      <w:szCs w:val="21"/>
                      <w:lang w:val="en-US" w:eastAsia="zh-CN"/>
                      <w14:textFill>
                        <w14:solidFill>
                          <w14:schemeClr w14:val="tx1"/>
                        </w14:solidFill>
                      </w14:textFill>
                    </w:rPr>
                    <w:t>400</w:t>
                  </w:r>
                  <w:r>
                    <w:rPr>
                      <w:color w:val="000000" w:themeColor="text1"/>
                      <w:sz w:val="21"/>
                      <w:szCs w:val="21"/>
                      <w14:textFill>
                        <w14:solidFill>
                          <w14:schemeClr w14:val="tx1"/>
                        </w14:solidFill>
                      </w14:textFill>
                    </w:rPr>
                    <w:t>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rFonts w:hint="eastAsia"/>
                      <w:sz w:val="21"/>
                      <w:szCs w:val="21"/>
                    </w:rPr>
                    <w:t>3</w:t>
                  </w:r>
                </w:p>
              </w:tc>
              <w:tc>
                <w:tcPr>
                  <w:tcW w:w="1750" w:type="dxa"/>
                  <w:vAlign w:val="center"/>
                </w:tcPr>
                <w:p>
                  <w:pPr>
                    <w:adjustRightInd w:val="0"/>
                    <w:snapToGrid w:val="0"/>
                    <w:jc w:val="center"/>
                    <w:rPr>
                      <w:sz w:val="21"/>
                      <w:szCs w:val="21"/>
                    </w:rPr>
                  </w:pPr>
                  <w:r>
                    <w:rPr>
                      <w:sz w:val="21"/>
                      <w:szCs w:val="21"/>
                    </w:rPr>
                    <w:t>年工作日</w:t>
                  </w:r>
                </w:p>
              </w:tc>
              <w:tc>
                <w:tcPr>
                  <w:tcW w:w="1090" w:type="dxa"/>
                  <w:vAlign w:val="center"/>
                </w:tcPr>
                <w:p>
                  <w:pPr>
                    <w:adjustRightInd w:val="0"/>
                    <w:snapToGrid w:val="0"/>
                    <w:jc w:val="center"/>
                    <w:rPr>
                      <w:sz w:val="21"/>
                      <w:szCs w:val="21"/>
                    </w:rPr>
                  </w:pPr>
                  <w:r>
                    <w:rPr>
                      <w:sz w:val="21"/>
                      <w:szCs w:val="21"/>
                    </w:rPr>
                    <w:t>天</w:t>
                  </w:r>
                </w:p>
              </w:tc>
              <w:tc>
                <w:tcPr>
                  <w:tcW w:w="1234" w:type="dxa"/>
                  <w:vAlign w:val="center"/>
                </w:tcPr>
                <w:p>
                  <w:pPr>
                    <w:adjustRightInd w:val="0"/>
                    <w:snapToGrid w:val="0"/>
                    <w:jc w:val="center"/>
                    <w:rPr>
                      <w:sz w:val="21"/>
                      <w:szCs w:val="21"/>
                    </w:rPr>
                  </w:pPr>
                  <w:r>
                    <w:rPr>
                      <w:sz w:val="21"/>
                      <w:szCs w:val="21"/>
                    </w:rPr>
                    <w:t>365</w:t>
                  </w:r>
                </w:p>
              </w:tc>
              <w:tc>
                <w:tcPr>
                  <w:tcW w:w="3378" w:type="dxa"/>
                  <w:vAlign w:val="center"/>
                </w:tcPr>
                <w:p>
                  <w:pPr>
                    <w:adjustRightInd w:val="0"/>
                    <w:snapToGrid w:val="0"/>
                    <w:jc w:val="center"/>
                    <w:rPr>
                      <w:sz w:val="21"/>
                      <w:szCs w:val="21"/>
                    </w:rPr>
                  </w:pPr>
                  <w:r>
                    <w:rPr>
                      <w:sz w:val="21"/>
                      <w:szCs w:val="21"/>
                    </w:rPr>
                    <w:t>3</w:t>
                  </w:r>
                  <w:r>
                    <w:rPr>
                      <w:rFonts w:hint="eastAsia"/>
                      <w:sz w:val="21"/>
                      <w:szCs w:val="21"/>
                    </w:rPr>
                    <w:t>班</w:t>
                  </w:r>
                  <w:r>
                    <w:rPr>
                      <w:sz w:val="21"/>
                      <w:szCs w:val="21"/>
                    </w:rPr>
                    <w:t>，每班</w:t>
                  </w:r>
                  <w:r>
                    <w:rPr>
                      <w:rFonts w:hint="eastAsia"/>
                      <w:sz w:val="21"/>
                      <w:szCs w:val="21"/>
                    </w:rPr>
                    <w:t>8小时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4</w:t>
                  </w:r>
                </w:p>
              </w:tc>
              <w:tc>
                <w:tcPr>
                  <w:tcW w:w="1750" w:type="dxa"/>
                  <w:vAlign w:val="center"/>
                </w:tcPr>
                <w:p>
                  <w:pPr>
                    <w:adjustRightInd w:val="0"/>
                    <w:snapToGrid w:val="0"/>
                    <w:jc w:val="center"/>
                    <w:rPr>
                      <w:sz w:val="21"/>
                      <w:szCs w:val="21"/>
                    </w:rPr>
                  </w:pPr>
                  <w:r>
                    <w:rPr>
                      <w:sz w:val="21"/>
                      <w:szCs w:val="21"/>
                    </w:rPr>
                    <w:t>劳动定员</w:t>
                  </w:r>
                </w:p>
              </w:tc>
              <w:tc>
                <w:tcPr>
                  <w:tcW w:w="1090"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人</w:t>
                  </w:r>
                </w:p>
              </w:tc>
              <w:tc>
                <w:tcPr>
                  <w:tcW w:w="1234" w:type="dxa"/>
                  <w:vAlign w:val="center"/>
                </w:tcPr>
                <w:p>
                  <w:pPr>
                    <w:adjustRightInd w:val="0"/>
                    <w:snapToGrid w:val="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c>
                <w:tcPr>
                  <w:tcW w:w="337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均不</w:t>
                  </w:r>
                  <w:r>
                    <w:rPr>
                      <w:color w:val="000000" w:themeColor="text1"/>
                      <w:sz w:val="21"/>
                      <w:szCs w:val="21"/>
                      <w14:textFill>
                        <w14:solidFill>
                          <w14:schemeClr w14:val="tx1"/>
                        </w14:solidFill>
                      </w14:textFill>
                    </w:rPr>
                    <w:t>在站区内食宿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5</w:t>
                  </w:r>
                </w:p>
              </w:tc>
              <w:tc>
                <w:tcPr>
                  <w:tcW w:w="1750" w:type="dxa"/>
                  <w:vAlign w:val="center"/>
                </w:tcPr>
                <w:p>
                  <w:pPr>
                    <w:adjustRightInd w:val="0"/>
                    <w:snapToGrid w:val="0"/>
                    <w:jc w:val="center"/>
                    <w:rPr>
                      <w:sz w:val="21"/>
                      <w:szCs w:val="21"/>
                    </w:rPr>
                  </w:pPr>
                  <w:r>
                    <w:rPr>
                      <w:sz w:val="21"/>
                      <w:szCs w:val="21"/>
                    </w:rPr>
                    <w:t>总</w:t>
                  </w:r>
                  <w:r>
                    <w:rPr>
                      <w:rFonts w:hint="eastAsia"/>
                      <w:sz w:val="21"/>
                      <w:szCs w:val="21"/>
                    </w:rPr>
                    <w:t>占地</w:t>
                  </w:r>
                  <w:r>
                    <w:rPr>
                      <w:sz w:val="21"/>
                      <w:szCs w:val="21"/>
                    </w:rPr>
                    <w:t>面积</w:t>
                  </w:r>
                </w:p>
              </w:tc>
              <w:tc>
                <w:tcPr>
                  <w:tcW w:w="1090" w:type="dxa"/>
                  <w:vAlign w:val="center"/>
                </w:tcPr>
                <w:p>
                  <w:pPr>
                    <w:adjustRightInd w:val="0"/>
                    <w:snapToGrid w:val="0"/>
                    <w:jc w:val="center"/>
                    <w:rPr>
                      <w:sz w:val="21"/>
                      <w:szCs w:val="21"/>
                    </w:rPr>
                  </w:pPr>
                  <w:r>
                    <w:rPr>
                      <w:sz w:val="21"/>
                      <w:szCs w:val="21"/>
                    </w:rPr>
                    <w:t>m</w:t>
                  </w:r>
                  <w:r>
                    <w:rPr>
                      <w:sz w:val="21"/>
                      <w:szCs w:val="21"/>
                      <w:vertAlign w:val="superscript"/>
                    </w:rPr>
                    <w:t>2</w:t>
                  </w:r>
                </w:p>
              </w:tc>
              <w:tc>
                <w:tcPr>
                  <w:tcW w:w="1234" w:type="dxa"/>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3000</w:t>
                  </w:r>
                </w:p>
              </w:tc>
              <w:tc>
                <w:tcPr>
                  <w:tcW w:w="3378" w:type="dxa"/>
                  <w:vAlign w:val="center"/>
                </w:tcPr>
                <w:p>
                  <w:pPr>
                    <w:adjustRightInd w:val="0"/>
                    <w:snapToGrid w:val="0"/>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6</w:t>
                  </w:r>
                </w:p>
              </w:tc>
              <w:tc>
                <w:tcPr>
                  <w:tcW w:w="1750" w:type="dxa"/>
                  <w:vAlign w:val="center"/>
                </w:tcPr>
                <w:p>
                  <w:pPr>
                    <w:adjustRightInd w:val="0"/>
                    <w:snapToGrid w:val="0"/>
                    <w:jc w:val="center"/>
                    <w:rPr>
                      <w:sz w:val="21"/>
                      <w:szCs w:val="21"/>
                    </w:rPr>
                  </w:pPr>
                  <w:r>
                    <w:rPr>
                      <w:rFonts w:hint="eastAsia"/>
                      <w:sz w:val="21"/>
                      <w:szCs w:val="21"/>
                    </w:rPr>
                    <w:t>年营业收入</w:t>
                  </w:r>
                </w:p>
              </w:tc>
              <w:tc>
                <w:tcPr>
                  <w:tcW w:w="1090" w:type="dxa"/>
                  <w:vAlign w:val="center"/>
                </w:tcPr>
                <w:p>
                  <w:pPr>
                    <w:adjustRightInd w:val="0"/>
                    <w:snapToGrid w:val="0"/>
                    <w:jc w:val="center"/>
                    <w:rPr>
                      <w:sz w:val="21"/>
                      <w:szCs w:val="21"/>
                    </w:rPr>
                  </w:pPr>
                  <w:r>
                    <w:rPr>
                      <w:rFonts w:hint="eastAsia"/>
                      <w:sz w:val="21"/>
                      <w:szCs w:val="21"/>
                    </w:rPr>
                    <w:t>万元</w:t>
                  </w:r>
                </w:p>
              </w:tc>
              <w:tc>
                <w:tcPr>
                  <w:tcW w:w="1234" w:type="dxa"/>
                  <w:vAlign w:val="center"/>
                </w:tcPr>
                <w:p>
                  <w:pPr>
                    <w:adjustRightInd w:val="0"/>
                    <w:snapToGrid w:val="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500</w:t>
                  </w:r>
                </w:p>
              </w:tc>
              <w:tc>
                <w:tcPr>
                  <w:tcW w:w="3378" w:type="dxa"/>
                  <w:vAlign w:val="center"/>
                </w:tcPr>
                <w:p>
                  <w:pPr>
                    <w:adjustRightInd w:val="0"/>
                    <w:snapToGrid w:val="0"/>
                    <w:jc w:val="center"/>
                    <w:rPr>
                      <w:sz w:val="21"/>
                      <w:szCs w:val="21"/>
                    </w:rPr>
                  </w:pP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62" w:type="dxa"/>
                  <w:vAlign w:val="center"/>
                </w:tcPr>
                <w:p>
                  <w:pPr>
                    <w:adjustRightInd w:val="0"/>
                    <w:snapToGrid w:val="0"/>
                    <w:jc w:val="center"/>
                    <w:rPr>
                      <w:sz w:val="21"/>
                      <w:szCs w:val="21"/>
                    </w:rPr>
                  </w:pPr>
                  <w:r>
                    <w:rPr>
                      <w:sz w:val="21"/>
                      <w:szCs w:val="21"/>
                    </w:rPr>
                    <w:t>7</w:t>
                  </w:r>
                </w:p>
              </w:tc>
              <w:tc>
                <w:tcPr>
                  <w:tcW w:w="1750" w:type="dxa"/>
                  <w:vAlign w:val="center"/>
                </w:tcPr>
                <w:p>
                  <w:pPr>
                    <w:adjustRightInd w:val="0"/>
                    <w:snapToGrid w:val="0"/>
                    <w:jc w:val="center"/>
                    <w:rPr>
                      <w:sz w:val="21"/>
                      <w:szCs w:val="21"/>
                    </w:rPr>
                  </w:pPr>
                  <w:r>
                    <w:rPr>
                      <w:rFonts w:hint="eastAsia"/>
                      <w:sz w:val="21"/>
                      <w:szCs w:val="21"/>
                    </w:rPr>
                    <w:t>年均利润</w:t>
                  </w:r>
                </w:p>
              </w:tc>
              <w:tc>
                <w:tcPr>
                  <w:tcW w:w="1090" w:type="dxa"/>
                  <w:vAlign w:val="center"/>
                </w:tcPr>
                <w:p>
                  <w:pPr>
                    <w:adjustRightInd w:val="0"/>
                    <w:snapToGrid w:val="0"/>
                    <w:jc w:val="center"/>
                    <w:rPr>
                      <w:sz w:val="21"/>
                      <w:szCs w:val="21"/>
                    </w:rPr>
                  </w:pPr>
                  <w:r>
                    <w:rPr>
                      <w:rFonts w:hint="eastAsia"/>
                      <w:sz w:val="21"/>
                      <w:szCs w:val="21"/>
                    </w:rPr>
                    <w:t>万元</w:t>
                  </w:r>
                </w:p>
              </w:tc>
              <w:tc>
                <w:tcPr>
                  <w:tcW w:w="123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r>
                    <w:rPr>
                      <w:rFonts w:hint="eastAsia"/>
                      <w:color w:val="000000" w:themeColor="text1"/>
                      <w:sz w:val="21"/>
                      <w:szCs w:val="21"/>
                      <w14:textFill>
                        <w14:solidFill>
                          <w14:schemeClr w14:val="tx1"/>
                        </w14:solidFill>
                      </w14:textFill>
                    </w:rPr>
                    <w:t>0</w:t>
                  </w:r>
                </w:p>
              </w:tc>
              <w:tc>
                <w:tcPr>
                  <w:tcW w:w="3378" w:type="dxa"/>
                  <w:vAlign w:val="center"/>
                </w:tcPr>
                <w:p>
                  <w:pPr>
                    <w:adjustRightInd w:val="0"/>
                    <w:snapToGrid w:val="0"/>
                    <w:jc w:val="center"/>
                    <w:rPr>
                      <w:sz w:val="21"/>
                      <w:szCs w:val="21"/>
                    </w:rPr>
                  </w:pPr>
                  <w:r>
                    <w:rPr>
                      <w:rFonts w:hint="eastAsia"/>
                      <w:sz w:val="21"/>
                      <w:szCs w:val="21"/>
                    </w:rPr>
                    <w:t>/</w:t>
                  </w:r>
                </w:p>
              </w:tc>
            </w:tr>
          </w:tbl>
          <w:p>
            <w:pPr>
              <w:adjustRightInd w:val="0"/>
              <w:snapToGrid w:val="0"/>
              <w:spacing w:line="500" w:lineRule="exact"/>
              <w:rPr>
                <w:b/>
                <w:sz w:val="24"/>
                <w:szCs w:val="24"/>
              </w:rPr>
            </w:pPr>
            <w:r>
              <w:rPr>
                <w:b/>
                <w:sz w:val="24"/>
                <w:szCs w:val="24"/>
              </w:rPr>
              <w:t>7</w:t>
            </w:r>
            <w:r>
              <w:rPr>
                <w:rFonts w:hint="eastAsia"/>
                <w:b/>
                <w:sz w:val="24"/>
                <w:szCs w:val="24"/>
              </w:rPr>
              <w:t>、</w:t>
            </w:r>
            <w:r>
              <w:rPr>
                <w:b/>
                <w:sz w:val="24"/>
                <w:szCs w:val="24"/>
              </w:rPr>
              <w:t>项目组成及建设内容</w:t>
            </w:r>
          </w:p>
          <w:p>
            <w:pPr>
              <w:widowControl/>
              <w:adjustRightInd w:val="0"/>
              <w:snapToGrid w:val="0"/>
              <w:spacing w:line="500" w:lineRule="exact"/>
              <w:ind w:firstLine="480" w:firstLineChars="200"/>
              <w:rPr>
                <w:b w:val="0"/>
                <w:bCs w:val="0"/>
                <w:kern w:val="0"/>
                <w:sz w:val="24"/>
                <w:szCs w:val="28"/>
                <w:u w:val="none"/>
              </w:rPr>
            </w:pPr>
            <w:r>
              <w:rPr>
                <w:rFonts w:hint="eastAsia"/>
                <w:b w:val="0"/>
                <w:bCs w:val="0"/>
                <w:kern w:val="0"/>
                <w:sz w:val="24"/>
                <w:szCs w:val="28"/>
                <w:u w:val="none"/>
              </w:rPr>
              <w:t>本</w:t>
            </w:r>
            <w:r>
              <w:rPr>
                <w:b w:val="0"/>
                <w:bCs w:val="0"/>
                <w:kern w:val="0"/>
                <w:sz w:val="24"/>
                <w:szCs w:val="28"/>
                <w:u w:val="none"/>
              </w:rPr>
              <w:t>项目</w:t>
            </w:r>
            <w:r>
              <w:rPr>
                <w:rFonts w:hint="eastAsia"/>
                <w:b w:val="0"/>
                <w:bCs w:val="0"/>
                <w:kern w:val="0"/>
                <w:sz w:val="24"/>
                <w:szCs w:val="28"/>
                <w:u w:val="none"/>
              </w:rPr>
              <w:t>主要</w:t>
            </w:r>
            <w:r>
              <w:rPr>
                <w:b w:val="0"/>
                <w:bCs w:val="0"/>
                <w:kern w:val="0"/>
                <w:sz w:val="24"/>
                <w:szCs w:val="28"/>
                <w:u w:val="none"/>
              </w:rPr>
              <w:t>组成及建设内容</w:t>
            </w:r>
            <w:r>
              <w:rPr>
                <w:rFonts w:hint="eastAsia"/>
                <w:b w:val="0"/>
                <w:bCs w:val="0"/>
                <w:kern w:val="0"/>
                <w:sz w:val="24"/>
                <w:szCs w:val="28"/>
                <w:u w:val="none"/>
              </w:rPr>
              <w:t>一览表</w:t>
            </w:r>
            <w:r>
              <w:rPr>
                <w:b w:val="0"/>
                <w:bCs w:val="0"/>
                <w:kern w:val="0"/>
                <w:sz w:val="24"/>
                <w:szCs w:val="28"/>
                <w:u w:val="none"/>
              </w:rPr>
              <w:t>见表</w:t>
            </w:r>
            <w:r>
              <w:rPr>
                <w:rFonts w:hint="eastAsia"/>
                <w:b w:val="0"/>
                <w:bCs w:val="0"/>
                <w:kern w:val="0"/>
                <w:sz w:val="24"/>
                <w:szCs w:val="28"/>
                <w:u w:val="none"/>
              </w:rPr>
              <w:t>5</w:t>
            </w:r>
            <w:r>
              <w:rPr>
                <w:b w:val="0"/>
                <w:bCs w:val="0"/>
                <w:kern w:val="0"/>
                <w:sz w:val="24"/>
                <w:szCs w:val="28"/>
                <w:u w:val="none"/>
              </w:rPr>
              <w:t>。</w:t>
            </w:r>
          </w:p>
          <w:p>
            <w:pPr>
              <w:adjustRightInd w:val="0"/>
              <w:snapToGrid w:val="0"/>
              <w:spacing w:line="500" w:lineRule="exact"/>
              <w:ind w:left="420"/>
              <w:rPr>
                <w:b/>
                <w:bCs/>
                <w:sz w:val="21"/>
                <w:szCs w:val="21"/>
                <w:u w:val="none"/>
              </w:rPr>
            </w:pPr>
            <w:r>
              <w:rPr>
                <w:rFonts w:hint="eastAsia"/>
                <w:b/>
                <w:bCs/>
                <w:sz w:val="21"/>
                <w:szCs w:val="21"/>
                <w:u w:val="none"/>
              </w:rPr>
              <w:t>表5</w:t>
            </w:r>
            <w:r>
              <w:rPr>
                <w:b/>
                <w:bCs/>
                <w:sz w:val="21"/>
                <w:szCs w:val="21"/>
                <w:u w:val="none"/>
              </w:rPr>
              <w:t xml:space="preserve">   </w:t>
            </w:r>
            <w:r>
              <w:rPr>
                <w:rFonts w:hint="eastAsia"/>
                <w:b/>
                <w:bCs/>
                <w:sz w:val="21"/>
                <w:szCs w:val="21"/>
                <w:u w:val="none"/>
              </w:rPr>
              <w:t xml:space="preserve">        </w:t>
            </w:r>
            <w:r>
              <w:rPr>
                <w:b/>
                <w:bCs/>
                <w:sz w:val="21"/>
                <w:szCs w:val="21"/>
                <w:u w:val="none"/>
              </w:rPr>
              <w:t xml:space="preserve"> </w:t>
            </w:r>
            <w:r>
              <w:rPr>
                <w:rFonts w:hint="eastAsia"/>
                <w:b/>
                <w:bCs/>
                <w:sz w:val="21"/>
                <w:szCs w:val="21"/>
                <w:u w:val="none"/>
              </w:rPr>
              <w:t xml:space="preserve">             </w:t>
            </w:r>
            <w:r>
              <w:rPr>
                <w:b/>
                <w:bCs/>
                <w:sz w:val="21"/>
                <w:szCs w:val="21"/>
                <w:u w:val="none"/>
              </w:rPr>
              <w:t>项目组成及建设内容一览表</w:t>
            </w:r>
          </w:p>
          <w:tbl>
            <w:tblPr>
              <w:tblStyle w:val="30"/>
              <w:tblW w:w="82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63"/>
              <w:gridCol w:w="1227"/>
              <w:gridCol w:w="3686"/>
              <w:gridCol w:w="2230"/>
              <w:gridCol w:w="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gridAfter w:val="1"/>
                <w:wAfter w:w="8" w:type="dxa"/>
                <w:trHeight w:val="277" w:hRule="atLeast"/>
                <w:jc w:val="center"/>
              </w:trPr>
              <w:tc>
                <w:tcPr>
                  <w:tcW w:w="1063" w:type="dxa"/>
                  <w:tcBorders>
                    <w:bottom w:val="single" w:color="auto" w:sz="4" w:space="0"/>
                  </w:tcBorders>
                  <w:vAlign w:val="center"/>
                </w:tcPr>
                <w:p>
                  <w:pPr>
                    <w:adjustRightInd w:val="0"/>
                    <w:snapToGrid w:val="0"/>
                    <w:jc w:val="center"/>
                    <w:rPr>
                      <w:sz w:val="21"/>
                      <w:szCs w:val="21"/>
                    </w:rPr>
                  </w:pPr>
                  <w:r>
                    <w:rPr>
                      <w:sz w:val="21"/>
                      <w:szCs w:val="21"/>
                    </w:rPr>
                    <w:t>项目组成</w:t>
                  </w:r>
                </w:p>
              </w:tc>
              <w:tc>
                <w:tcPr>
                  <w:tcW w:w="1227" w:type="dxa"/>
                  <w:vAlign w:val="center"/>
                </w:tcPr>
                <w:p>
                  <w:pPr>
                    <w:adjustRightInd w:val="0"/>
                    <w:snapToGrid w:val="0"/>
                    <w:jc w:val="center"/>
                    <w:rPr>
                      <w:sz w:val="21"/>
                      <w:szCs w:val="21"/>
                    </w:rPr>
                  </w:pPr>
                  <w:r>
                    <w:rPr>
                      <w:sz w:val="21"/>
                      <w:szCs w:val="21"/>
                    </w:rPr>
                    <w:t>名称</w:t>
                  </w:r>
                </w:p>
              </w:tc>
              <w:tc>
                <w:tcPr>
                  <w:tcW w:w="3686" w:type="dxa"/>
                  <w:vAlign w:val="center"/>
                </w:tcPr>
                <w:p>
                  <w:pPr>
                    <w:adjustRightInd w:val="0"/>
                    <w:snapToGrid w:val="0"/>
                    <w:jc w:val="center"/>
                    <w:rPr>
                      <w:sz w:val="21"/>
                      <w:szCs w:val="21"/>
                    </w:rPr>
                  </w:pPr>
                  <w:r>
                    <w:rPr>
                      <w:sz w:val="21"/>
                      <w:szCs w:val="21"/>
                    </w:rPr>
                    <w:t>建设内容</w:t>
                  </w:r>
                </w:p>
              </w:tc>
              <w:tc>
                <w:tcPr>
                  <w:tcW w:w="2230" w:type="dxa"/>
                  <w:vAlign w:val="center"/>
                </w:tcPr>
                <w:p>
                  <w:pPr>
                    <w:adjustRightInd w:val="0"/>
                    <w:snapToGrid w:val="0"/>
                    <w:jc w:val="center"/>
                    <w:rPr>
                      <w:sz w:val="21"/>
                      <w:szCs w:val="21"/>
                    </w:rPr>
                  </w:pPr>
                  <w:r>
                    <w:rPr>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restart"/>
                  <w:tcBorders>
                    <w:top w:val="single" w:color="auto" w:sz="4" w:space="0"/>
                  </w:tcBorders>
                  <w:vAlign w:val="center"/>
                </w:tcPr>
                <w:p>
                  <w:pPr>
                    <w:adjustRightInd w:val="0"/>
                    <w:snapToGrid w:val="0"/>
                    <w:jc w:val="center"/>
                    <w:rPr>
                      <w:sz w:val="21"/>
                      <w:szCs w:val="21"/>
                    </w:rPr>
                  </w:pPr>
                  <w:r>
                    <w:rPr>
                      <w:sz w:val="21"/>
                      <w:szCs w:val="21"/>
                    </w:rPr>
                    <w:t>主体工程</w:t>
                  </w:r>
                </w:p>
              </w:tc>
              <w:tc>
                <w:tcPr>
                  <w:tcW w:w="1227" w:type="dxa"/>
                  <w:vAlign w:val="center"/>
                </w:tcPr>
                <w:p>
                  <w:pPr>
                    <w:adjustRightInd w:val="0"/>
                    <w:snapToGrid w:val="0"/>
                    <w:jc w:val="center"/>
                    <w:rPr>
                      <w:sz w:val="21"/>
                      <w:szCs w:val="21"/>
                    </w:rPr>
                  </w:pPr>
                  <w:r>
                    <w:rPr>
                      <w:rFonts w:hint="eastAsia"/>
                      <w:sz w:val="21"/>
                      <w:szCs w:val="21"/>
                    </w:rPr>
                    <w:t>站房</w:t>
                  </w:r>
                </w:p>
              </w:tc>
              <w:tc>
                <w:tcPr>
                  <w:tcW w:w="3686"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1座，</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层</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建筑面积</w:t>
                  </w:r>
                  <w:r>
                    <w:rPr>
                      <w:rFonts w:hint="eastAsia"/>
                      <w:color w:val="000000" w:themeColor="text1"/>
                      <w:sz w:val="21"/>
                      <w:szCs w:val="21"/>
                      <w:lang w:val="en-US" w:eastAsia="zh-CN"/>
                      <w14:textFill>
                        <w14:solidFill>
                          <w14:schemeClr w14:val="tx1"/>
                        </w14:solidFill>
                      </w14:textFill>
                    </w:rPr>
                    <w:t>235</w:t>
                  </w:r>
                  <w:r>
                    <w:rPr>
                      <w:rFonts w:hint="eastAsia"/>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包括</w:t>
                  </w:r>
                  <w:r>
                    <w:rPr>
                      <w:rFonts w:hint="eastAsia"/>
                      <w:color w:val="000000" w:themeColor="text1"/>
                      <w:sz w:val="21"/>
                      <w:szCs w:val="21"/>
                      <w14:textFill>
                        <w14:solidFill>
                          <w14:schemeClr w14:val="tx1"/>
                        </w14:solidFill>
                      </w14:textFill>
                    </w:rPr>
                    <w:t>便利店、站长办公室、配电间；</w:t>
                  </w:r>
                  <w:r>
                    <w:rPr>
                      <w:color w:val="000000" w:themeColor="text1"/>
                      <w:sz w:val="21"/>
                      <w:szCs w:val="21"/>
                      <w14:textFill>
                        <w14:solidFill>
                          <w14:schemeClr w14:val="tx1"/>
                        </w14:solidFill>
                      </w14:textFill>
                    </w:rPr>
                    <w:t xml:space="preserve"> </w:t>
                  </w:r>
                </w:p>
              </w:tc>
              <w:tc>
                <w:tcPr>
                  <w:tcW w:w="2238" w:type="dxa"/>
                  <w:gridSpan w:val="2"/>
                  <w:vAlign w:val="center"/>
                </w:tcPr>
                <w:p>
                  <w:pPr>
                    <w:adjustRightInd w:val="0"/>
                    <w:snapToGrid w:val="0"/>
                    <w:jc w:val="center"/>
                    <w:rPr>
                      <w:sz w:val="21"/>
                      <w:szCs w:val="21"/>
                    </w:rPr>
                  </w:pPr>
                  <w:r>
                    <w:rPr>
                      <w:rFonts w:hint="eastAsia"/>
                      <w:sz w:val="21"/>
                      <w:szCs w:val="21"/>
                    </w:rPr>
                    <w:t>框架结构，</w:t>
                  </w:r>
                  <w:r>
                    <w:rPr>
                      <w:sz w:val="21"/>
                      <w:szCs w:val="21"/>
                    </w:rPr>
                    <w:t>站房依托原有，</w:t>
                  </w:r>
                  <w:r>
                    <w:rPr>
                      <w:rFonts w:hint="eastAsia"/>
                      <w:sz w:val="21"/>
                      <w:szCs w:val="21"/>
                    </w:rPr>
                    <w:t>本项目仅</w:t>
                  </w:r>
                  <w:r>
                    <w:rPr>
                      <w:sz w:val="21"/>
                      <w:szCs w:val="21"/>
                    </w:rPr>
                    <w:t>进行</w:t>
                  </w:r>
                  <w:r>
                    <w:rPr>
                      <w:rFonts w:hint="eastAsia"/>
                      <w:sz w:val="21"/>
                      <w:szCs w:val="21"/>
                    </w:rPr>
                    <w:t>装修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Align w:val="center"/>
                </w:tcPr>
                <w:p>
                  <w:pPr>
                    <w:adjustRightInd w:val="0"/>
                    <w:snapToGrid w:val="0"/>
                    <w:jc w:val="center"/>
                    <w:rPr>
                      <w:sz w:val="21"/>
                      <w:szCs w:val="21"/>
                    </w:rPr>
                  </w:pPr>
                  <w:r>
                    <w:rPr>
                      <w:rFonts w:hint="eastAsia"/>
                      <w:sz w:val="21"/>
                      <w:szCs w:val="21"/>
                    </w:rPr>
                    <w:t>轻型钢结构罩棚</w:t>
                  </w:r>
                </w:p>
              </w:tc>
              <w:tc>
                <w:tcPr>
                  <w:tcW w:w="3686"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1座，1层</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占地面积</w:t>
                  </w:r>
                  <w:r>
                    <w:rPr>
                      <w:rFonts w:hint="eastAsia"/>
                      <w:color w:val="000000" w:themeColor="text1"/>
                      <w:sz w:val="21"/>
                      <w:szCs w:val="21"/>
                      <w:lang w:val="en-US" w:eastAsia="zh-CN"/>
                      <w14:textFill>
                        <w14:solidFill>
                          <w14:schemeClr w14:val="tx1"/>
                        </w14:solidFill>
                      </w14:textFill>
                    </w:rPr>
                    <w:t>550</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2</w:t>
                  </w:r>
                  <w:r>
                    <w:rPr>
                      <w:rFonts w:hint="eastAsia"/>
                      <w:color w:val="000000" w:themeColor="text1"/>
                      <w:sz w:val="21"/>
                      <w:szCs w:val="21"/>
                      <w14:textFill>
                        <w14:solidFill>
                          <w14:schemeClr w14:val="tx1"/>
                        </w14:solidFill>
                      </w14:textFill>
                    </w:rPr>
                    <w:t xml:space="preserve"> </w:t>
                  </w:r>
                </w:p>
              </w:tc>
              <w:tc>
                <w:tcPr>
                  <w:tcW w:w="2238" w:type="dxa"/>
                  <w:gridSpan w:val="2"/>
                  <w:vAlign w:val="center"/>
                </w:tcPr>
                <w:p>
                  <w:pPr>
                    <w:adjustRightInd w:val="0"/>
                    <w:snapToGrid w:val="0"/>
                    <w:jc w:val="center"/>
                    <w:rPr>
                      <w:sz w:val="21"/>
                      <w:szCs w:val="21"/>
                    </w:rPr>
                  </w:pPr>
                  <w:r>
                    <w:rPr>
                      <w:rFonts w:hint="eastAsia"/>
                      <w:sz w:val="21"/>
                      <w:szCs w:val="21"/>
                    </w:rPr>
                    <w:t>轻型钢结构，</w:t>
                  </w:r>
                  <w:r>
                    <w:rPr>
                      <w:sz w:val="21"/>
                      <w:szCs w:val="21"/>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restart"/>
                  <w:vAlign w:val="center"/>
                </w:tcPr>
                <w:p>
                  <w:pPr>
                    <w:adjustRightInd w:val="0"/>
                    <w:snapToGrid w:val="0"/>
                    <w:jc w:val="center"/>
                    <w:rPr>
                      <w:sz w:val="21"/>
                      <w:szCs w:val="21"/>
                    </w:rPr>
                  </w:pPr>
                  <w:r>
                    <w:rPr>
                      <w:rFonts w:hint="eastAsia"/>
                      <w:sz w:val="21"/>
                      <w:szCs w:val="21"/>
                    </w:rPr>
                    <w:t>辅助</w:t>
                  </w:r>
                  <w:r>
                    <w:rPr>
                      <w:sz w:val="21"/>
                      <w:szCs w:val="21"/>
                    </w:rPr>
                    <w:t>工程</w:t>
                  </w:r>
                </w:p>
              </w:tc>
              <w:tc>
                <w:tcPr>
                  <w:tcW w:w="1227" w:type="dxa"/>
                  <w:vAlign w:val="center"/>
                </w:tcPr>
                <w:p>
                  <w:pPr>
                    <w:autoSpaceDE w:val="0"/>
                    <w:autoSpaceDN w:val="0"/>
                    <w:adjustRightInd w:val="0"/>
                    <w:snapToGrid w:val="0"/>
                    <w:jc w:val="center"/>
                    <w:rPr>
                      <w:sz w:val="21"/>
                      <w:szCs w:val="21"/>
                    </w:rPr>
                  </w:pPr>
                  <w:r>
                    <w:rPr>
                      <w:rFonts w:hint="eastAsia"/>
                      <w:sz w:val="21"/>
                      <w:szCs w:val="21"/>
                    </w:rPr>
                    <w:t>箱变房</w:t>
                  </w:r>
                </w:p>
              </w:tc>
              <w:tc>
                <w:tcPr>
                  <w:tcW w:w="3686"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1间</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建筑面积</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2</w:t>
                  </w:r>
                </w:p>
              </w:tc>
              <w:tc>
                <w:tcPr>
                  <w:tcW w:w="2238" w:type="dxa"/>
                  <w:gridSpan w:val="2"/>
                  <w:vAlign w:val="center"/>
                </w:tcPr>
                <w:p>
                  <w:pPr>
                    <w:adjustRightInd w:val="0"/>
                    <w:snapToGrid w:val="0"/>
                    <w:jc w:val="center"/>
                    <w:rPr>
                      <w:rFonts w:ascii="Times New Roman" w:hAnsi="Times New Roman" w:eastAsia="宋体" w:cs="Times New Roman"/>
                      <w:kern w:val="2"/>
                      <w:sz w:val="21"/>
                      <w:szCs w:val="21"/>
                      <w:lang w:val="en-US" w:eastAsia="zh-CN" w:bidi="ar-SA"/>
                    </w:rPr>
                  </w:pPr>
                  <w:r>
                    <w:rPr>
                      <w:sz w:val="21"/>
                      <w:szCs w:val="21"/>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Align w:val="center"/>
                </w:tcPr>
                <w:p>
                  <w:pPr>
                    <w:autoSpaceDE w:val="0"/>
                    <w:autoSpaceDN w:val="0"/>
                    <w:adjustRightInd w:val="0"/>
                    <w:snapToGrid w:val="0"/>
                    <w:jc w:val="center"/>
                    <w:rPr>
                      <w:sz w:val="21"/>
                      <w:szCs w:val="21"/>
                    </w:rPr>
                  </w:pPr>
                  <w:r>
                    <w:rPr>
                      <w:rFonts w:hint="eastAsia"/>
                      <w:sz w:val="21"/>
                      <w:szCs w:val="21"/>
                    </w:rPr>
                    <w:t>洗车间</w:t>
                  </w:r>
                </w:p>
              </w:tc>
              <w:tc>
                <w:tcPr>
                  <w:tcW w:w="3686"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14:textFill>
                        <w14:solidFill>
                          <w14:schemeClr w14:val="tx1"/>
                        </w14:solidFill>
                      </w14:textFill>
                    </w:rPr>
                    <w:t>m×</w:t>
                  </w:r>
                  <w:r>
                    <w:rPr>
                      <w:rFonts w:hint="eastAsia"/>
                      <w:color w:val="000000" w:themeColor="text1"/>
                      <w:sz w:val="21"/>
                      <w:szCs w:val="21"/>
                      <w:lang w:val="en-US" w:eastAsia="zh-CN"/>
                      <w14:textFill>
                        <w14:solidFill>
                          <w14:schemeClr w14:val="tx1"/>
                        </w14:solidFill>
                      </w14:textFill>
                    </w:rPr>
                    <w:t>10</w:t>
                  </w:r>
                  <w:r>
                    <w:rPr>
                      <w:rFonts w:hint="eastAsia"/>
                      <w:color w:val="000000" w:themeColor="text1"/>
                      <w:sz w:val="21"/>
                      <w:szCs w:val="21"/>
                      <w14:textFill>
                        <w14:solidFill>
                          <w14:schemeClr w14:val="tx1"/>
                        </w14:solidFill>
                      </w14:textFill>
                    </w:rPr>
                    <w:t>m</w:t>
                  </w:r>
                </w:p>
              </w:tc>
              <w:tc>
                <w:tcPr>
                  <w:tcW w:w="2238" w:type="dxa"/>
                  <w:gridSpan w:val="2"/>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restart"/>
                  <w:vAlign w:val="center"/>
                </w:tcPr>
                <w:p>
                  <w:pPr>
                    <w:adjustRightInd w:val="0"/>
                    <w:snapToGrid w:val="0"/>
                    <w:jc w:val="center"/>
                    <w:rPr>
                      <w:sz w:val="21"/>
                      <w:szCs w:val="21"/>
                    </w:rPr>
                  </w:pPr>
                  <w:r>
                    <w:rPr>
                      <w:rFonts w:hint="eastAsia"/>
                      <w:sz w:val="21"/>
                      <w:szCs w:val="21"/>
                    </w:rPr>
                    <w:t>公用工程</w:t>
                  </w:r>
                </w:p>
              </w:tc>
              <w:tc>
                <w:tcPr>
                  <w:tcW w:w="1227" w:type="dxa"/>
                  <w:vAlign w:val="center"/>
                </w:tcPr>
                <w:p>
                  <w:pPr>
                    <w:adjustRightInd w:val="0"/>
                    <w:snapToGrid w:val="0"/>
                    <w:jc w:val="center"/>
                    <w:rPr>
                      <w:sz w:val="21"/>
                      <w:szCs w:val="21"/>
                    </w:rPr>
                  </w:pPr>
                  <w:r>
                    <w:rPr>
                      <w:sz w:val="21"/>
                      <w:szCs w:val="21"/>
                    </w:rPr>
                    <w:t>给水工程</w:t>
                  </w:r>
                </w:p>
              </w:tc>
              <w:tc>
                <w:tcPr>
                  <w:tcW w:w="3686" w:type="dxa"/>
                  <w:vAlign w:val="center"/>
                </w:tcPr>
                <w:p>
                  <w:pPr>
                    <w:jc w:val="center"/>
                    <w:rPr>
                      <w:sz w:val="21"/>
                      <w:szCs w:val="21"/>
                    </w:rPr>
                  </w:pPr>
                  <w:r>
                    <w:rPr>
                      <w:rFonts w:hint="eastAsia"/>
                      <w:sz w:val="21"/>
                      <w:szCs w:val="21"/>
                    </w:rPr>
                    <w:t>自备井</w:t>
                  </w:r>
                </w:p>
              </w:tc>
              <w:tc>
                <w:tcPr>
                  <w:tcW w:w="2238" w:type="dxa"/>
                  <w:gridSpan w:val="2"/>
                  <w:vAlign w:val="center"/>
                </w:tcPr>
                <w:p>
                  <w:pPr>
                    <w:adjustRightInd w:val="0"/>
                    <w:snapToGrid w:val="0"/>
                    <w:jc w:val="center"/>
                    <w:rPr>
                      <w:rFonts w:ascii="Times New Roman" w:hAnsi="Times New Roman" w:eastAsia="宋体" w:cs="Times New Roman"/>
                      <w:kern w:val="2"/>
                      <w:sz w:val="21"/>
                      <w:szCs w:val="21"/>
                      <w:lang w:val="en-US" w:eastAsia="zh-CN" w:bidi="ar-SA"/>
                    </w:rPr>
                  </w:pPr>
                  <w:r>
                    <w:rPr>
                      <w:sz w:val="21"/>
                      <w:szCs w:val="21"/>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Merge w:val="restart"/>
                  <w:vAlign w:val="center"/>
                </w:tcPr>
                <w:p>
                  <w:pPr>
                    <w:adjustRightInd w:val="0"/>
                    <w:snapToGrid w:val="0"/>
                    <w:jc w:val="center"/>
                    <w:rPr>
                      <w:sz w:val="21"/>
                      <w:szCs w:val="21"/>
                    </w:rPr>
                  </w:pPr>
                  <w:r>
                    <w:rPr>
                      <w:sz w:val="21"/>
                      <w:szCs w:val="21"/>
                    </w:rPr>
                    <w:t>排水工程</w:t>
                  </w:r>
                </w:p>
              </w:tc>
              <w:tc>
                <w:tcPr>
                  <w:tcW w:w="3686" w:type="dxa"/>
                  <w:vAlign w:val="center"/>
                </w:tcPr>
                <w:p>
                  <w:pPr>
                    <w:jc w:val="center"/>
                    <w:rPr>
                      <w:sz w:val="21"/>
                      <w:szCs w:val="21"/>
                    </w:rPr>
                  </w:pPr>
                  <w:r>
                    <w:rPr>
                      <w:rFonts w:hint="eastAsia"/>
                      <w:sz w:val="21"/>
                      <w:szCs w:val="21"/>
                    </w:rPr>
                    <w:t>采用雨污分流制，生活污水</w:t>
                  </w:r>
                  <w:r>
                    <w:rPr>
                      <w:sz w:val="21"/>
                      <w:szCs w:val="21"/>
                    </w:rPr>
                    <w:t>经水冲厕</w:t>
                  </w:r>
                  <w:r>
                    <w:rPr>
                      <w:rFonts w:hint="eastAsia"/>
                      <w:sz w:val="21"/>
                      <w:szCs w:val="21"/>
                    </w:rPr>
                    <w:t>收集后进入防渗</w:t>
                  </w:r>
                  <w:r>
                    <w:rPr>
                      <w:sz w:val="21"/>
                      <w:szCs w:val="21"/>
                    </w:rPr>
                    <w:t>化粪池</w:t>
                  </w:r>
                  <w:r>
                    <w:rPr>
                      <w:rFonts w:hint="eastAsia"/>
                      <w:sz w:val="21"/>
                      <w:szCs w:val="21"/>
                    </w:rPr>
                    <w:t>沤肥，定期由周边村民清运</w:t>
                  </w:r>
                  <w:r>
                    <w:rPr>
                      <w:sz w:val="21"/>
                      <w:szCs w:val="21"/>
                    </w:rPr>
                    <w:t>肥田</w:t>
                  </w:r>
                </w:p>
              </w:tc>
              <w:tc>
                <w:tcPr>
                  <w:tcW w:w="2238" w:type="dxa"/>
                  <w:gridSpan w:val="2"/>
                  <w:vAlign w:val="center"/>
                </w:tcPr>
                <w:p>
                  <w:pPr>
                    <w:adjustRightInd w:val="0"/>
                    <w:snapToGrid w:val="0"/>
                    <w:jc w:val="center"/>
                    <w:rPr>
                      <w:sz w:val="21"/>
                      <w:szCs w:val="21"/>
                    </w:rPr>
                  </w:pPr>
                  <w:r>
                    <w:rPr>
                      <w:sz w:val="21"/>
                      <w:szCs w:val="21"/>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Merge w:val="continue"/>
                  <w:vAlign w:val="center"/>
                </w:tcPr>
                <w:p>
                  <w:pPr>
                    <w:adjustRightInd w:val="0"/>
                    <w:snapToGrid w:val="0"/>
                    <w:jc w:val="center"/>
                    <w:rPr>
                      <w:sz w:val="21"/>
                      <w:szCs w:val="21"/>
                    </w:rPr>
                  </w:pPr>
                </w:p>
              </w:tc>
              <w:tc>
                <w:tcPr>
                  <w:tcW w:w="3686" w:type="dxa"/>
                  <w:vAlign w:val="center"/>
                </w:tcPr>
                <w:p>
                  <w:pPr>
                    <w:jc w:val="center"/>
                    <w:rPr>
                      <w:color w:val="FF0000"/>
                      <w:sz w:val="21"/>
                      <w:szCs w:val="21"/>
                    </w:rPr>
                  </w:pPr>
                  <w:r>
                    <w:rPr>
                      <w:rFonts w:hint="eastAsia"/>
                      <w:color w:val="000000" w:themeColor="text1"/>
                      <w:sz w:val="21"/>
                      <w:szCs w:val="21"/>
                      <w14:textFill>
                        <w14:solidFill>
                          <w14:schemeClr w14:val="tx1"/>
                        </w14:solidFill>
                      </w14:textFill>
                    </w:rPr>
                    <w:t>洗车废水经沉淀隔油池处理后用于站区洒水抑尘</w:t>
                  </w:r>
                </w:p>
              </w:tc>
              <w:tc>
                <w:tcPr>
                  <w:tcW w:w="2238" w:type="dxa"/>
                  <w:gridSpan w:val="2"/>
                  <w:vAlign w:val="center"/>
                </w:tcPr>
                <w:p>
                  <w:pPr>
                    <w:adjustRightInd w:val="0"/>
                    <w:snapToGrid w:val="0"/>
                    <w:jc w:val="center"/>
                    <w:rPr>
                      <w:color w:val="FF0000"/>
                      <w:sz w:val="21"/>
                      <w:szCs w:val="21"/>
                    </w:rPr>
                  </w:pPr>
                  <w:r>
                    <w:rPr>
                      <w:rFonts w:hint="eastAsia"/>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Align w:val="center"/>
                </w:tcPr>
                <w:p>
                  <w:pPr>
                    <w:adjustRightInd w:val="0"/>
                    <w:snapToGrid w:val="0"/>
                    <w:jc w:val="center"/>
                    <w:rPr>
                      <w:sz w:val="21"/>
                      <w:szCs w:val="21"/>
                    </w:rPr>
                  </w:pPr>
                  <w:r>
                    <w:rPr>
                      <w:rFonts w:hint="eastAsia"/>
                      <w:sz w:val="21"/>
                      <w:szCs w:val="21"/>
                    </w:rPr>
                    <w:t>供电工程</w:t>
                  </w:r>
                </w:p>
              </w:tc>
              <w:tc>
                <w:tcPr>
                  <w:tcW w:w="3686" w:type="dxa"/>
                  <w:vAlign w:val="center"/>
                </w:tcPr>
                <w:p>
                  <w:pPr>
                    <w:jc w:val="center"/>
                    <w:rPr>
                      <w:sz w:val="21"/>
                      <w:szCs w:val="21"/>
                    </w:rPr>
                  </w:pPr>
                  <w:r>
                    <w:rPr>
                      <w:rFonts w:hint="eastAsia"/>
                      <w:sz w:val="21"/>
                      <w:szCs w:val="21"/>
                    </w:rPr>
                    <w:t>由站外</w:t>
                  </w:r>
                  <w:r>
                    <w:rPr>
                      <w:sz w:val="21"/>
                      <w:szCs w:val="21"/>
                    </w:rPr>
                    <w:t>就近</w:t>
                  </w:r>
                  <w:r>
                    <w:rPr>
                      <w:rFonts w:hint="eastAsia"/>
                      <w:sz w:val="21"/>
                      <w:szCs w:val="21"/>
                    </w:rPr>
                    <w:t>10</w:t>
                  </w:r>
                  <w:r>
                    <w:rPr>
                      <w:sz w:val="21"/>
                      <w:szCs w:val="21"/>
                    </w:rPr>
                    <w:t>kV市政公网终端杆，埋地穿管引入站区内2</w:t>
                  </w:r>
                  <w:r>
                    <w:rPr>
                      <w:rFonts w:hint="eastAsia"/>
                      <w:sz w:val="21"/>
                      <w:szCs w:val="21"/>
                    </w:rPr>
                    <w:t>00</w:t>
                  </w:r>
                  <w:r>
                    <w:rPr>
                      <w:sz w:val="21"/>
                      <w:szCs w:val="21"/>
                    </w:rPr>
                    <w:t>k</w:t>
                  </w:r>
                  <w:r>
                    <w:rPr>
                      <w:rFonts w:hint="eastAsia"/>
                      <w:sz w:val="21"/>
                      <w:szCs w:val="21"/>
                    </w:rPr>
                    <w:t>V</w:t>
                  </w:r>
                  <w:r>
                    <w:rPr>
                      <w:sz w:val="21"/>
                      <w:szCs w:val="21"/>
                    </w:rPr>
                    <w:t>A</w:t>
                  </w:r>
                  <w:r>
                    <w:rPr>
                      <w:rFonts w:hint="eastAsia"/>
                      <w:sz w:val="21"/>
                      <w:szCs w:val="21"/>
                    </w:rPr>
                    <w:t>箱式变电站，0.4</w:t>
                  </w:r>
                  <w:r>
                    <w:rPr>
                      <w:sz w:val="21"/>
                      <w:szCs w:val="21"/>
                    </w:rPr>
                    <w:t>kV</w:t>
                  </w:r>
                  <w:r>
                    <w:rPr>
                      <w:rFonts w:hint="eastAsia"/>
                      <w:sz w:val="21"/>
                      <w:szCs w:val="21"/>
                    </w:rPr>
                    <w:t>低压配电</w:t>
                  </w:r>
                </w:p>
              </w:tc>
              <w:tc>
                <w:tcPr>
                  <w:tcW w:w="2238" w:type="dxa"/>
                  <w:gridSpan w:val="2"/>
                  <w:vAlign w:val="center"/>
                </w:tcPr>
                <w:p>
                  <w:pPr>
                    <w:adjustRightInd w:val="0"/>
                    <w:snapToGrid w:val="0"/>
                    <w:jc w:val="center"/>
                    <w:rPr>
                      <w:sz w:val="21"/>
                      <w:szCs w:val="21"/>
                    </w:rPr>
                  </w:pPr>
                  <w:r>
                    <w:rPr>
                      <w:sz w:val="21"/>
                      <w:szCs w:val="21"/>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restart"/>
                  <w:vAlign w:val="center"/>
                </w:tcPr>
                <w:p>
                  <w:pPr>
                    <w:adjustRightInd w:val="0"/>
                    <w:snapToGrid w:val="0"/>
                    <w:jc w:val="center"/>
                    <w:rPr>
                      <w:sz w:val="21"/>
                      <w:szCs w:val="21"/>
                    </w:rPr>
                  </w:pPr>
                  <w:r>
                    <w:rPr>
                      <w:sz w:val="21"/>
                      <w:szCs w:val="21"/>
                    </w:rPr>
                    <w:t>环保工程</w:t>
                  </w:r>
                </w:p>
              </w:tc>
              <w:tc>
                <w:tcPr>
                  <w:tcW w:w="1227" w:type="dxa"/>
                  <w:vAlign w:val="center"/>
                </w:tcPr>
                <w:p>
                  <w:pPr>
                    <w:autoSpaceDE w:val="0"/>
                    <w:autoSpaceDN w:val="0"/>
                    <w:adjustRightInd w:val="0"/>
                    <w:snapToGrid w:val="0"/>
                    <w:jc w:val="center"/>
                    <w:rPr>
                      <w:sz w:val="21"/>
                      <w:szCs w:val="21"/>
                    </w:rPr>
                  </w:pPr>
                  <w:r>
                    <w:rPr>
                      <w:rFonts w:hint="eastAsia"/>
                      <w:sz w:val="21"/>
                      <w:szCs w:val="21"/>
                    </w:rPr>
                    <w:t>废气</w:t>
                  </w:r>
                  <w:r>
                    <w:rPr>
                      <w:sz w:val="21"/>
                      <w:szCs w:val="21"/>
                    </w:rPr>
                    <w:t>治理措施</w:t>
                  </w:r>
                </w:p>
              </w:tc>
              <w:tc>
                <w:tcPr>
                  <w:tcW w:w="3686" w:type="dxa"/>
                  <w:vAlign w:val="center"/>
                </w:tcPr>
                <w:p>
                  <w:pPr>
                    <w:adjustRightInd w:val="0"/>
                    <w:snapToGrid w:val="0"/>
                    <w:jc w:val="center"/>
                    <w:rPr>
                      <w:bCs/>
                      <w:sz w:val="21"/>
                      <w:szCs w:val="21"/>
                    </w:rPr>
                  </w:pPr>
                  <w:r>
                    <w:rPr>
                      <w:rFonts w:hint="eastAsia"/>
                      <w:bCs/>
                      <w:sz w:val="21"/>
                      <w:szCs w:val="21"/>
                    </w:rPr>
                    <w:t>汽油罐</w:t>
                  </w:r>
                  <w:r>
                    <w:rPr>
                      <w:bCs/>
                      <w:sz w:val="21"/>
                      <w:szCs w:val="21"/>
                    </w:rPr>
                    <w:t>配备</w:t>
                  </w:r>
                  <w:r>
                    <w:rPr>
                      <w:rFonts w:hint="eastAsia"/>
                      <w:bCs/>
                      <w:sz w:val="21"/>
                      <w:szCs w:val="21"/>
                    </w:rPr>
                    <w:t>油气一次回收系统，</w:t>
                  </w:r>
                  <w:r>
                    <w:rPr>
                      <w:bCs/>
                      <w:sz w:val="21"/>
                      <w:szCs w:val="21"/>
                    </w:rPr>
                    <w:t>汽油枪配备油气</w:t>
                  </w:r>
                  <w:r>
                    <w:rPr>
                      <w:rFonts w:hint="eastAsia"/>
                      <w:bCs/>
                      <w:sz w:val="21"/>
                      <w:szCs w:val="21"/>
                    </w:rPr>
                    <w:t>二次回收</w:t>
                  </w:r>
                  <w:r>
                    <w:rPr>
                      <w:bCs/>
                      <w:sz w:val="21"/>
                      <w:szCs w:val="21"/>
                    </w:rPr>
                    <w:t>系统</w:t>
                  </w:r>
                </w:p>
              </w:tc>
              <w:tc>
                <w:tcPr>
                  <w:tcW w:w="2238" w:type="dxa"/>
                  <w:gridSpan w:val="2"/>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rPr>
                    <w:t>本次改建</w:t>
                  </w:r>
                  <w:r>
                    <w:rPr>
                      <w:sz w:val="21"/>
                      <w:szCs w:val="21"/>
                    </w:rPr>
                    <w:t>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Merge w:val="restart"/>
                  <w:vAlign w:val="center"/>
                </w:tcPr>
                <w:p>
                  <w:pPr>
                    <w:autoSpaceDE w:val="0"/>
                    <w:autoSpaceDN w:val="0"/>
                    <w:adjustRightInd w:val="0"/>
                    <w:snapToGrid w:val="0"/>
                    <w:jc w:val="center"/>
                    <w:rPr>
                      <w:sz w:val="21"/>
                      <w:szCs w:val="21"/>
                    </w:rPr>
                  </w:pPr>
                  <w:r>
                    <w:rPr>
                      <w:rFonts w:hint="eastAsia"/>
                      <w:sz w:val="21"/>
                      <w:szCs w:val="21"/>
                    </w:rPr>
                    <w:t>废水治理措施</w:t>
                  </w:r>
                </w:p>
              </w:tc>
              <w:tc>
                <w:tcPr>
                  <w:tcW w:w="3686" w:type="dxa"/>
                  <w:vAlign w:val="center"/>
                </w:tcPr>
                <w:p>
                  <w:pPr>
                    <w:adjustRightInd w:val="0"/>
                    <w:snapToGrid w:val="0"/>
                    <w:jc w:val="center"/>
                    <w:rPr>
                      <w:bCs/>
                      <w:sz w:val="21"/>
                      <w:szCs w:val="21"/>
                    </w:rPr>
                  </w:pPr>
                  <w:r>
                    <w:rPr>
                      <w:rFonts w:hint="eastAsia"/>
                      <w:bCs/>
                      <w:sz w:val="21"/>
                      <w:szCs w:val="21"/>
                    </w:rPr>
                    <w:t>化粪池1座，容积为</w:t>
                  </w:r>
                  <w:r>
                    <w:rPr>
                      <w:bCs/>
                      <w:sz w:val="21"/>
                      <w:szCs w:val="21"/>
                    </w:rPr>
                    <w:t>2</w:t>
                  </w:r>
                  <w:r>
                    <w:rPr>
                      <w:rFonts w:hint="eastAsia"/>
                      <w:bCs/>
                      <w:sz w:val="21"/>
                      <w:szCs w:val="21"/>
                    </w:rPr>
                    <w:t>m</w:t>
                  </w:r>
                  <w:r>
                    <w:rPr>
                      <w:rFonts w:hint="eastAsia"/>
                      <w:bCs/>
                      <w:sz w:val="21"/>
                      <w:szCs w:val="21"/>
                      <w:vertAlign w:val="superscript"/>
                    </w:rPr>
                    <w:t>3</w:t>
                  </w:r>
                  <w:r>
                    <w:rPr>
                      <w:rFonts w:hint="eastAsia"/>
                      <w:bCs/>
                      <w:sz w:val="21"/>
                      <w:szCs w:val="21"/>
                    </w:rPr>
                    <w:t>；双层油罐</w:t>
                  </w:r>
                </w:p>
              </w:tc>
              <w:tc>
                <w:tcPr>
                  <w:tcW w:w="2238" w:type="dxa"/>
                  <w:gridSpan w:val="2"/>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rPr>
                    <w:t>化粪池依托原有，双层罐为技改新增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Merge w:val="continue"/>
                  <w:vAlign w:val="center"/>
                </w:tcPr>
                <w:p>
                  <w:pPr>
                    <w:autoSpaceDE w:val="0"/>
                    <w:autoSpaceDN w:val="0"/>
                    <w:adjustRightInd w:val="0"/>
                    <w:snapToGrid w:val="0"/>
                    <w:jc w:val="center"/>
                    <w:rPr>
                      <w:rFonts w:hint="eastAsia"/>
                      <w:sz w:val="21"/>
                      <w:szCs w:val="21"/>
                    </w:rPr>
                  </w:pPr>
                </w:p>
              </w:tc>
              <w:tc>
                <w:tcPr>
                  <w:tcW w:w="3686" w:type="dxa"/>
                  <w:vAlign w:val="center"/>
                </w:tcPr>
                <w:p>
                  <w:pPr>
                    <w:adjustRightInd w:val="0"/>
                    <w:snapToGrid w:val="0"/>
                    <w:jc w:val="center"/>
                    <w:rPr>
                      <w:rFonts w:hint="eastAsia"/>
                      <w:bCs/>
                      <w:sz w:val="21"/>
                      <w:szCs w:val="21"/>
                    </w:rPr>
                  </w:pPr>
                  <w:r>
                    <w:rPr>
                      <w:rFonts w:hint="eastAsia"/>
                      <w:kern w:val="0"/>
                      <w:sz w:val="21"/>
                      <w:szCs w:val="21"/>
                    </w:rPr>
                    <w:t>沉淀隔油池</w:t>
                  </w:r>
                  <w:r>
                    <w:rPr>
                      <w:rFonts w:hint="eastAsia"/>
                      <w:bCs/>
                      <w:sz w:val="21"/>
                      <w:szCs w:val="21"/>
                    </w:rPr>
                    <w:t>1座，容积为</w:t>
                  </w:r>
                  <w:r>
                    <w:rPr>
                      <w:rFonts w:hint="eastAsia"/>
                      <w:bCs/>
                      <w:sz w:val="21"/>
                      <w:szCs w:val="21"/>
                      <w:lang w:val="en-US" w:eastAsia="zh-CN"/>
                    </w:rPr>
                    <w:t>5</w:t>
                  </w:r>
                  <w:r>
                    <w:rPr>
                      <w:rFonts w:hint="eastAsia"/>
                      <w:bCs/>
                      <w:sz w:val="21"/>
                      <w:szCs w:val="21"/>
                    </w:rPr>
                    <w:t>m</w:t>
                  </w:r>
                  <w:r>
                    <w:rPr>
                      <w:rFonts w:hint="eastAsia"/>
                      <w:bCs/>
                      <w:sz w:val="21"/>
                      <w:szCs w:val="21"/>
                      <w:vertAlign w:val="superscript"/>
                    </w:rPr>
                    <w:t>3</w:t>
                  </w:r>
                </w:p>
              </w:tc>
              <w:tc>
                <w:tcPr>
                  <w:tcW w:w="2238" w:type="dxa"/>
                  <w:gridSpan w:val="2"/>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63" w:type="dxa"/>
                  <w:vMerge w:val="continue"/>
                  <w:vAlign w:val="center"/>
                </w:tcPr>
                <w:p>
                  <w:pPr>
                    <w:adjustRightInd w:val="0"/>
                    <w:snapToGrid w:val="0"/>
                    <w:jc w:val="center"/>
                    <w:rPr>
                      <w:sz w:val="21"/>
                      <w:szCs w:val="21"/>
                    </w:rPr>
                  </w:pPr>
                </w:p>
              </w:tc>
              <w:tc>
                <w:tcPr>
                  <w:tcW w:w="1227" w:type="dxa"/>
                  <w:vAlign w:val="center"/>
                </w:tcPr>
                <w:p>
                  <w:pPr>
                    <w:adjustRightInd w:val="0"/>
                    <w:snapToGrid w:val="0"/>
                    <w:jc w:val="center"/>
                    <w:rPr>
                      <w:sz w:val="21"/>
                      <w:szCs w:val="21"/>
                    </w:rPr>
                  </w:pPr>
                  <w:r>
                    <w:rPr>
                      <w:rFonts w:hint="eastAsia"/>
                      <w:sz w:val="21"/>
                      <w:szCs w:val="21"/>
                    </w:rPr>
                    <w:t>固废处理工程</w:t>
                  </w:r>
                </w:p>
              </w:tc>
              <w:tc>
                <w:tcPr>
                  <w:tcW w:w="3686" w:type="dxa"/>
                  <w:vAlign w:val="center"/>
                </w:tcPr>
                <w:p>
                  <w:pPr>
                    <w:adjustRightInd w:val="0"/>
                    <w:snapToGrid w:val="0"/>
                    <w:jc w:val="center"/>
                    <w:rPr>
                      <w:bCs/>
                      <w:sz w:val="21"/>
                      <w:szCs w:val="21"/>
                    </w:rPr>
                  </w:pPr>
                  <w:r>
                    <w:rPr>
                      <w:rFonts w:hint="eastAsia"/>
                      <w:bCs/>
                      <w:sz w:val="21"/>
                      <w:szCs w:val="21"/>
                    </w:rPr>
                    <w:t>设置垃圾收集箱若干</w:t>
                  </w:r>
                </w:p>
              </w:tc>
              <w:tc>
                <w:tcPr>
                  <w:tcW w:w="2238" w:type="dxa"/>
                  <w:gridSpan w:val="2"/>
                  <w:vAlign w:val="center"/>
                </w:tcPr>
                <w:p>
                  <w:pPr>
                    <w:adjustRightInd w:val="0"/>
                    <w:snapToGrid w:val="0"/>
                    <w:jc w:val="center"/>
                    <w:rPr>
                      <w:sz w:val="21"/>
                      <w:szCs w:val="21"/>
                    </w:rPr>
                  </w:pPr>
                  <w:r>
                    <w:rPr>
                      <w:sz w:val="21"/>
                      <w:szCs w:val="21"/>
                    </w:rPr>
                    <w:t>依托原有</w:t>
                  </w:r>
                </w:p>
              </w:tc>
            </w:tr>
          </w:tbl>
          <w:p>
            <w:pPr>
              <w:adjustRightInd w:val="0"/>
              <w:snapToGrid w:val="0"/>
              <w:spacing w:line="500" w:lineRule="exact"/>
              <w:rPr>
                <w:b/>
                <w:bCs/>
                <w:sz w:val="24"/>
                <w:szCs w:val="24"/>
              </w:rPr>
            </w:pPr>
            <w:r>
              <w:rPr>
                <w:b/>
                <w:sz w:val="24"/>
                <w:szCs w:val="24"/>
              </w:rPr>
              <w:t>8</w:t>
            </w:r>
            <w:r>
              <w:rPr>
                <w:rFonts w:hint="eastAsia"/>
                <w:b/>
                <w:sz w:val="24"/>
                <w:szCs w:val="24"/>
              </w:rPr>
              <w:t>、</w:t>
            </w:r>
            <w:r>
              <w:rPr>
                <w:b/>
                <w:bCs/>
                <w:sz w:val="24"/>
                <w:szCs w:val="24"/>
              </w:rPr>
              <w:t>项目产品</w:t>
            </w:r>
            <w:r>
              <w:rPr>
                <w:rFonts w:hint="eastAsia"/>
                <w:b/>
                <w:bCs/>
                <w:sz w:val="24"/>
                <w:szCs w:val="24"/>
              </w:rPr>
              <w:t>产量及设备</w:t>
            </w:r>
          </w:p>
          <w:p>
            <w:pPr>
              <w:pStyle w:val="75"/>
              <w:snapToGrid w:val="0"/>
              <w:spacing w:line="500" w:lineRule="exact"/>
              <w:ind w:firstLine="480" w:firstLineChars="200"/>
              <w:rPr>
                <w:snapToGrid w:val="0"/>
              </w:rPr>
            </w:pPr>
            <w:r>
              <w:rPr>
                <w:rFonts w:hint="eastAsia"/>
              </w:rPr>
              <w:t>该</w:t>
            </w:r>
            <w:r>
              <w:t>项目</w:t>
            </w:r>
            <w:r>
              <w:rPr>
                <w:rFonts w:hint="eastAsia"/>
              </w:rPr>
              <w:t>主要服务项目有汽油、柴油，</w:t>
            </w:r>
            <w:r>
              <w:rPr>
                <w:rFonts w:hint="eastAsia"/>
                <w:snapToGrid w:val="0"/>
              </w:rPr>
              <w:t>主要设备见表6。</w:t>
            </w:r>
          </w:p>
          <w:p>
            <w:pPr>
              <w:adjustRightInd w:val="0"/>
              <w:snapToGrid w:val="0"/>
              <w:spacing w:line="500" w:lineRule="exact"/>
              <w:ind w:left="840"/>
              <w:rPr>
                <w:b/>
                <w:sz w:val="21"/>
                <w:szCs w:val="21"/>
              </w:rPr>
            </w:pPr>
            <w:r>
              <w:rPr>
                <w:rFonts w:hint="eastAsia"/>
                <w:b/>
                <w:sz w:val="21"/>
                <w:szCs w:val="21"/>
              </w:rPr>
              <w:t>表6</w:t>
            </w:r>
            <w:r>
              <w:rPr>
                <w:b/>
                <w:sz w:val="21"/>
                <w:szCs w:val="21"/>
              </w:rPr>
              <w:t xml:space="preserve">    </w:t>
            </w:r>
            <w:r>
              <w:rPr>
                <w:rFonts w:hint="eastAsia"/>
                <w:b/>
                <w:sz w:val="21"/>
                <w:szCs w:val="21"/>
              </w:rPr>
              <w:t xml:space="preserve">                       </w:t>
            </w:r>
            <w:r>
              <w:rPr>
                <w:b/>
                <w:sz w:val="21"/>
                <w:szCs w:val="21"/>
              </w:rPr>
              <w:t xml:space="preserve"> </w:t>
            </w:r>
            <w:r>
              <w:rPr>
                <w:rFonts w:hint="eastAsia"/>
                <w:b/>
                <w:sz w:val="21"/>
                <w:szCs w:val="21"/>
              </w:rPr>
              <w:t>主要设备一览表</w:t>
            </w:r>
          </w:p>
          <w:tbl>
            <w:tblPr>
              <w:tblStyle w:val="30"/>
              <w:tblW w:w="821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53"/>
              <w:gridCol w:w="1976"/>
              <w:gridCol w:w="772"/>
              <w:gridCol w:w="780"/>
              <w:gridCol w:w="22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序号</w:t>
                  </w:r>
                </w:p>
              </w:tc>
              <w:tc>
                <w:tcPr>
                  <w:tcW w:w="1753"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设备</w:t>
                  </w:r>
                  <w:r>
                    <w:rPr>
                      <w:color w:val="000000" w:themeColor="text1"/>
                      <w:kern w:val="0"/>
                      <w:sz w:val="21"/>
                      <w:szCs w:val="21"/>
                      <w14:textFill>
                        <w14:solidFill>
                          <w14:schemeClr w14:val="tx1"/>
                        </w14:solidFill>
                      </w14:textFill>
                    </w:rPr>
                    <w:t>名称</w:t>
                  </w:r>
                </w:p>
              </w:tc>
              <w:tc>
                <w:tcPr>
                  <w:tcW w:w="1976"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规格型号</w:t>
                  </w:r>
                </w:p>
              </w:tc>
              <w:tc>
                <w:tcPr>
                  <w:tcW w:w="772" w:type="dxa"/>
                  <w:vAlign w:val="center"/>
                </w:tcPr>
                <w:p>
                  <w:pPr>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单位</w:t>
                  </w:r>
                </w:p>
              </w:tc>
              <w:tc>
                <w:tcPr>
                  <w:tcW w:w="780"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数量</w:t>
                  </w:r>
                </w:p>
              </w:tc>
              <w:tc>
                <w:tcPr>
                  <w:tcW w:w="2233"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c>
                <w:tcPr>
                  <w:tcW w:w="175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汽油双层罐</w:t>
                  </w:r>
                </w:p>
              </w:tc>
              <w:tc>
                <w:tcPr>
                  <w:tcW w:w="197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钢制卧式罐</w:t>
                  </w:r>
                </w:p>
              </w:tc>
              <w:tc>
                <w:tcPr>
                  <w:tcW w:w="77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个</w:t>
                  </w:r>
                </w:p>
              </w:tc>
              <w:tc>
                <w:tcPr>
                  <w:tcW w:w="780" w:type="dxa"/>
                  <w:vAlign w:val="center"/>
                </w:tcPr>
                <w:p>
                  <w:pPr>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223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改造</w:t>
                  </w:r>
                  <w:r>
                    <w:rPr>
                      <w:rFonts w:hint="eastAsia"/>
                      <w:color w:val="000000" w:themeColor="text1"/>
                      <w:sz w:val="21"/>
                      <w:szCs w:val="21"/>
                      <w14:textFill>
                        <w14:solidFill>
                          <w14:schemeClr w14:val="tx1"/>
                        </w14:solidFill>
                      </w14:textFill>
                    </w:rPr>
                    <w:t>双层罐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175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柴油双层罐</w:t>
                  </w:r>
                </w:p>
              </w:tc>
              <w:tc>
                <w:tcPr>
                  <w:tcW w:w="197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钢制卧式罐</w:t>
                  </w:r>
                </w:p>
              </w:tc>
              <w:tc>
                <w:tcPr>
                  <w:tcW w:w="77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个</w:t>
                  </w:r>
                </w:p>
              </w:tc>
              <w:tc>
                <w:tcPr>
                  <w:tcW w:w="780" w:type="dxa"/>
                  <w:vAlign w:val="center"/>
                </w:tcPr>
                <w:p>
                  <w:pPr>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p>
              </w:tc>
              <w:tc>
                <w:tcPr>
                  <w:tcW w:w="223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改造</w:t>
                  </w:r>
                  <w:r>
                    <w:rPr>
                      <w:rFonts w:hint="eastAsia"/>
                      <w:color w:val="000000" w:themeColor="text1"/>
                      <w:sz w:val="21"/>
                      <w:szCs w:val="21"/>
                      <w14:textFill>
                        <w14:solidFill>
                          <w14:schemeClr w14:val="tx1"/>
                        </w14:solidFill>
                      </w14:textFill>
                    </w:rPr>
                    <w:t>双层罐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w:t>
                  </w:r>
                </w:p>
              </w:tc>
              <w:tc>
                <w:tcPr>
                  <w:tcW w:w="175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柴油加油机</w:t>
                  </w:r>
                </w:p>
              </w:tc>
              <w:tc>
                <w:tcPr>
                  <w:tcW w:w="197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双枪自吸型</w:t>
                  </w:r>
                </w:p>
              </w:tc>
              <w:tc>
                <w:tcPr>
                  <w:tcW w:w="772"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台</w:t>
                  </w:r>
                </w:p>
              </w:tc>
              <w:tc>
                <w:tcPr>
                  <w:tcW w:w="780" w:type="dxa"/>
                  <w:vAlign w:val="center"/>
                </w:tcPr>
                <w:p>
                  <w:pPr>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2233" w:type="dxa"/>
                  <w:vAlign w:val="center"/>
                </w:tcPr>
                <w:p>
                  <w:pPr>
                    <w:snapToGrid w:val="0"/>
                    <w:jc w:val="center"/>
                    <w:rPr>
                      <w:color w:val="000000" w:themeColor="text1"/>
                      <w:sz w:val="21"/>
                      <w:szCs w:val="21"/>
                      <w14:textFill>
                        <w14:solidFill>
                          <w14:schemeClr w14:val="tx1"/>
                        </w14:solidFill>
                      </w14:textFill>
                    </w:rPr>
                  </w:pPr>
                  <w:r>
                    <w:rPr>
                      <w:rFonts w:hint="eastAsia"/>
                      <w:sz w:val="21"/>
                      <w:szCs w:val="21"/>
                    </w:rPr>
                    <w:t>自封油枪，改造</w:t>
                  </w:r>
                  <w:r>
                    <w:rPr>
                      <w:sz w:val="21"/>
                      <w:szCs w:val="21"/>
                    </w:rPr>
                    <w:t>原有</w:t>
                  </w:r>
                  <w:r>
                    <w:rPr>
                      <w:rFonts w:hint="eastAsia"/>
                      <w:sz w:val="21"/>
                      <w:szCs w:val="21"/>
                    </w:rPr>
                    <w:t>单枪柴油机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p>
              </w:tc>
              <w:tc>
                <w:tcPr>
                  <w:tcW w:w="175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w:t>
                  </w:r>
                  <w:r>
                    <w:rPr>
                      <w:color w:val="000000" w:themeColor="text1"/>
                      <w:sz w:val="21"/>
                      <w:szCs w:val="21"/>
                      <w14:textFill>
                        <w14:solidFill>
                          <w14:schemeClr w14:val="tx1"/>
                        </w14:solidFill>
                      </w14:textFill>
                    </w:rPr>
                    <w:t>加油机</w:t>
                  </w:r>
                </w:p>
              </w:tc>
              <w:tc>
                <w:tcPr>
                  <w:tcW w:w="197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双枪自吸型</w:t>
                  </w:r>
                </w:p>
              </w:tc>
              <w:tc>
                <w:tcPr>
                  <w:tcW w:w="772"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台</w:t>
                  </w:r>
                </w:p>
              </w:tc>
              <w:tc>
                <w:tcPr>
                  <w:tcW w:w="780" w:type="dxa"/>
                  <w:vAlign w:val="center"/>
                </w:tcPr>
                <w:p>
                  <w:pPr>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2233" w:type="dxa"/>
                  <w:vAlign w:val="center"/>
                </w:tcPr>
                <w:p>
                  <w:pPr>
                    <w:snapToGrid w:val="0"/>
                    <w:jc w:val="center"/>
                    <w:rPr>
                      <w:color w:val="000000" w:themeColor="text1"/>
                      <w:sz w:val="21"/>
                      <w:szCs w:val="21"/>
                      <w14:textFill>
                        <w14:solidFill>
                          <w14:schemeClr w14:val="tx1"/>
                        </w14:solidFill>
                      </w14:textFill>
                    </w:rPr>
                  </w:pPr>
                  <w:r>
                    <w:rPr>
                      <w:rFonts w:hint="eastAsia"/>
                      <w:sz w:val="21"/>
                      <w:szCs w:val="21"/>
                    </w:rPr>
                    <w:t>自封油枪，改造</w:t>
                  </w:r>
                  <w:r>
                    <w:rPr>
                      <w:sz w:val="21"/>
                      <w:szCs w:val="21"/>
                    </w:rPr>
                    <w:t>原有</w:t>
                  </w:r>
                  <w:r>
                    <w:rPr>
                      <w:rFonts w:hint="eastAsia"/>
                      <w:sz w:val="21"/>
                      <w:szCs w:val="21"/>
                    </w:rPr>
                    <w:t>单枪</w:t>
                  </w:r>
                  <w:r>
                    <w:rPr>
                      <w:rFonts w:hint="eastAsia"/>
                      <w:color w:val="000000" w:themeColor="text1"/>
                      <w:sz w:val="21"/>
                      <w:szCs w:val="21"/>
                      <w14:textFill>
                        <w14:solidFill>
                          <w14:schemeClr w14:val="tx1"/>
                        </w14:solidFill>
                      </w14:textFill>
                    </w:rPr>
                    <w:t>汽</w:t>
                  </w:r>
                  <w:r>
                    <w:rPr>
                      <w:rFonts w:hint="eastAsia"/>
                      <w:sz w:val="21"/>
                      <w:szCs w:val="21"/>
                    </w:rPr>
                    <w:t>油机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0"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6</w:t>
                  </w:r>
                </w:p>
              </w:tc>
              <w:tc>
                <w:tcPr>
                  <w:tcW w:w="175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消防器材及</w:t>
                  </w:r>
                  <w:r>
                    <w:rPr>
                      <w:color w:val="000000" w:themeColor="text1"/>
                      <w:sz w:val="21"/>
                      <w:szCs w:val="21"/>
                      <w14:textFill>
                        <w14:solidFill>
                          <w14:schemeClr w14:val="tx1"/>
                        </w14:solidFill>
                      </w14:textFill>
                    </w:rPr>
                    <w:t>沙箱</w:t>
                  </w:r>
                </w:p>
              </w:tc>
              <w:tc>
                <w:tcPr>
                  <w:tcW w:w="197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72"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套</w:t>
                  </w:r>
                </w:p>
              </w:tc>
              <w:tc>
                <w:tcPr>
                  <w:tcW w:w="780"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233"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bl>
          <w:p>
            <w:pPr>
              <w:spacing w:line="360" w:lineRule="auto"/>
              <w:rPr>
                <w:b/>
                <w:sz w:val="24"/>
                <w:szCs w:val="24"/>
              </w:rPr>
            </w:pPr>
          </w:p>
          <w:p>
            <w:pPr>
              <w:spacing w:line="360" w:lineRule="auto"/>
              <w:rPr>
                <w:b/>
                <w:bCs/>
                <w:sz w:val="24"/>
                <w:szCs w:val="24"/>
              </w:rPr>
            </w:pPr>
            <w:r>
              <w:rPr>
                <w:b/>
                <w:sz w:val="24"/>
                <w:szCs w:val="24"/>
              </w:rPr>
              <w:t>9</w:t>
            </w:r>
            <w:r>
              <w:rPr>
                <w:rFonts w:hint="eastAsia"/>
                <w:b/>
                <w:sz w:val="24"/>
                <w:szCs w:val="24"/>
              </w:rPr>
              <w:t>、</w:t>
            </w:r>
            <w:r>
              <w:rPr>
                <w:b/>
                <w:bCs/>
                <w:sz w:val="24"/>
                <w:szCs w:val="24"/>
              </w:rPr>
              <w:t>项目营运期主要原辅材料及能源消耗</w:t>
            </w:r>
          </w:p>
          <w:p>
            <w:pPr>
              <w:spacing w:line="360" w:lineRule="auto"/>
              <w:ind w:firstLine="470" w:firstLineChars="196"/>
              <w:outlineLvl w:val="3"/>
              <w:rPr>
                <w:b/>
                <w:sz w:val="21"/>
                <w:szCs w:val="21"/>
              </w:rPr>
            </w:pPr>
            <w:r>
              <w:rPr>
                <w:sz w:val="24"/>
              </w:rPr>
              <w:t>项目营运期主要消耗估算见表7。</w:t>
            </w:r>
          </w:p>
          <w:p>
            <w:pPr>
              <w:adjustRightInd w:val="0"/>
              <w:snapToGrid w:val="0"/>
              <w:spacing w:line="500" w:lineRule="exact"/>
              <w:ind w:left="840"/>
              <w:rPr>
                <w:b/>
                <w:sz w:val="21"/>
                <w:szCs w:val="21"/>
              </w:rPr>
            </w:pPr>
            <w:r>
              <w:rPr>
                <w:rFonts w:hint="eastAsia"/>
                <w:b/>
                <w:sz w:val="21"/>
                <w:szCs w:val="21"/>
              </w:rPr>
              <w:t>表</w:t>
            </w:r>
            <w:r>
              <w:rPr>
                <w:b/>
                <w:sz w:val="21"/>
                <w:szCs w:val="21"/>
              </w:rPr>
              <w:t>7</w:t>
            </w:r>
            <w:r>
              <w:rPr>
                <w:rFonts w:hint="eastAsia"/>
                <w:b/>
                <w:sz w:val="21"/>
                <w:szCs w:val="21"/>
              </w:rPr>
              <w:t xml:space="preserve"> </w:t>
            </w:r>
            <w:r>
              <w:rPr>
                <w:b/>
                <w:sz w:val="21"/>
                <w:szCs w:val="21"/>
              </w:rPr>
              <w:t xml:space="preserve">                主要原辅材料及能耗情况表</w:t>
            </w:r>
          </w:p>
          <w:tbl>
            <w:tblPr>
              <w:tblStyle w:val="30"/>
              <w:tblW w:w="821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373"/>
              <w:gridCol w:w="1487"/>
              <w:gridCol w:w="1413"/>
              <w:gridCol w:w="3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6" w:type="dxa"/>
                  <w:vAlign w:val="center"/>
                </w:tcPr>
                <w:p>
                  <w:pPr>
                    <w:widowControl/>
                    <w:jc w:val="center"/>
                    <w:rPr>
                      <w:kern w:val="0"/>
                      <w:sz w:val="21"/>
                      <w:szCs w:val="21"/>
                    </w:rPr>
                  </w:pPr>
                  <w:r>
                    <w:rPr>
                      <w:rFonts w:hint="eastAsia"/>
                      <w:kern w:val="0"/>
                      <w:sz w:val="21"/>
                      <w:szCs w:val="21"/>
                    </w:rPr>
                    <w:t>序号</w:t>
                  </w:r>
                </w:p>
              </w:tc>
              <w:tc>
                <w:tcPr>
                  <w:tcW w:w="1373" w:type="dxa"/>
                  <w:vAlign w:val="center"/>
                </w:tcPr>
                <w:p>
                  <w:pPr>
                    <w:jc w:val="center"/>
                    <w:rPr>
                      <w:kern w:val="0"/>
                      <w:sz w:val="21"/>
                      <w:szCs w:val="21"/>
                    </w:rPr>
                  </w:pPr>
                  <w:r>
                    <w:rPr>
                      <w:kern w:val="0"/>
                      <w:sz w:val="21"/>
                      <w:szCs w:val="21"/>
                    </w:rPr>
                    <w:t>材料名称</w:t>
                  </w:r>
                </w:p>
              </w:tc>
              <w:tc>
                <w:tcPr>
                  <w:tcW w:w="1487" w:type="dxa"/>
                  <w:vAlign w:val="center"/>
                </w:tcPr>
                <w:p>
                  <w:pPr>
                    <w:widowControl/>
                    <w:jc w:val="center"/>
                    <w:rPr>
                      <w:kern w:val="0"/>
                      <w:sz w:val="21"/>
                      <w:szCs w:val="21"/>
                    </w:rPr>
                  </w:pPr>
                  <w:r>
                    <w:rPr>
                      <w:kern w:val="0"/>
                      <w:sz w:val="21"/>
                      <w:szCs w:val="21"/>
                    </w:rPr>
                    <w:t>单位</w:t>
                  </w:r>
                </w:p>
              </w:tc>
              <w:tc>
                <w:tcPr>
                  <w:tcW w:w="1413" w:type="dxa"/>
                  <w:vAlign w:val="center"/>
                </w:tcPr>
                <w:p>
                  <w:pPr>
                    <w:widowControl/>
                    <w:jc w:val="center"/>
                    <w:rPr>
                      <w:kern w:val="0"/>
                      <w:sz w:val="21"/>
                      <w:szCs w:val="21"/>
                    </w:rPr>
                  </w:pPr>
                  <w:r>
                    <w:rPr>
                      <w:rFonts w:hint="eastAsia"/>
                      <w:kern w:val="0"/>
                      <w:sz w:val="21"/>
                      <w:szCs w:val="21"/>
                    </w:rPr>
                    <w:t>用量</w:t>
                  </w:r>
                </w:p>
              </w:tc>
              <w:tc>
                <w:tcPr>
                  <w:tcW w:w="3225" w:type="dxa"/>
                  <w:vAlign w:val="center"/>
                </w:tcPr>
                <w:p>
                  <w:pPr>
                    <w:widowControl/>
                    <w:jc w:val="center"/>
                    <w:rPr>
                      <w:kern w:val="0"/>
                      <w:sz w:val="21"/>
                      <w:szCs w:val="21"/>
                    </w:rPr>
                  </w:pPr>
                  <w:r>
                    <w:rPr>
                      <w:kern w:val="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6" w:type="dxa"/>
                  <w:vAlign w:val="center"/>
                </w:tcPr>
                <w:p>
                  <w:pPr>
                    <w:widowControl/>
                    <w:jc w:val="center"/>
                    <w:rPr>
                      <w:kern w:val="0"/>
                      <w:sz w:val="21"/>
                      <w:szCs w:val="21"/>
                    </w:rPr>
                  </w:pPr>
                  <w:r>
                    <w:rPr>
                      <w:rFonts w:hint="eastAsia"/>
                      <w:kern w:val="0"/>
                      <w:sz w:val="21"/>
                      <w:szCs w:val="21"/>
                    </w:rPr>
                    <w:t>1</w:t>
                  </w:r>
                </w:p>
              </w:tc>
              <w:tc>
                <w:tcPr>
                  <w:tcW w:w="1373" w:type="dxa"/>
                  <w:vAlign w:val="center"/>
                </w:tcPr>
                <w:p>
                  <w:pPr>
                    <w:jc w:val="center"/>
                    <w:rPr>
                      <w:kern w:val="0"/>
                      <w:sz w:val="21"/>
                      <w:szCs w:val="21"/>
                    </w:rPr>
                  </w:pPr>
                  <w:r>
                    <w:rPr>
                      <w:rFonts w:hint="eastAsia"/>
                      <w:kern w:val="0"/>
                      <w:sz w:val="21"/>
                      <w:szCs w:val="21"/>
                    </w:rPr>
                    <w:t>成品油</w:t>
                  </w:r>
                </w:p>
              </w:tc>
              <w:tc>
                <w:tcPr>
                  <w:tcW w:w="1487" w:type="dxa"/>
                  <w:vAlign w:val="center"/>
                </w:tcPr>
                <w:p>
                  <w:pPr>
                    <w:widowControl/>
                    <w:jc w:val="center"/>
                    <w:rPr>
                      <w:kern w:val="0"/>
                      <w:sz w:val="21"/>
                      <w:szCs w:val="21"/>
                    </w:rPr>
                  </w:pPr>
                  <w:r>
                    <w:rPr>
                      <w:rFonts w:hint="eastAsia"/>
                      <w:kern w:val="0"/>
                      <w:sz w:val="21"/>
                      <w:szCs w:val="21"/>
                    </w:rPr>
                    <w:t>t</w:t>
                  </w:r>
                  <w:r>
                    <w:rPr>
                      <w:sz w:val="21"/>
                      <w:szCs w:val="21"/>
                    </w:rPr>
                    <w:t>/a</w:t>
                  </w:r>
                </w:p>
              </w:tc>
              <w:tc>
                <w:tcPr>
                  <w:tcW w:w="1413"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7</w:t>
                  </w:r>
                  <w:r>
                    <w:rPr>
                      <w:color w:val="000000" w:themeColor="text1"/>
                      <w:kern w:val="0"/>
                      <w:sz w:val="21"/>
                      <w:szCs w:val="21"/>
                      <w14:textFill>
                        <w14:solidFill>
                          <w14:schemeClr w14:val="tx1"/>
                        </w14:solidFill>
                      </w14:textFill>
                    </w:rPr>
                    <w:t>00</w:t>
                  </w:r>
                </w:p>
              </w:tc>
              <w:tc>
                <w:tcPr>
                  <w:tcW w:w="3225" w:type="dxa"/>
                  <w:vAlign w:val="center"/>
                </w:tcPr>
                <w:p>
                  <w:pPr>
                    <w:widowControl/>
                    <w:jc w:val="center"/>
                    <w:rPr>
                      <w:color w:val="000000" w:themeColor="text1"/>
                      <w:kern w:val="0"/>
                      <w:sz w:val="21"/>
                      <w:szCs w:val="21"/>
                      <w:highlight w:val="yellow"/>
                      <w14:textFill>
                        <w14:solidFill>
                          <w14:schemeClr w14:val="tx1"/>
                        </w14:solidFill>
                      </w14:textFill>
                    </w:rPr>
                  </w:pPr>
                  <w:r>
                    <w:rPr>
                      <w:rFonts w:hint="eastAsia"/>
                      <w:color w:val="000000" w:themeColor="text1"/>
                      <w:sz w:val="21"/>
                      <w:szCs w:val="21"/>
                      <w14:textFill>
                        <w14:solidFill>
                          <w14:schemeClr w14:val="tx1"/>
                        </w14:solidFill>
                      </w14:textFill>
                    </w:rPr>
                    <w:t>其中</w:t>
                  </w:r>
                  <w:r>
                    <w:rPr>
                      <w:color w:val="000000" w:themeColor="text1"/>
                      <w:sz w:val="21"/>
                      <w:szCs w:val="21"/>
                      <w14:textFill>
                        <w14:solidFill>
                          <w14:schemeClr w14:val="tx1"/>
                        </w14:solidFill>
                      </w14:textFill>
                    </w:rPr>
                    <w:t>汽油约</w:t>
                  </w:r>
                  <w:r>
                    <w:rPr>
                      <w:rFonts w:hint="eastAsia"/>
                      <w:color w:val="000000" w:themeColor="text1"/>
                      <w:sz w:val="21"/>
                      <w:szCs w:val="21"/>
                      <w:lang w:val="en-US" w:eastAsia="zh-CN"/>
                      <w14:textFill>
                        <w14:solidFill>
                          <w14:schemeClr w14:val="tx1"/>
                        </w14:solidFill>
                      </w14:textFill>
                    </w:rPr>
                    <w:t>300</w:t>
                  </w:r>
                  <w:r>
                    <w:rPr>
                      <w:color w:val="000000" w:themeColor="text1"/>
                      <w:sz w:val="21"/>
                      <w:szCs w:val="21"/>
                      <w14:textFill>
                        <w14:solidFill>
                          <w14:schemeClr w14:val="tx1"/>
                        </w14:solidFill>
                      </w14:textFill>
                    </w:rPr>
                    <w:t>t，柴油约</w:t>
                  </w:r>
                  <w:r>
                    <w:rPr>
                      <w:rFonts w:hint="eastAsia"/>
                      <w:color w:val="000000" w:themeColor="text1"/>
                      <w:sz w:val="21"/>
                      <w:szCs w:val="21"/>
                      <w:lang w:val="en-US" w:eastAsia="zh-CN"/>
                      <w14:textFill>
                        <w14:solidFill>
                          <w14:schemeClr w14:val="tx1"/>
                        </w14:solidFill>
                      </w14:textFill>
                    </w:rPr>
                    <w:t>400</w:t>
                  </w:r>
                  <w:r>
                    <w:rPr>
                      <w:color w:val="000000" w:themeColor="text1"/>
                      <w:sz w:val="21"/>
                      <w:szCs w:val="21"/>
                      <w14:textFill>
                        <w14:solidFill>
                          <w14:schemeClr w14:val="tx1"/>
                        </w14:solidFill>
                      </w14:textFill>
                    </w:rPr>
                    <w:t>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6" w:type="dxa"/>
                  <w:vAlign w:val="center"/>
                </w:tcPr>
                <w:p>
                  <w:pPr>
                    <w:widowControl/>
                    <w:jc w:val="center"/>
                    <w:rPr>
                      <w:kern w:val="0"/>
                      <w:sz w:val="21"/>
                      <w:szCs w:val="21"/>
                    </w:rPr>
                  </w:pPr>
                  <w:r>
                    <w:rPr>
                      <w:kern w:val="0"/>
                      <w:sz w:val="21"/>
                      <w:szCs w:val="21"/>
                    </w:rPr>
                    <w:t>2</w:t>
                  </w:r>
                </w:p>
              </w:tc>
              <w:tc>
                <w:tcPr>
                  <w:tcW w:w="1373" w:type="dxa"/>
                  <w:vAlign w:val="center"/>
                </w:tcPr>
                <w:p>
                  <w:pPr>
                    <w:widowControl/>
                    <w:jc w:val="center"/>
                    <w:rPr>
                      <w:kern w:val="0"/>
                      <w:sz w:val="21"/>
                      <w:szCs w:val="21"/>
                    </w:rPr>
                  </w:pPr>
                  <w:r>
                    <w:rPr>
                      <w:kern w:val="0"/>
                      <w:sz w:val="21"/>
                      <w:szCs w:val="21"/>
                    </w:rPr>
                    <w:t>水</w:t>
                  </w:r>
                </w:p>
              </w:tc>
              <w:tc>
                <w:tcPr>
                  <w:tcW w:w="1487"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m</w:t>
                  </w:r>
                  <w:r>
                    <w:rPr>
                      <w:color w:val="000000" w:themeColor="text1"/>
                      <w:kern w:val="0"/>
                      <w:sz w:val="21"/>
                      <w:szCs w:val="21"/>
                      <w:vertAlign w:val="superscript"/>
                      <w14:textFill>
                        <w14:solidFill>
                          <w14:schemeClr w14:val="tx1"/>
                        </w14:solidFill>
                      </w14:textFill>
                    </w:rPr>
                    <w:t>3</w:t>
                  </w:r>
                  <w:r>
                    <w:rPr>
                      <w:color w:val="000000" w:themeColor="text1"/>
                      <w:kern w:val="0"/>
                      <w:sz w:val="21"/>
                      <w:szCs w:val="21"/>
                      <w14:textFill>
                        <w14:solidFill>
                          <w14:schemeClr w14:val="tx1"/>
                        </w14:solidFill>
                      </w14:textFill>
                    </w:rPr>
                    <w:t>/a</w:t>
                  </w:r>
                </w:p>
              </w:tc>
              <w:tc>
                <w:tcPr>
                  <w:tcW w:w="1413" w:type="dxa"/>
                  <w:vAlign w:val="center"/>
                </w:tcPr>
                <w:p>
                  <w:pPr>
                    <w:widowControl/>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1241</w:t>
                  </w:r>
                </w:p>
              </w:tc>
              <w:tc>
                <w:tcPr>
                  <w:tcW w:w="3225" w:type="dxa"/>
                  <w:vAlign w:val="center"/>
                </w:tcPr>
                <w:p>
                  <w:pPr>
                    <w:widowControl/>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自备井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6" w:type="dxa"/>
                  <w:vAlign w:val="center"/>
                </w:tcPr>
                <w:p>
                  <w:pPr>
                    <w:widowControl/>
                    <w:jc w:val="center"/>
                    <w:rPr>
                      <w:kern w:val="0"/>
                      <w:sz w:val="21"/>
                      <w:szCs w:val="21"/>
                    </w:rPr>
                  </w:pPr>
                  <w:r>
                    <w:rPr>
                      <w:kern w:val="0"/>
                      <w:sz w:val="21"/>
                      <w:szCs w:val="21"/>
                    </w:rPr>
                    <w:t>3</w:t>
                  </w:r>
                </w:p>
              </w:tc>
              <w:tc>
                <w:tcPr>
                  <w:tcW w:w="1373" w:type="dxa"/>
                  <w:vAlign w:val="center"/>
                </w:tcPr>
                <w:p>
                  <w:pPr>
                    <w:widowControl/>
                    <w:jc w:val="center"/>
                    <w:rPr>
                      <w:kern w:val="0"/>
                      <w:sz w:val="21"/>
                      <w:szCs w:val="21"/>
                    </w:rPr>
                  </w:pPr>
                  <w:r>
                    <w:rPr>
                      <w:kern w:val="0"/>
                      <w:sz w:val="21"/>
                      <w:szCs w:val="21"/>
                    </w:rPr>
                    <w:t>电</w:t>
                  </w:r>
                </w:p>
              </w:tc>
              <w:tc>
                <w:tcPr>
                  <w:tcW w:w="1487" w:type="dxa"/>
                  <w:vAlign w:val="center"/>
                </w:tcPr>
                <w:p>
                  <w:pPr>
                    <w:widowControl/>
                    <w:jc w:val="center"/>
                    <w:rPr>
                      <w:kern w:val="0"/>
                      <w:sz w:val="21"/>
                      <w:szCs w:val="21"/>
                    </w:rPr>
                  </w:pPr>
                  <w:r>
                    <w:rPr>
                      <w:rFonts w:hint="eastAsia"/>
                      <w:kern w:val="0"/>
                      <w:sz w:val="21"/>
                      <w:szCs w:val="21"/>
                    </w:rPr>
                    <w:t>万</w:t>
                  </w:r>
                  <w:r>
                    <w:rPr>
                      <w:kern w:val="0"/>
                      <w:sz w:val="21"/>
                      <w:szCs w:val="21"/>
                    </w:rPr>
                    <w:t>kW·h</w:t>
                  </w:r>
                </w:p>
              </w:tc>
              <w:tc>
                <w:tcPr>
                  <w:tcW w:w="1413" w:type="dxa"/>
                  <w:vAlign w:val="center"/>
                </w:tcPr>
                <w:p>
                  <w:pPr>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w:t>
                  </w:r>
                </w:p>
              </w:tc>
              <w:tc>
                <w:tcPr>
                  <w:tcW w:w="3225"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市政供电</w:t>
                  </w:r>
                </w:p>
              </w:tc>
            </w:tr>
          </w:tbl>
          <w:p>
            <w:pPr>
              <w:adjustRightInd w:val="0"/>
              <w:snapToGrid w:val="0"/>
              <w:spacing w:line="440" w:lineRule="exact"/>
              <w:rPr>
                <w:b/>
                <w:sz w:val="24"/>
                <w:szCs w:val="24"/>
              </w:rPr>
            </w:pPr>
          </w:p>
          <w:p>
            <w:pPr>
              <w:adjustRightInd w:val="0"/>
              <w:snapToGrid w:val="0"/>
              <w:spacing w:line="440" w:lineRule="exact"/>
              <w:rPr>
                <w:b/>
                <w:sz w:val="24"/>
                <w:szCs w:val="24"/>
              </w:rPr>
            </w:pPr>
            <w:r>
              <w:rPr>
                <w:rFonts w:hint="eastAsia"/>
                <w:b/>
                <w:sz w:val="24"/>
                <w:szCs w:val="24"/>
              </w:rPr>
              <w:t>1</w:t>
            </w:r>
            <w:r>
              <w:rPr>
                <w:b/>
                <w:sz w:val="24"/>
                <w:szCs w:val="24"/>
              </w:rPr>
              <w:t>1</w:t>
            </w:r>
            <w:r>
              <w:rPr>
                <w:rFonts w:hint="eastAsia"/>
                <w:b/>
                <w:sz w:val="24"/>
                <w:szCs w:val="24"/>
              </w:rPr>
              <w:t>、</w:t>
            </w:r>
            <w:r>
              <w:rPr>
                <w:b/>
                <w:sz w:val="24"/>
                <w:szCs w:val="24"/>
              </w:rPr>
              <w:t>劳动定员及工作制度</w:t>
            </w:r>
          </w:p>
          <w:p>
            <w:pPr>
              <w:pStyle w:val="75"/>
              <w:snapToGrid w:val="0"/>
              <w:spacing w:line="440" w:lineRule="exact"/>
              <w:ind w:firstLine="480"/>
              <w:rPr>
                <w:snapToGrid w:val="0"/>
              </w:rPr>
            </w:pPr>
            <w:r>
              <w:rPr>
                <w:rFonts w:hint="eastAsia"/>
                <w:snapToGrid w:val="0"/>
              </w:rPr>
              <w:t>项目加油站建成后劳动</w:t>
            </w:r>
            <w:r>
              <w:rPr>
                <w:rFonts w:hint="eastAsia"/>
                <w:snapToGrid w:val="0"/>
                <w:color w:val="000000" w:themeColor="text1"/>
                <w14:textFill>
                  <w14:solidFill>
                    <w14:schemeClr w14:val="tx1"/>
                  </w14:solidFill>
                </w14:textFill>
              </w:rPr>
              <w:t>定员</w:t>
            </w:r>
            <w:r>
              <w:rPr>
                <w:rFonts w:hint="eastAsia"/>
                <w:snapToGrid w:val="0"/>
                <w:color w:val="000000" w:themeColor="text1"/>
                <w:lang w:val="en-US" w:eastAsia="zh-CN"/>
                <w14:textFill>
                  <w14:solidFill>
                    <w14:schemeClr w14:val="tx1"/>
                  </w14:solidFill>
                </w14:textFill>
              </w:rPr>
              <w:t>10</w:t>
            </w:r>
            <w:r>
              <w:rPr>
                <w:rFonts w:hint="eastAsia"/>
                <w:snapToGrid w:val="0"/>
                <w:color w:val="000000" w:themeColor="text1"/>
                <w14:textFill>
                  <w14:solidFill>
                    <w14:schemeClr w14:val="tx1"/>
                  </w14:solidFill>
                </w14:textFill>
              </w:rPr>
              <w:t>人，员工</w:t>
            </w:r>
            <w:r>
              <w:rPr>
                <w:rFonts w:hint="eastAsia"/>
                <w:snapToGrid w:val="0"/>
              </w:rPr>
              <w:t>均不</w:t>
            </w:r>
            <w:r>
              <w:rPr>
                <w:snapToGrid w:val="0"/>
              </w:rPr>
              <w:t>在</w:t>
            </w:r>
            <w:r>
              <w:rPr>
                <w:rFonts w:hint="eastAsia"/>
                <w:snapToGrid w:val="0"/>
              </w:rPr>
              <w:t>站区食宿，工作</w:t>
            </w:r>
            <w:r>
              <w:rPr>
                <w:snapToGrid w:val="0"/>
              </w:rPr>
              <w:t>制度均为</w:t>
            </w:r>
            <w:r>
              <w:rPr>
                <w:rFonts w:hint="eastAsia"/>
                <w:snapToGrid w:val="0"/>
              </w:rPr>
              <w:t>年</w:t>
            </w:r>
            <w:r>
              <w:rPr>
                <w:snapToGrid w:val="0"/>
              </w:rPr>
              <w:t>工作</w:t>
            </w:r>
            <w:r>
              <w:rPr>
                <w:rFonts w:hint="eastAsia"/>
                <w:snapToGrid w:val="0"/>
              </w:rPr>
              <w:t>3</w:t>
            </w:r>
            <w:r>
              <w:rPr>
                <w:snapToGrid w:val="0"/>
              </w:rPr>
              <w:t>65</w:t>
            </w:r>
            <w:r>
              <w:rPr>
                <w:rFonts w:hint="eastAsia"/>
                <w:snapToGrid w:val="0"/>
              </w:rPr>
              <w:t>天</w:t>
            </w:r>
            <w:r>
              <w:rPr>
                <w:snapToGrid w:val="0"/>
              </w:rPr>
              <w:t>，</w:t>
            </w:r>
            <w:r>
              <w:rPr>
                <w:rFonts w:hint="eastAsia"/>
                <w:snapToGrid w:val="0"/>
              </w:rPr>
              <w:t>24小时</w:t>
            </w:r>
            <w:r>
              <w:rPr>
                <w:snapToGrid w:val="0"/>
              </w:rPr>
              <w:t>工作制</w:t>
            </w:r>
            <w:r>
              <w:rPr>
                <w:rFonts w:hint="eastAsia"/>
                <w:snapToGrid w:val="0"/>
              </w:rPr>
              <w:t>，</w:t>
            </w:r>
            <w:r>
              <w:rPr>
                <w:snapToGrid w:val="0"/>
              </w:rPr>
              <w:t>每班</w:t>
            </w:r>
            <w:r>
              <w:rPr>
                <w:rFonts w:hint="eastAsia"/>
                <w:snapToGrid w:val="0"/>
              </w:rPr>
              <w:t>8小时。</w:t>
            </w:r>
          </w:p>
          <w:p>
            <w:pPr>
              <w:spacing w:line="440" w:lineRule="exact"/>
              <w:rPr>
                <w:b/>
                <w:bCs/>
                <w:sz w:val="24"/>
                <w:szCs w:val="24"/>
              </w:rPr>
            </w:pPr>
            <w:r>
              <w:rPr>
                <w:rFonts w:hint="eastAsia"/>
                <w:b/>
                <w:bCs/>
                <w:sz w:val="24"/>
                <w:szCs w:val="24"/>
              </w:rPr>
              <w:t>1</w:t>
            </w:r>
            <w:r>
              <w:rPr>
                <w:b/>
                <w:bCs/>
                <w:sz w:val="24"/>
                <w:szCs w:val="24"/>
              </w:rPr>
              <w:t>2</w:t>
            </w:r>
            <w:r>
              <w:rPr>
                <w:rFonts w:hint="eastAsia"/>
                <w:b/>
                <w:bCs/>
                <w:sz w:val="24"/>
                <w:szCs w:val="24"/>
              </w:rPr>
              <w:t>、</w:t>
            </w:r>
            <w:r>
              <w:rPr>
                <w:b/>
                <w:bCs/>
                <w:sz w:val="24"/>
                <w:szCs w:val="24"/>
              </w:rPr>
              <w:t>能源供给与给排水</w:t>
            </w:r>
          </w:p>
          <w:p>
            <w:pPr>
              <w:adjustRightInd w:val="0"/>
              <w:snapToGrid w:val="0"/>
              <w:spacing w:line="440" w:lineRule="exact"/>
              <w:ind w:firstLine="480" w:firstLineChars="200"/>
              <w:rPr>
                <w:sz w:val="24"/>
                <w:szCs w:val="24"/>
              </w:rPr>
            </w:pPr>
            <w:r>
              <w:rPr>
                <w:rFonts w:hint="eastAsia"/>
                <w:sz w:val="24"/>
                <w:szCs w:val="24"/>
              </w:rPr>
              <w:t>（1）供电</w:t>
            </w:r>
          </w:p>
          <w:p>
            <w:pPr>
              <w:adjustRightInd w:val="0"/>
              <w:snapToGrid w:val="0"/>
              <w:spacing w:line="440" w:lineRule="exact"/>
              <w:ind w:firstLine="480" w:firstLineChars="200"/>
              <w:rPr>
                <w:sz w:val="24"/>
              </w:rPr>
            </w:pPr>
            <w:r>
              <w:rPr>
                <w:rFonts w:hint="eastAsia"/>
                <w:sz w:val="24"/>
              </w:rPr>
              <w:t>该项目用电</w:t>
            </w:r>
            <w:r>
              <w:rPr>
                <w:sz w:val="24"/>
              </w:rPr>
              <w:t>由</w:t>
            </w:r>
            <w:r>
              <w:rPr>
                <w:rFonts w:hint="eastAsia"/>
                <w:sz w:val="24"/>
              </w:rPr>
              <w:t>所在地10</w:t>
            </w:r>
            <w:r>
              <w:rPr>
                <w:sz w:val="24"/>
              </w:rPr>
              <w:t>kV市政</w:t>
            </w:r>
            <w:r>
              <w:rPr>
                <w:rFonts w:hint="eastAsia"/>
                <w:sz w:val="24"/>
              </w:rPr>
              <w:t>电网</w:t>
            </w:r>
            <w:r>
              <w:rPr>
                <w:sz w:val="24"/>
              </w:rPr>
              <w:t>终端杆，埋地穿管引入站区内2</w:t>
            </w:r>
            <w:r>
              <w:rPr>
                <w:rFonts w:hint="eastAsia"/>
                <w:sz w:val="24"/>
              </w:rPr>
              <w:t>00</w:t>
            </w:r>
            <w:r>
              <w:rPr>
                <w:sz w:val="24"/>
              </w:rPr>
              <w:t>k</w:t>
            </w:r>
            <w:r>
              <w:rPr>
                <w:rFonts w:hint="eastAsia"/>
                <w:sz w:val="24"/>
              </w:rPr>
              <w:t>V</w:t>
            </w:r>
            <w:r>
              <w:rPr>
                <w:sz w:val="24"/>
              </w:rPr>
              <w:t>A</w:t>
            </w:r>
            <w:r>
              <w:rPr>
                <w:rFonts w:hint="eastAsia"/>
                <w:sz w:val="24"/>
              </w:rPr>
              <w:t>箱式配电</w:t>
            </w:r>
            <w:r>
              <w:rPr>
                <w:sz w:val="24"/>
              </w:rPr>
              <w:t>房</w:t>
            </w:r>
            <w:r>
              <w:rPr>
                <w:rFonts w:hint="eastAsia"/>
                <w:sz w:val="24"/>
              </w:rPr>
              <w:t>，0.4</w:t>
            </w:r>
            <w:r>
              <w:rPr>
                <w:sz w:val="24"/>
              </w:rPr>
              <w:t>kV</w:t>
            </w:r>
            <w:r>
              <w:rPr>
                <w:rFonts w:hint="eastAsia"/>
                <w:sz w:val="24"/>
              </w:rPr>
              <w:t>低压配电。供电系统采用TN-S系统，应急照明和自控仪表采用EPS（加装浪涌保护器）备用电源供电。</w:t>
            </w:r>
          </w:p>
          <w:p>
            <w:pPr>
              <w:adjustRightInd w:val="0"/>
              <w:snapToGrid w:val="0"/>
              <w:spacing w:line="440" w:lineRule="exact"/>
              <w:ind w:firstLine="480" w:firstLineChars="200"/>
              <w:rPr>
                <w:sz w:val="24"/>
                <w:szCs w:val="24"/>
              </w:rPr>
            </w:pPr>
            <w:r>
              <w:rPr>
                <w:rFonts w:hint="eastAsia"/>
                <w:sz w:val="24"/>
                <w:szCs w:val="24"/>
              </w:rPr>
              <w:t>（2）供水</w:t>
            </w:r>
          </w:p>
          <w:p>
            <w:pPr>
              <w:adjustRightInd w:val="0"/>
              <w:snapToGrid w:val="0"/>
              <w:spacing w:line="440" w:lineRule="exact"/>
              <w:ind w:firstLine="480" w:firstLineChars="200"/>
              <w:rPr>
                <w:color w:val="000000" w:themeColor="text1"/>
                <w:sz w:val="24"/>
                <w14:textFill>
                  <w14:solidFill>
                    <w14:schemeClr w14:val="tx1"/>
                  </w14:solidFill>
                </w14:textFill>
              </w:rPr>
            </w:pPr>
            <w:r>
              <w:rPr>
                <w:rFonts w:hint="eastAsia"/>
                <w:sz w:val="24"/>
              </w:rPr>
              <w:t>该</w:t>
            </w:r>
            <w:r>
              <w:rPr>
                <w:sz w:val="24"/>
              </w:rPr>
              <w:t>项目用水</w:t>
            </w:r>
            <w:r>
              <w:rPr>
                <w:rFonts w:hint="eastAsia"/>
                <w:sz w:val="24"/>
              </w:rPr>
              <w:t>由市政</w:t>
            </w:r>
            <w:r>
              <w:rPr>
                <w:rFonts w:hint="eastAsia"/>
                <w:color w:val="000000" w:themeColor="text1"/>
                <w:sz w:val="24"/>
                <w14:textFill>
                  <w14:solidFill>
                    <w14:schemeClr w14:val="tx1"/>
                  </w14:solidFill>
                </w14:textFill>
              </w:rPr>
              <w:t>给水</w:t>
            </w:r>
            <w:r>
              <w:rPr>
                <w:color w:val="000000" w:themeColor="text1"/>
                <w:sz w:val="24"/>
                <w14:textFill>
                  <w14:solidFill>
                    <w14:schemeClr w14:val="tx1"/>
                  </w14:solidFill>
                </w14:textFill>
              </w:rPr>
              <w:t>管网供给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年用水量为</w:t>
            </w:r>
            <w:r>
              <w:rPr>
                <w:rFonts w:hint="eastAsia"/>
                <w:bCs/>
                <w:color w:val="000000" w:themeColor="text1"/>
                <w:sz w:val="24"/>
                <w:szCs w:val="24"/>
                <w:lang w:val="en-US" w:eastAsia="zh-CN"/>
                <w14:textFill>
                  <w14:solidFill>
                    <w14:schemeClr w14:val="tx1"/>
                  </w14:solidFill>
                </w14:textFill>
              </w:rPr>
              <w:t>1241</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/a，主要为</w:t>
            </w:r>
            <w:r>
              <w:rPr>
                <w:rFonts w:hint="eastAsia"/>
                <w:color w:val="000000" w:themeColor="text1"/>
                <w:sz w:val="24"/>
                <w14:textFill>
                  <w14:solidFill>
                    <w14:schemeClr w14:val="tx1"/>
                  </w14:solidFill>
                </w14:textFill>
              </w:rPr>
              <w:t>站区</w:t>
            </w:r>
            <w:r>
              <w:rPr>
                <w:color w:val="000000" w:themeColor="text1"/>
                <w:sz w:val="24"/>
                <w14:textFill>
                  <w14:solidFill>
                    <w14:schemeClr w14:val="tx1"/>
                  </w14:solidFill>
                </w14:textFill>
              </w:rPr>
              <w:t>职工办公生活</w:t>
            </w:r>
            <w:r>
              <w:rPr>
                <w:rFonts w:hint="eastAsia"/>
                <w:color w:val="000000" w:themeColor="text1"/>
                <w:sz w:val="24"/>
                <w14:textFill>
                  <w14:solidFill>
                    <w14:schemeClr w14:val="tx1"/>
                  </w14:solidFill>
                </w14:textFill>
              </w:rPr>
              <w:t>用</w:t>
            </w:r>
            <w:r>
              <w:rPr>
                <w:color w:val="000000" w:themeColor="text1"/>
                <w:sz w:val="24"/>
                <w14:textFill>
                  <w14:solidFill>
                    <w14:schemeClr w14:val="tx1"/>
                  </w14:solidFill>
                </w14:textFill>
              </w:rPr>
              <w:t>水</w:t>
            </w:r>
            <w:r>
              <w:rPr>
                <w:rFonts w:hint="eastAsia"/>
                <w:color w:val="000000" w:themeColor="text1"/>
                <w:sz w:val="24"/>
                <w14:textFill>
                  <w14:solidFill>
                    <w14:schemeClr w14:val="tx1"/>
                  </w14:solidFill>
                </w14:textFill>
              </w:rPr>
              <w:t>、客户生活用水、洗车用水。</w:t>
            </w:r>
          </w:p>
          <w:p>
            <w:pPr>
              <w:adjustRightInd w:val="0"/>
              <w:snapToGrid w:val="0"/>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（3）排水</w:t>
            </w:r>
          </w:p>
          <w:p>
            <w:pPr>
              <w:adjustRightInd w:val="0"/>
              <w:snapToGrid w:val="0"/>
              <w:spacing w:line="440" w:lineRule="exact"/>
              <w:ind w:firstLine="480" w:firstLineChars="200"/>
              <w:rPr>
                <w:color w:val="000000" w:themeColor="text1"/>
                <w:sz w:val="24"/>
                <w14:textFill>
                  <w14:solidFill>
                    <w14:schemeClr w14:val="tx1"/>
                  </w14:solidFill>
                </w14:textFill>
              </w:rPr>
            </w:pPr>
            <w:r>
              <w:rPr>
                <w:rFonts w:hint="eastAsia"/>
                <w:sz w:val="24"/>
              </w:rPr>
              <w:t>该项目采用雨污分流排水系统。生活污水经水冲厕收集后进入防渗化粪池沤肥，定期由周边村民清运肥田；洗车废水经沉淀隔油池预处理后用于站区洒水降尘，雨水沿站区地面坡度自然外排。</w:t>
            </w:r>
          </w:p>
          <w:p>
            <w:pPr>
              <w:pStyle w:val="2"/>
              <w:spacing w:line="500" w:lineRule="exact"/>
              <w:ind w:left="0" w:leftChars="0" w:firstLine="0" w:firstLineChars="0"/>
              <w:jc w:val="left"/>
              <w:rPr>
                <w:rFonts w:ascii="宋体" w:hAnsi="宋体" w:cs="宋体"/>
                <w:b w:val="0"/>
                <w:bCs w:val="0"/>
                <w:color w:val="000000"/>
                <w:sz w:val="24"/>
                <w:szCs w:val="24"/>
                <w:u w:val="none"/>
                <w:shd w:val="clear" w:color="auto" w:fill="FFFFFF"/>
                <w:lang w:val="en-US"/>
              </w:rPr>
            </w:pPr>
            <w:r>
              <w:rPr>
                <w:rFonts w:hint="eastAsia" w:ascii="宋体" w:hAnsi="宋体" w:cs="宋体"/>
                <w:b/>
                <w:bCs/>
                <w:color w:val="000000"/>
                <w:sz w:val="24"/>
                <w:szCs w:val="24"/>
                <w:u w:val="none"/>
                <w:shd w:val="clear" w:color="auto" w:fill="FFFFFF"/>
                <w:lang w:val="en-US"/>
              </w:rPr>
              <w:t>13、</w:t>
            </w:r>
            <w:r>
              <w:rPr>
                <w:rFonts w:hint="eastAsia" w:ascii="宋体" w:hAnsi="宋体" w:cs="宋体"/>
                <w:b/>
                <w:bCs/>
                <w:color w:val="000000"/>
                <w:sz w:val="24"/>
                <w:szCs w:val="24"/>
                <w:u w:val="none"/>
                <w:shd w:val="clear" w:color="auto" w:fill="FFFFFF"/>
              </w:rPr>
              <w:t>项目建设与“三线一单”符合性分析</w:t>
            </w:r>
            <w:r>
              <w:rPr>
                <w:rFonts w:hint="eastAsia" w:ascii="宋体" w:hAnsi="宋体" w:cs="宋体"/>
                <w:b w:val="0"/>
                <w:bCs w:val="0"/>
                <w:color w:val="000000"/>
                <w:sz w:val="24"/>
                <w:szCs w:val="24"/>
                <w:u w:val="none"/>
                <w:shd w:val="clear" w:color="auto" w:fill="FFFFFF"/>
              </w:rPr>
              <w:br w:type="textWrapping"/>
            </w:r>
            <w:r>
              <w:rPr>
                <w:rFonts w:hint="eastAsia" w:ascii="宋体" w:hAnsi="宋体" w:cs="宋体"/>
                <w:b w:val="0"/>
                <w:bCs w:val="0"/>
                <w:color w:val="000000"/>
                <w:sz w:val="24"/>
                <w:szCs w:val="24"/>
                <w:u w:val="none"/>
                <w:shd w:val="clear" w:color="auto" w:fill="FFFFFF"/>
                <w:lang w:val="en-US"/>
              </w:rPr>
              <w:t xml:space="preserve">    </w:t>
            </w:r>
            <w:r>
              <w:rPr>
                <w:rFonts w:hint="eastAsia" w:ascii="宋体" w:hAnsi="宋体" w:cs="宋体"/>
                <w:b w:val="0"/>
                <w:bCs w:val="0"/>
                <w:color w:val="000000"/>
                <w:sz w:val="24"/>
                <w:szCs w:val="24"/>
                <w:u w:val="none"/>
                <w:shd w:val="clear" w:color="auto" w:fill="FFFFFF"/>
              </w:rPr>
              <w:t>根据环保部发布的《关于以改善环境质量为核心加强环境影响评价管理的通知》（以下简称《通知》），《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本项目</w:t>
            </w:r>
            <w:r>
              <w:rPr>
                <w:rFonts w:hint="eastAsia" w:ascii="宋体" w:hAnsi="宋体" w:cs="宋体"/>
                <w:b w:val="0"/>
                <w:bCs w:val="0"/>
                <w:color w:val="000000"/>
                <w:sz w:val="24"/>
                <w:szCs w:val="24"/>
                <w:u w:val="none"/>
                <w:shd w:val="clear" w:color="auto" w:fill="FFFFFF"/>
                <w:lang w:val="en-US"/>
              </w:rPr>
              <w:t>“三线一单”符合性分析见下表。</w:t>
            </w:r>
          </w:p>
          <w:p>
            <w:pPr>
              <w:pStyle w:val="2"/>
              <w:spacing w:line="500" w:lineRule="exact"/>
              <w:ind w:left="0" w:leftChars="0" w:firstLine="0" w:firstLineChars="0"/>
              <w:jc w:val="center"/>
              <w:rPr>
                <w:rFonts w:ascii="宋体" w:hAnsi="宋体" w:cs="宋体"/>
                <w:b/>
                <w:bCs/>
                <w:color w:val="000000"/>
                <w:sz w:val="24"/>
                <w:szCs w:val="24"/>
                <w:u w:val="none"/>
                <w:shd w:val="clear" w:color="auto" w:fill="FFFFFF"/>
                <w:lang w:val="en-US"/>
              </w:rPr>
            </w:pPr>
            <w:r>
              <w:rPr>
                <w:rFonts w:hint="eastAsia" w:ascii="宋体" w:hAnsi="宋体" w:cs="宋体"/>
                <w:b/>
                <w:bCs/>
                <w:color w:val="000000"/>
                <w:sz w:val="24"/>
                <w:szCs w:val="24"/>
                <w:u w:val="none"/>
                <w:shd w:val="clear" w:color="auto" w:fill="FFFFFF"/>
                <w:lang w:val="en-US" w:eastAsia="zh-CN"/>
              </w:rPr>
              <w:t xml:space="preserve">表8  </w:t>
            </w:r>
            <w:r>
              <w:rPr>
                <w:rFonts w:hint="eastAsia" w:ascii="宋体" w:hAnsi="宋体" w:cs="宋体"/>
                <w:b/>
                <w:bCs/>
                <w:color w:val="000000"/>
                <w:sz w:val="24"/>
                <w:szCs w:val="24"/>
                <w:u w:val="none"/>
                <w:shd w:val="clear" w:color="auto" w:fill="FFFFFF"/>
                <w:lang w:val="en-US"/>
              </w:rPr>
              <w:t xml:space="preserve"> “三线一单”符合性分析表</w:t>
            </w:r>
          </w:p>
          <w:tbl>
            <w:tblPr>
              <w:tblStyle w:val="31"/>
              <w:tblpPr w:leftFromText="180" w:rightFromText="180" w:vertAnchor="text" w:horzAnchor="page" w:tblpX="92" w:tblpY="628"/>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5295"/>
              <w:gridCol w:w="9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内容</w:t>
                  </w:r>
                </w:p>
              </w:tc>
              <w:tc>
                <w:tcPr>
                  <w:tcW w:w="52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符合性分析</w:t>
                  </w:r>
                </w:p>
              </w:tc>
              <w:tc>
                <w:tcPr>
                  <w:tcW w:w="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4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生态保护红线</w:t>
                  </w:r>
                </w:p>
              </w:tc>
              <w:tc>
                <w:tcPr>
                  <w:tcW w:w="529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本项目位于</w:t>
                  </w:r>
                  <w:r>
                    <w:rPr>
                      <w:rFonts w:hint="eastAsia"/>
                      <w:b w:val="0"/>
                      <w:bCs w:val="0"/>
                      <w:sz w:val="21"/>
                      <w:szCs w:val="21"/>
                      <w:u w:val="none"/>
                      <w:lang w:eastAsia="zh-CN"/>
                    </w:rPr>
                    <w:t>遂平县阳丰乡阳丰街（东1号）</w:t>
                  </w:r>
                  <w:r>
                    <w:rPr>
                      <w:rFonts w:hint="eastAsia" w:ascii="宋体" w:hAnsi="宋体" w:cs="宋体"/>
                      <w:b w:val="0"/>
                      <w:bCs w:val="0"/>
                      <w:color w:val="000000"/>
                      <w:sz w:val="21"/>
                      <w:szCs w:val="21"/>
                      <w:u w:val="none"/>
                      <w:shd w:val="clear" w:color="auto" w:fill="FFFFFF"/>
                      <w:lang w:val="en-US"/>
                    </w:rPr>
                    <w:t>，周边无自然保护区、饮用水源保护区等生态保护目标，符合生态保护红线要求。</w:t>
                  </w:r>
                </w:p>
              </w:tc>
              <w:tc>
                <w:tcPr>
                  <w:tcW w:w="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环境质量底线</w:t>
                  </w:r>
                </w:p>
              </w:tc>
              <w:tc>
                <w:tcPr>
                  <w:tcW w:w="529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本项目附近地表水环境、大气环境、声环境质量满足相应的标准要求，符合环境质量底线要求。</w:t>
                  </w:r>
                </w:p>
              </w:tc>
              <w:tc>
                <w:tcPr>
                  <w:tcW w:w="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资源利用上线</w:t>
                  </w:r>
                </w:p>
              </w:tc>
              <w:tc>
                <w:tcPr>
                  <w:tcW w:w="529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本项目营运过程中消耗一定量的电源、水资源等资源消耗，项目资源消耗量相对区域资源利用总量较少，符合资源利用上限要求。</w:t>
                  </w:r>
                </w:p>
              </w:tc>
              <w:tc>
                <w:tcPr>
                  <w:tcW w:w="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负面清单</w:t>
                  </w:r>
                </w:p>
              </w:tc>
              <w:tc>
                <w:tcPr>
                  <w:tcW w:w="529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本项目位于</w:t>
                  </w:r>
                  <w:r>
                    <w:rPr>
                      <w:rFonts w:hint="eastAsia"/>
                      <w:b w:val="0"/>
                      <w:bCs w:val="0"/>
                      <w:sz w:val="21"/>
                      <w:szCs w:val="21"/>
                      <w:u w:val="none"/>
                      <w:lang w:eastAsia="zh-CN"/>
                    </w:rPr>
                    <w:t>遂平县阳丰乡阳丰街（东1号）</w:t>
                  </w:r>
                  <w:r>
                    <w:rPr>
                      <w:rFonts w:hint="eastAsia" w:ascii="宋体" w:hAnsi="宋体" w:cs="宋体"/>
                      <w:b w:val="0"/>
                      <w:bCs w:val="0"/>
                      <w:color w:val="000000"/>
                      <w:sz w:val="21"/>
                      <w:szCs w:val="21"/>
                      <w:u w:val="none"/>
                      <w:shd w:val="clear" w:color="auto" w:fill="FFFFFF"/>
                      <w:lang w:val="en-US"/>
                    </w:rPr>
                    <w:t>，不在该功能区的负面清单内。</w:t>
                  </w:r>
                </w:p>
              </w:tc>
              <w:tc>
                <w:tcPr>
                  <w:tcW w:w="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ascii="宋体" w:hAnsi="宋体" w:cs="宋体"/>
                      <w:b w:val="0"/>
                      <w:bCs w:val="0"/>
                      <w:color w:val="000000"/>
                      <w:sz w:val="21"/>
                      <w:szCs w:val="21"/>
                      <w:u w:val="none"/>
                      <w:shd w:val="clear" w:color="auto" w:fill="FFFFFF"/>
                      <w:lang w:val="en-US"/>
                    </w:rPr>
                  </w:pPr>
                  <w:r>
                    <w:rPr>
                      <w:rFonts w:hint="eastAsia" w:ascii="宋体" w:hAnsi="宋体" w:cs="宋体"/>
                      <w:b w:val="0"/>
                      <w:bCs w:val="0"/>
                      <w:color w:val="000000"/>
                      <w:sz w:val="21"/>
                      <w:szCs w:val="21"/>
                      <w:u w:val="none"/>
                      <w:shd w:val="clear" w:color="auto" w:fill="FFFFFF"/>
                      <w:lang w:val="en-US"/>
                    </w:rPr>
                    <w:t>符合</w:t>
                  </w:r>
                </w:p>
              </w:tc>
            </w:tr>
          </w:tbl>
          <w:p>
            <w:pPr>
              <w:adjustRightInd w:val="0"/>
              <w:snapToGrid w:val="0"/>
              <w:spacing w:line="440" w:lineRule="exac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32" w:hRule="atLeast"/>
          <w:jc w:val="center"/>
        </w:trPr>
        <w:tc>
          <w:tcPr>
            <w:tcW w:w="8430" w:type="dxa"/>
            <w:tcBorders>
              <w:bottom w:val="single" w:color="auto" w:sz="4" w:space="0"/>
            </w:tcBorders>
          </w:tcPr>
          <w:p>
            <w:pPr>
              <w:adjustRightInd w:val="0"/>
              <w:snapToGrid w:val="0"/>
              <w:spacing w:line="500" w:lineRule="exact"/>
              <w:rPr>
                <w:b/>
                <w:bCs/>
                <w:sz w:val="24"/>
                <w:szCs w:val="24"/>
              </w:rPr>
            </w:pPr>
            <w:r>
              <w:rPr>
                <w:b/>
                <w:bCs/>
                <w:sz w:val="24"/>
                <w:szCs w:val="24"/>
              </w:rPr>
              <w:t>与本项目有关的原有污染情况及主要环境问题</w:t>
            </w:r>
            <w:r>
              <w:rPr>
                <w:rFonts w:hint="eastAsia"/>
                <w:b/>
                <w:bCs/>
                <w:sz w:val="24"/>
                <w:szCs w:val="24"/>
              </w:rPr>
              <w:t>：</w:t>
            </w:r>
          </w:p>
          <w:p>
            <w:pPr>
              <w:widowControl/>
              <w:adjustRightInd w:val="0"/>
              <w:snapToGrid w:val="0"/>
              <w:spacing w:line="500" w:lineRule="exact"/>
              <w:rPr>
                <w:sz w:val="24"/>
              </w:rPr>
            </w:pPr>
            <w:r>
              <w:rPr>
                <w:rFonts w:hint="eastAsia"/>
                <w:sz w:val="24"/>
              </w:rPr>
              <w:t>加油站现有工程内容见下表：</w:t>
            </w:r>
          </w:p>
          <w:p>
            <w:pPr>
              <w:adjustRightInd w:val="0"/>
              <w:snapToGrid w:val="0"/>
              <w:spacing w:line="500" w:lineRule="exact"/>
              <w:ind w:left="840"/>
              <w:rPr>
                <w:b/>
                <w:sz w:val="21"/>
                <w:szCs w:val="21"/>
              </w:rPr>
            </w:pPr>
            <w:r>
              <w:rPr>
                <w:rFonts w:hint="eastAsia"/>
                <w:b/>
                <w:sz w:val="21"/>
                <w:szCs w:val="21"/>
              </w:rPr>
              <w:t>表</w:t>
            </w:r>
            <w:r>
              <w:rPr>
                <w:rFonts w:hint="eastAsia"/>
                <w:b/>
                <w:sz w:val="21"/>
                <w:szCs w:val="21"/>
                <w:lang w:val="en-US" w:eastAsia="zh-CN"/>
              </w:rPr>
              <w:t>9</w:t>
            </w:r>
            <w:r>
              <w:rPr>
                <w:rFonts w:hint="eastAsia"/>
                <w:b/>
                <w:sz w:val="21"/>
                <w:szCs w:val="21"/>
              </w:rPr>
              <w:t xml:space="preserve"> </w:t>
            </w:r>
            <w:r>
              <w:rPr>
                <w:b/>
                <w:sz w:val="21"/>
                <w:szCs w:val="21"/>
              </w:rPr>
              <w:t xml:space="preserve">                </w:t>
            </w:r>
            <w:r>
              <w:rPr>
                <w:rFonts w:hint="eastAsia"/>
                <w:b/>
                <w:sz w:val="21"/>
                <w:szCs w:val="21"/>
              </w:rPr>
              <w:t>现有工程建设内容一览表</w:t>
            </w:r>
          </w:p>
          <w:tbl>
            <w:tblPr>
              <w:tblStyle w:val="30"/>
              <w:tblW w:w="82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245"/>
              <w:gridCol w:w="1623"/>
              <w:gridCol w:w="53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1" w:hRule="atLeast"/>
                <w:jc w:val="center"/>
              </w:trPr>
              <w:tc>
                <w:tcPr>
                  <w:tcW w:w="1245" w:type="dxa"/>
                  <w:tcBorders>
                    <w:bottom w:val="single" w:color="auto" w:sz="4" w:space="0"/>
                  </w:tcBorders>
                  <w:vAlign w:val="center"/>
                </w:tcPr>
                <w:p>
                  <w:pPr>
                    <w:adjustRightInd w:val="0"/>
                    <w:snapToGrid w:val="0"/>
                    <w:jc w:val="center"/>
                    <w:rPr>
                      <w:sz w:val="21"/>
                      <w:szCs w:val="21"/>
                    </w:rPr>
                  </w:pPr>
                  <w:r>
                    <w:rPr>
                      <w:sz w:val="21"/>
                      <w:szCs w:val="21"/>
                    </w:rPr>
                    <w:t>项目组成</w:t>
                  </w:r>
                </w:p>
              </w:tc>
              <w:tc>
                <w:tcPr>
                  <w:tcW w:w="1623" w:type="dxa"/>
                  <w:vAlign w:val="center"/>
                </w:tcPr>
                <w:p>
                  <w:pPr>
                    <w:adjustRightInd w:val="0"/>
                    <w:snapToGrid w:val="0"/>
                    <w:jc w:val="center"/>
                    <w:rPr>
                      <w:sz w:val="21"/>
                      <w:szCs w:val="21"/>
                    </w:rPr>
                  </w:pPr>
                  <w:r>
                    <w:rPr>
                      <w:sz w:val="21"/>
                      <w:szCs w:val="21"/>
                    </w:rPr>
                    <w:t>名称</w:t>
                  </w:r>
                </w:p>
              </w:tc>
              <w:tc>
                <w:tcPr>
                  <w:tcW w:w="5346" w:type="dxa"/>
                  <w:vAlign w:val="center"/>
                </w:tcPr>
                <w:p>
                  <w:pPr>
                    <w:adjustRightInd w:val="0"/>
                    <w:snapToGrid w:val="0"/>
                    <w:jc w:val="center"/>
                    <w:rPr>
                      <w:sz w:val="21"/>
                      <w:szCs w:val="21"/>
                    </w:rPr>
                  </w:pPr>
                  <w:r>
                    <w:rPr>
                      <w:sz w:val="21"/>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restart"/>
                  <w:tcBorders>
                    <w:top w:val="single" w:color="auto" w:sz="4" w:space="0"/>
                  </w:tcBorders>
                  <w:vAlign w:val="center"/>
                </w:tcPr>
                <w:p>
                  <w:pPr>
                    <w:adjustRightInd w:val="0"/>
                    <w:snapToGrid w:val="0"/>
                    <w:jc w:val="center"/>
                    <w:rPr>
                      <w:sz w:val="21"/>
                      <w:szCs w:val="21"/>
                    </w:rPr>
                  </w:pPr>
                  <w:r>
                    <w:rPr>
                      <w:sz w:val="21"/>
                      <w:szCs w:val="21"/>
                    </w:rPr>
                    <w:t>主体工程</w:t>
                  </w:r>
                </w:p>
              </w:tc>
              <w:tc>
                <w:tcPr>
                  <w:tcW w:w="1623" w:type="dxa"/>
                  <w:vAlign w:val="center"/>
                </w:tcPr>
                <w:p>
                  <w:pPr>
                    <w:adjustRightInd w:val="0"/>
                    <w:snapToGrid w:val="0"/>
                    <w:jc w:val="center"/>
                    <w:rPr>
                      <w:sz w:val="21"/>
                      <w:szCs w:val="21"/>
                    </w:rPr>
                  </w:pPr>
                  <w:r>
                    <w:rPr>
                      <w:sz w:val="21"/>
                      <w:szCs w:val="21"/>
                    </w:rPr>
                    <w:t>站房</w:t>
                  </w:r>
                </w:p>
              </w:tc>
              <w:tc>
                <w:tcPr>
                  <w:tcW w:w="5346" w:type="dxa"/>
                  <w:vAlign w:val="center"/>
                </w:tcPr>
                <w:p>
                  <w:pPr>
                    <w:adjustRightInd w:val="0"/>
                    <w:snapToGrid w:val="0"/>
                    <w:jc w:val="center"/>
                    <w:rPr>
                      <w:sz w:val="21"/>
                      <w:szCs w:val="21"/>
                    </w:rPr>
                  </w:pPr>
                  <w:r>
                    <w:rPr>
                      <w:sz w:val="21"/>
                      <w:szCs w:val="21"/>
                    </w:rPr>
                    <w:t>1座，2层，建筑面积</w:t>
                  </w:r>
                  <w:r>
                    <w:rPr>
                      <w:rFonts w:hint="eastAsia"/>
                      <w:sz w:val="21"/>
                      <w:szCs w:val="21"/>
                      <w:lang w:val="en-US" w:eastAsia="zh-CN"/>
                    </w:rPr>
                    <w:t>235</w:t>
                  </w:r>
                  <w:r>
                    <w:rPr>
                      <w:sz w:val="21"/>
                      <w:szCs w:val="21"/>
                    </w:rPr>
                    <w:t>m</w:t>
                  </w:r>
                  <w:r>
                    <w:rPr>
                      <w:sz w:val="21"/>
                      <w:szCs w:val="21"/>
                      <w:vertAlign w:val="superscript"/>
                    </w:rPr>
                    <w:t>2</w:t>
                  </w:r>
                  <w:r>
                    <w:rPr>
                      <w:sz w:val="21"/>
                      <w:szCs w:val="21"/>
                    </w:rPr>
                    <w:t xml:space="preserve">；包括便利店、站长办公室、卫生间、配电间；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continue"/>
                  <w:vAlign w:val="center"/>
                </w:tcPr>
                <w:p>
                  <w:pPr>
                    <w:adjustRightInd w:val="0"/>
                    <w:snapToGrid w:val="0"/>
                    <w:jc w:val="center"/>
                    <w:rPr>
                      <w:sz w:val="21"/>
                      <w:szCs w:val="21"/>
                    </w:rPr>
                  </w:pPr>
                </w:p>
              </w:tc>
              <w:tc>
                <w:tcPr>
                  <w:tcW w:w="1623" w:type="dxa"/>
                  <w:vAlign w:val="center"/>
                </w:tcPr>
                <w:p>
                  <w:pPr>
                    <w:adjustRightInd w:val="0"/>
                    <w:snapToGrid w:val="0"/>
                    <w:jc w:val="center"/>
                    <w:rPr>
                      <w:sz w:val="21"/>
                      <w:szCs w:val="21"/>
                    </w:rPr>
                  </w:pPr>
                  <w:r>
                    <w:rPr>
                      <w:sz w:val="21"/>
                      <w:szCs w:val="21"/>
                    </w:rPr>
                    <w:t>轻型钢结构罩棚</w:t>
                  </w:r>
                </w:p>
              </w:tc>
              <w:tc>
                <w:tcPr>
                  <w:tcW w:w="5346" w:type="dxa"/>
                  <w:vAlign w:val="center"/>
                </w:tcPr>
                <w:p>
                  <w:pPr>
                    <w:adjustRightInd w:val="0"/>
                    <w:snapToGrid w:val="0"/>
                    <w:jc w:val="center"/>
                    <w:rPr>
                      <w:sz w:val="21"/>
                      <w:szCs w:val="21"/>
                    </w:rPr>
                  </w:pPr>
                  <w:r>
                    <w:rPr>
                      <w:sz w:val="21"/>
                      <w:szCs w:val="21"/>
                    </w:rPr>
                    <w:t>1座，1层，占地面积</w:t>
                  </w:r>
                  <w:r>
                    <w:rPr>
                      <w:rFonts w:hint="eastAsia"/>
                      <w:sz w:val="21"/>
                      <w:szCs w:val="21"/>
                      <w:lang w:val="en-US" w:eastAsia="zh-CN"/>
                    </w:rPr>
                    <w:t>550</w:t>
                  </w:r>
                  <w:r>
                    <w:rPr>
                      <w:sz w:val="21"/>
                      <w:szCs w:val="21"/>
                    </w:rPr>
                    <w:t>m</w:t>
                  </w:r>
                  <w:r>
                    <w:rPr>
                      <w:sz w:val="21"/>
                      <w:szCs w:val="21"/>
                      <w:vertAlign w:val="superscript"/>
                    </w:rPr>
                    <w:t>2</w:t>
                  </w:r>
                  <w:r>
                    <w:rPr>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Align w:val="center"/>
                </w:tcPr>
                <w:p>
                  <w:pPr>
                    <w:adjustRightInd w:val="0"/>
                    <w:snapToGrid w:val="0"/>
                    <w:jc w:val="center"/>
                    <w:rPr>
                      <w:sz w:val="21"/>
                      <w:szCs w:val="21"/>
                    </w:rPr>
                  </w:pPr>
                  <w:r>
                    <w:rPr>
                      <w:sz w:val="21"/>
                      <w:szCs w:val="21"/>
                    </w:rPr>
                    <w:t>辅助工程</w:t>
                  </w:r>
                </w:p>
              </w:tc>
              <w:tc>
                <w:tcPr>
                  <w:tcW w:w="1623" w:type="dxa"/>
                  <w:vAlign w:val="center"/>
                </w:tcPr>
                <w:p>
                  <w:pPr>
                    <w:autoSpaceDE w:val="0"/>
                    <w:autoSpaceDN w:val="0"/>
                    <w:adjustRightInd w:val="0"/>
                    <w:snapToGrid w:val="0"/>
                    <w:jc w:val="center"/>
                    <w:rPr>
                      <w:sz w:val="21"/>
                      <w:szCs w:val="21"/>
                    </w:rPr>
                  </w:pPr>
                  <w:r>
                    <w:rPr>
                      <w:sz w:val="21"/>
                      <w:szCs w:val="21"/>
                    </w:rPr>
                    <w:t>箱变房</w:t>
                  </w:r>
                </w:p>
              </w:tc>
              <w:tc>
                <w:tcPr>
                  <w:tcW w:w="5346" w:type="dxa"/>
                  <w:vAlign w:val="center"/>
                </w:tcPr>
                <w:p>
                  <w:pPr>
                    <w:adjustRightInd w:val="0"/>
                    <w:snapToGrid w:val="0"/>
                    <w:jc w:val="center"/>
                    <w:rPr>
                      <w:sz w:val="21"/>
                      <w:szCs w:val="21"/>
                    </w:rPr>
                  </w:pPr>
                  <w:r>
                    <w:rPr>
                      <w:sz w:val="21"/>
                      <w:szCs w:val="21"/>
                    </w:rPr>
                    <w:t>1间，建筑面积3m</w:t>
                  </w:r>
                  <w:r>
                    <w:rPr>
                      <w:sz w:val="21"/>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restart"/>
                  <w:vAlign w:val="center"/>
                </w:tcPr>
                <w:p>
                  <w:pPr>
                    <w:adjustRightInd w:val="0"/>
                    <w:snapToGrid w:val="0"/>
                    <w:jc w:val="center"/>
                    <w:rPr>
                      <w:sz w:val="21"/>
                      <w:szCs w:val="21"/>
                    </w:rPr>
                  </w:pPr>
                  <w:r>
                    <w:rPr>
                      <w:sz w:val="21"/>
                      <w:szCs w:val="21"/>
                    </w:rPr>
                    <w:t>公用工程</w:t>
                  </w:r>
                </w:p>
              </w:tc>
              <w:tc>
                <w:tcPr>
                  <w:tcW w:w="1623" w:type="dxa"/>
                  <w:vAlign w:val="center"/>
                </w:tcPr>
                <w:p>
                  <w:pPr>
                    <w:adjustRightInd w:val="0"/>
                    <w:snapToGrid w:val="0"/>
                    <w:jc w:val="center"/>
                    <w:rPr>
                      <w:sz w:val="21"/>
                      <w:szCs w:val="21"/>
                    </w:rPr>
                  </w:pPr>
                  <w:r>
                    <w:rPr>
                      <w:sz w:val="21"/>
                      <w:szCs w:val="21"/>
                    </w:rPr>
                    <w:t>给水工程</w:t>
                  </w:r>
                </w:p>
              </w:tc>
              <w:tc>
                <w:tcPr>
                  <w:tcW w:w="5346" w:type="dxa"/>
                  <w:vAlign w:val="center"/>
                </w:tcPr>
                <w:p>
                  <w:pPr>
                    <w:jc w:val="center"/>
                    <w:rPr>
                      <w:sz w:val="21"/>
                      <w:szCs w:val="21"/>
                    </w:rPr>
                  </w:pPr>
                  <w:r>
                    <w:rPr>
                      <w:sz w:val="21"/>
                      <w:szCs w:val="21"/>
                    </w:rPr>
                    <w:t>井水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continue"/>
                  <w:vAlign w:val="center"/>
                </w:tcPr>
                <w:p>
                  <w:pPr>
                    <w:adjustRightInd w:val="0"/>
                    <w:snapToGrid w:val="0"/>
                    <w:jc w:val="center"/>
                    <w:rPr>
                      <w:sz w:val="21"/>
                      <w:szCs w:val="21"/>
                    </w:rPr>
                  </w:pPr>
                </w:p>
              </w:tc>
              <w:tc>
                <w:tcPr>
                  <w:tcW w:w="1623" w:type="dxa"/>
                  <w:vAlign w:val="center"/>
                </w:tcPr>
                <w:p>
                  <w:pPr>
                    <w:adjustRightInd w:val="0"/>
                    <w:snapToGrid w:val="0"/>
                    <w:jc w:val="center"/>
                    <w:rPr>
                      <w:sz w:val="21"/>
                      <w:szCs w:val="21"/>
                    </w:rPr>
                  </w:pPr>
                  <w:r>
                    <w:rPr>
                      <w:sz w:val="21"/>
                      <w:szCs w:val="21"/>
                    </w:rPr>
                    <w:t>排水工程</w:t>
                  </w:r>
                </w:p>
              </w:tc>
              <w:tc>
                <w:tcPr>
                  <w:tcW w:w="5346" w:type="dxa"/>
                  <w:vAlign w:val="center"/>
                </w:tcPr>
                <w:p>
                  <w:pPr>
                    <w:jc w:val="center"/>
                    <w:rPr>
                      <w:sz w:val="21"/>
                      <w:szCs w:val="21"/>
                    </w:rPr>
                  </w:pPr>
                  <w:r>
                    <w:rPr>
                      <w:sz w:val="21"/>
                      <w:szCs w:val="21"/>
                    </w:rPr>
                    <w:t>采用雨污分流制，收集的</w:t>
                  </w:r>
                  <w:r>
                    <w:rPr>
                      <w:rFonts w:hint="eastAsia"/>
                      <w:sz w:val="21"/>
                      <w:szCs w:val="21"/>
                    </w:rPr>
                    <w:t>生活</w:t>
                  </w:r>
                  <w:r>
                    <w:rPr>
                      <w:sz w:val="21"/>
                      <w:szCs w:val="21"/>
                    </w:rPr>
                    <w:t>经化粪池处理后，</w:t>
                  </w:r>
                  <w:r>
                    <w:rPr>
                      <w:rFonts w:hint="eastAsia"/>
                      <w:sz w:val="21"/>
                      <w:szCs w:val="21"/>
                    </w:rPr>
                    <w:t>由附近</w:t>
                  </w:r>
                  <w:r>
                    <w:rPr>
                      <w:sz w:val="21"/>
                      <w:szCs w:val="21"/>
                    </w:rPr>
                    <w:t>村民定期清掏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continue"/>
                  <w:vAlign w:val="center"/>
                </w:tcPr>
                <w:p>
                  <w:pPr>
                    <w:adjustRightInd w:val="0"/>
                    <w:snapToGrid w:val="0"/>
                    <w:jc w:val="center"/>
                    <w:rPr>
                      <w:sz w:val="21"/>
                      <w:szCs w:val="21"/>
                    </w:rPr>
                  </w:pPr>
                </w:p>
              </w:tc>
              <w:tc>
                <w:tcPr>
                  <w:tcW w:w="1623" w:type="dxa"/>
                  <w:vAlign w:val="center"/>
                </w:tcPr>
                <w:p>
                  <w:pPr>
                    <w:adjustRightInd w:val="0"/>
                    <w:snapToGrid w:val="0"/>
                    <w:jc w:val="center"/>
                    <w:rPr>
                      <w:sz w:val="21"/>
                      <w:szCs w:val="21"/>
                    </w:rPr>
                  </w:pPr>
                  <w:r>
                    <w:rPr>
                      <w:sz w:val="21"/>
                      <w:szCs w:val="21"/>
                    </w:rPr>
                    <w:t>供电工程</w:t>
                  </w:r>
                </w:p>
              </w:tc>
              <w:tc>
                <w:tcPr>
                  <w:tcW w:w="5346" w:type="dxa"/>
                  <w:vAlign w:val="center"/>
                </w:tcPr>
                <w:p>
                  <w:pPr>
                    <w:jc w:val="center"/>
                    <w:rPr>
                      <w:sz w:val="21"/>
                      <w:szCs w:val="21"/>
                    </w:rPr>
                  </w:pPr>
                  <w:r>
                    <w:rPr>
                      <w:sz w:val="21"/>
                      <w:szCs w:val="21"/>
                    </w:rPr>
                    <w:t>由站外就近10kV市政公网终端杆，埋地穿管引入站区内200kVA箱式变电站，0.4kV低压配电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restart"/>
                  <w:vAlign w:val="center"/>
                </w:tcPr>
                <w:p>
                  <w:pPr>
                    <w:adjustRightInd w:val="0"/>
                    <w:snapToGrid w:val="0"/>
                    <w:jc w:val="center"/>
                    <w:rPr>
                      <w:sz w:val="21"/>
                      <w:szCs w:val="21"/>
                    </w:rPr>
                  </w:pPr>
                  <w:r>
                    <w:rPr>
                      <w:sz w:val="21"/>
                      <w:szCs w:val="21"/>
                    </w:rPr>
                    <w:t>环保工程</w:t>
                  </w:r>
                </w:p>
              </w:tc>
              <w:tc>
                <w:tcPr>
                  <w:tcW w:w="1623" w:type="dxa"/>
                  <w:vAlign w:val="center"/>
                </w:tcPr>
                <w:p>
                  <w:pPr>
                    <w:autoSpaceDE w:val="0"/>
                    <w:autoSpaceDN w:val="0"/>
                    <w:adjustRightInd w:val="0"/>
                    <w:snapToGrid w:val="0"/>
                    <w:jc w:val="center"/>
                    <w:rPr>
                      <w:sz w:val="21"/>
                      <w:szCs w:val="21"/>
                    </w:rPr>
                  </w:pPr>
                  <w:r>
                    <w:rPr>
                      <w:sz w:val="21"/>
                      <w:szCs w:val="21"/>
                    </w:rPr>
                    <w:t>废气治理措施</w:t>
                  </w:r>
                </w:p>
              </w:tc>
              <w:tc>
                <w:tcPr>
                  <w:tcW w:w="5346" w:type="dxa"/>
                  <w:vAlign w:val="center"/>
                </w:tcPr>
                <w:p>
                  <w:pPr>
                    <w:adjustRightInd w:val="0"/>
                    <w:snapToGrid w:val="0"/>
                    <w:jc w:val="center"/>
                    <w:rPr>
                      <w:bCs/>
                      <w:sz w:val="21"/>
                      <w:szCs w:val="21"/>
                    </w:rPr>
                  </w:pPr>
                  <w:r>
                    <w:rPr>
                      <w:bCs/>
                      <w:sz w:val="21"/>
                      <w:szCs w:val="21"/>
                    </w:rPr>
                    <w:t>油气回收系统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continue"/>
                  <w:vAlign w:val="center"/>
                </w:tcPr>
                <w:p>
                  <w:pPr>
                    <w:adjustRightInd w:val="0"/>
                    <w:snapToGrid w:val="0"/>
                    <w:jc w:val="center"/>
                    <w:rPr>
                      <w:sz w:val="21"/>
                      <w:szCs w:val="21"/>
                    </w:rPr>
                  </w:pPr>
                </w:p>
              </w:tc>
              <w:tc>
                <w:tcPr>
                  <w:tcW w:w="1623" w:type="dxa"/>
                  <w:vAlign w:val="center"/>
                </w:tcPr>
                <w:p>
                  <w:pPr>
                    <w:autoSpaceDE w:val="0"/>
                    <w:autoSpaceDN w:val="0"/>
                    <w:adjustRightInd w:val="0"/>
                    <w:snapToGrid w:val="0"/>
                    <w:jc w:val="center"/>
                    <w:rPr>
                      <w:sz w:val="21"/>
                      <w:szCs w:val="21"/>
                    </w:rPr>
                  </w:pPr>
                  <w:r>
                    <w:rPr>
                      <w:sz w:val="21"/>
                      <w:szCs w:val="21"/>
                    </w:rPr>
                    <w:t>废水治理措施</w:t>
                  </w:r>
                </w:p>
              </w:tc>
              <w:tc>
                <w:tcPr>
                  <w:tcW w:w="5346" w:type="dxa"/>
                  <w:vAlign w:val="center"/>
                </w:tcPr>
                <w:p>
                  <w:pPr>
                    <w:adjustRightInd w:val="0"/>
                    <w:snapToGrid w:val="0"/>
                    <w:jc w:val="center"/>
                    <w:rPr>
                      <w:bCs/>
                      <w:sz w:val="21"/>
                      <w:szCs w:val="21"/>
                    </w:rPr>
                  </w:pPr>
                  <w:r>
                    <w:rPr>
                      <w:bCs/>
                      <w:sz w:val="21"/>
                      <w:szCs w:val="21"/>
                    </w:rPr>
                    <w:t>化粪池1座，容</w:t>
                  </w:r>
                  <w:r>
                    <w:rPr>
                      <w:bCs/>
                      <w:color w:val="000000" w:themeColor="text1"/>
                      <w:sz w:val="21"/>
                      <w:szCs w:val="21"/>
                      <w14:textFill>
                        <w14:solidFill>
                          <w14:schemeClr w14:val="tx1"/>
                        </w14:solidFill>
                      </w14:textFill>
                    </w:rPr>
                    <w:t>积为2m</w:t>
                  </w:r>
                  <w:r>
                    <w:rPr>
                      <w:bCs/>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45" w:type="dxa"/>
                  <w:vMerge w:val="continue"/>
                  <w:vAlign w:val="center"/>
                </w:tcPr>
                <w:p>
                  <w:pPr>
                    <w:adjustRightInd w:val="0"/>
                    <w:snapToGrid w:val="0"/>
                    <w:jc w:val="center"/>
                    <w:rPr>
                      <w:sz w:val="21"/>
                      <w:szCs w:val="21"/>
                    </w:rPr>
                  </w:pPr>
                </w:p>
              </w:tc>
              <w:tc>
                <w:tcPr>
                  <w:tcW w:w="1623" w:type="dxa"/>
                  <w:vAlign w:val="center"/>
                </w:tcPr>
                <w:p>
                  <w:pPr>
                    <w:adjustRightInd w:val="0"/>
                    <w:snapToGrid w:val="0"/>
                    <w:jc w:val="center"/>
                    <w:rPr>
                      <w:sz w:val="21"/>
                      <w:szCs w:val="21"/>
                    </w:rPr>
                  </w:pPr>
                  <w:r>
                    <w:rPr>
                      <w:sz w:val="21"/>
                      <w:szCs w:val="21"/>
                    </w:rPr>
                    <w:t>固废处理工程</w:t>
                  </w:r>
                </w:p>
              </w:tc>
              <w:tc>
                <w:tcPr>
                  <w:tcW w:w="5346" w:type="dxa"/>
                  <w:vAlign w:val="center"/>
                </w:tcPr>
                <w:p>
                  <w:pPr>
                    <w:adjustRightInd w:val="0"/>
                    <w:snapToGrid w:val="0"/>
                    <w:jc w:val="center"/>
                    <w:rPr>
                      <w:bCs/>
                      <w:sz w:val="21"/>
                      <w:szCs w:val="21"/>
                    </w:rPr>
                  </w:pPr>
                  <w:r>
                    <w:rPr>
                      <w:bCs/>
                      <w:sz w:val="21"/>
                      <w:szCs w:val="21"/>
                    </w:rPr>
                    <w:t>设置垃圾收集箱若干</w:t>
                  </w:r>
                </w:p>
              </w:tc>
            </w:tr>
          </w:tbl>
          <w:p>
            <w:pPr>
              <w:widowControl/>
              <w:adjustRightInd w:val="0"/>
              <w:snapToGrid w:val="0"/>
              <w:spacing w:line="500" w:lineRule="exact"/>
              <w:ind w:firstLine="480" w:firstLineChars="200"/>
              <w:rPr>
                <w:sz w:val="24"/>
              </w:rPr>
            </w:pPr>
            <w:r>
              <w:rPr>
                <w:rFonts w:hint="eastAsia"/>
                <w:sz w:val="24"/>
              </w:rPr>
              <w:t>现有主要设备见下表：</w:t>
            </w:r>
          </w:p>
          <w:p>
            <w:pPr>
              <w:widowControl/>
              <w:adjustRightInd w:val="0"/>
              <w:snapToGrid w:val="0"/>
              <w:spacing w:line="500" w:lineRule="exact"/>
              <w:jc w:val="center"/>
              <w:rPr>
                <w:sz w:val="24"/>
              </w:rPr>
            </w:pPr>
            <w:r>
              <w:rPr>
                <w:rFonts w:hint="eastAsia"/>
                <w:b/>
                <w:sz w:val="21"/>
                <w:szCs w:val="21"/>
              </w:rPr>
              <w:t>表</w:t>
            </w:r>
            <w:r>
              <w:rPr>
                <w:rFonts w:hint="eastAsia"/>
                <w:b/>
                <w:sz w:val="21"/>
                <w:szCs w:val="21"/>
                <w:lang w:val="en-US" w:eastAsia="zh-CN"/>
              </w:rPr>
              <w:t>10</w:t>
            </w:r>
            <w:r>
              <w:rPr>
                <w:b/>
                <w:sz w:val="21"/>
                <w:szCs w:val="21"/>
              </w:rPr>
              <w:t xml:space="preserve">                </w:t>
            </w:r>
            <w:r>
              <w:rPr>
                <w:rFonts w:hint="eastAsia"/>
                <w:b/>
                <w:sz w:val="21"/>
                <w:szCs w:val="21"/>
              </w:rPr>
              <w:t>现有工程主要设备一览表</w:t>
            </w:r>
          </w:p>
          <w:tbl>
            <w:tblPr>
              <w:tblStyle w:val="30"/>
              <w:tblW w:w="821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407"/>
              <w:gridCol w:w="2714"/>
              <w:gridCol w:w="1060"/>
              <w:gridCol w:w="10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962" w:type="dxa"/>
                  <w:vAlign w:val="center"/>
                </w:tcPr>
                <w:p>
                  <w:pPr>
                    <w:widowControl/>
                    <w:jc w:val="center"/>
                    <w:rPr>
                      <w:kern w:val="0"/>
                      <w:sz w:val="21"/>
                      <w:szCs w:val="21"/>
                    </w:rPr>
                  </w:pPr>
                  <w:r>
                    <w:rPr>
                      <w:kern w:val="0"/>
                      <w:sz w:val="21"/>
                      <w:szCs w:val="21"/>
                    </w:rPr>
                    <w:t>序号</w:t>
                  </w:r>
                </w:p>
              </w:tc>
              <w:tc>
                <w:tcPr>
                  <w:tcW w:w="2407" w:type="dxa"/>
                  <w:vAlign w:val="center"/>
                </w:tcPr>
                <w:p>
                  <w:pPr>
                    <w:jc w:val="center"/>
                    <w:rPr>
                      <w:kern w:val="0"/>
                      <w:sz w:val="21"/>
                      <w:szCs w:val="21"/>
                    </w:rPr>
                  </w:pPr>
                  <w:r>
                    <w:rPr>
                      <w:kern w:val="0"/>
                      <w:sz w:val="21"/>
                      <w:szCs w:val="21"/>
                    </w:rPr>
                    <w:t>设备名称</w:t>
                  </w:r>
                </w:p>
              </w:tc>
              <w:tc>
                <w:tcPr>
                  <w:tcW w:w="2714" w:type="dxa"/>
                  <w:vAlign w:val="center"/>
                </w:tcPr>
                <w:p>
                  <w:pPr>
                    <w:widowControl/>
                    <w:jc w:val="center"/>
                    <w:rPr>
                      <w:kern w:val="0"/>
                      <w:sz w:val="21"/>
                      <w:szCs w:val="21"/>
                    </w:rPr>
                  </w:pPr>
                  <w:r>
                    <w:rPr>
                      <w:kern w:val="0"/>
                      <w:sz w:val="21"/>
                      <w:szCs w:val="21"/>
                    </w:rPr>
                    <w:t>规格型号</w:t>
                  </w:r>
                </w:p>
              </w:tc>
              <w:tc>
                <w:tcPr>
                  <w:tcW w:w="1060" w:type="dxa"/>
                  <w:vAlign w:val="center"/>
                </w:tcPr>
                <w:p>
                  <w:pPr>
                    <w:jc w:val="center"/>
                    <w:rPr>
                      <w:kern w:val="0"/>
                      <w:sz w:val="21"/>
                      <w:szCs w:val="21"/>
                    </w:rPr>
                  </w:pPr>
                  <w:r>
                    <w:rPr>
                      <w:kern w:val="0"/>
                      <w:sz w:val="21"/>
                      <w:szCs w:val="21"/>
                    </w:rPr>
                    <w:t>单位</w:t>
                  </w:r>
                </w:p>
              </w:tc>
              <w:tc>
                <w:tcPr>
                  <w:tcW w:w="1071" w:type="dxa"/>
                  <w:vAlign w:val="center"/>
                </w:tcPr>
                <w:p>
                  <w:pPr>
                    <w:widowControl/>
                    <w:jc w:val="center"/>
                    <w:rPr>
                      <w:kern w:val="0"/>
                      <w:sz w:val="21"/>
                      <w:szCs w:val="21"/>
                    </w:rPr>
                  </w:pPr>
                  <w:r>
                    <w:rPr>
                      <w:kern w:val="0"/>
                      <w:sz w:val="21"/>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 w:type="dxa"/>
                  <w:vAlign w:val="center"/>
                </w:tcPr>
                <w:p>
                  <w:pPr>
                    <w:widowControl/>
                    <w:jc w:val="center"/>
                    <w:rPr>
                      <w:kern w:val="0"/>
                      <w:sz w:val="21"/>
                      <w:szCs w:val="21"/>
                    </w:rPr>
                  </w:pPr>
                  <w:r>
                    <w:rPr>
                      <w:kern w:val="0"/>
                      <w:sz w:val="21"/>
                      <w:szCs w:val="21"/>
                    </w:rPr>
                    <w:t>1</w:t>
                  </w:r>
                </w:p>
              </w:tc>
              <w:tc>
                <w:tcPr>
                  <w:tcW w:w="2407" w:type="dxa"/>
                  <w:vAlign w:val="center"/>
                </w:tcPr>
                <w:p>
                  <w:pPr>
                    <w:snapToGrid w:val="0"/>
                    <w:jc w:val="center"/>
                    <w:rPr>
                      <w:sz w:val="21"/>
                      <w:szCs w:val="21"/>
                    </w:rPr>
                  </w:pPr>
                  <w:r>
                    <w:rPr>
                      <w:sz w:val="21"/>
                      <w:szCs w:val="21"/>
                    </w:rPr>
                    <w:t>汽油双层罐</w:t>
                  </w:r>
                </w:p>
              </w:tc>
              <w:tc>
                <w:tcPr>
                  <w:tcW w:w="2714" w:type="dxa"/>
                  <w:vAlign w:val="center"/>
                </w:tcPr>
                <w:p>
                  <w:pPr>
                    <w:snapToGrid w:val="0"/>
                    <w:jc w:val="center"/>
                    <w:rPr>
                      <w:sz w:val="21"/>
                      <w:szCs w:val="21"/>
                    </w:rPr>
                  </w:pPr>
                  <w:r>
                    <w:rPr>
                      <w:rFonts w:hint="eastAsia"/>
                      <w:sz w:val="21"/>
                      <w:szCs w:val="21"/>
                      <w:lang w:val="en-US" w:eastAsia="zh-CN"/>
                    </w:rPr>
                    <w:t>30</w:t>
                  </w:r>
                  <w:r>
                    <w:rPr>
                      <w:sz w:val="21"/>
                      <w:szCs w:val="21"/>
                    </w:rPr>
                    <w:t>m</w:t>
                  </w:r>
                  <w:r>
                    <w:rPr>
                      <w:sz w:val="21"/>
                      <w:szCs w:val="21"/>
                      <w:vertAlign w:val="superscript"/>
                    </w:rPr>
                    <w:t>3</w:t>
                  </w:r>
                  <w:r>
                    <w:rPr>
                      <w:sz w:val="21"/>
                      <w:szCs w:val="21"/>
                    </w:rPr>
                    <w:t>钢制卧式罐</w:t>
                  </w:r>
                </w:p>
              </w:tc>
              <w:tc>
                <w:tcPr>
                  <w:tcW w:w="1060" w:type="dxa"/>
                  <w:vAlign w:val="center"/>
                </w:tcPr>
                <w:p>
                  <w:pPr>
                    <w:snapToGrid w:val="0"/>
                    <w:jc w:val="center"/>
                    <w:rPr>
                      <w:sz w:val="21"/>
                      <w:szCs w:val="21"/>
                    </w:rPr>
                  </w:pPr>
                  <w:r>
                    <w:rPr>
                      <w:sz w:val="21"/>
                      <w:szCs w:val="21"/>
                    </w:rPr>
                    <w:t>个</w:t>
                  </w:r>
                </w:p>
              </w:tc>
              <w:tc>
                <w:tcPr>
                  <w:tcW w:w="1071" w:type="dxa"/>
                  <w:vAlign w:val="center"/>
                </w:tcPr>
                <w:p>
                  <w:pPr>
                    <w:snapToGrid w:val="0"/>
                    <w:jc w:val="center"/>
                    <w:rPr>
                      <w:rFonts w:hint="eastAsia" w:eastAsia="宋体"/>
                      <w:sz w:val="21"/>
                      <w:szCs w:val="21"/>
                      <w:lang w:eastAsia="zh-CN"/>
                    </w:rPr>
                  </w:pPr>
                  <w:r>
                    <w:rPr>
                      <w:rFonts w:hint="eastAsia"/>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 w:type="dxa"/>
                  <w:vAlign w:val="center"/>
                </w:tcPr>
                <w:p>
                  <w:pPr>
                    <w:widowControl/>
                    <w:jc w:val="center"/>
                    <w:rPr>
                      <w:kern w:val="0"/>
                      <w:sz w:val="21"/>
                      <w:szCs w:val="21"/>
                    </w:rPr>
                  </w:pPr>
                  <w:r>
                    <w:rPr>
                      <w:kern w:val="0"/>
                      <w:sz w:val="21"/>
                      <w:szCs w:val="21"/>
                    </w:rPr>
                    <w:t>2</w:t>
                  </w:r>
                </w:p>
              </w:tc>
              <w:tc>
                <w:tcPr>
                  <w:tcW w:w="2407" w:type="dxa"/>
                  <w:vAlign w:val="center"/>
                </w:tcPr>
                <w:p>
                  <w:pPr>
                    <w:snapToGrid w:val="0"/>
                    <w:jc w:val="center"/>
                    <w:rPr>
                      <w:sz w:val="21"/>
                      <w:szCs w:val="21"/>
                    </w:rPr>
                  </w:pPr>
                  <w:r>
                    <w:rPr>
                      <w:sz w:val="21"/>
                      <w:szCs w:val="21"/>
                    </w:rPr>
                    <w:t>柴油双层罐</w:t>
                  </w:r>
                </w:p>
              </w:tc>
              <w:tc>
                <w:tcPr>
                  <w:tcW w:w="2714" w:type="dxa"/>
                  <w:vAlign w:val="center"/>
                </w:tcPr>
                <w:p>
                  <w:pPr>
                    <w:snapToGrid w:val="0"/>
                    <w:jc w:val="center"/>
                    <w:rPr>
                      <w:sz w:val="21"/>
                      <w:szCs w:val="21"/>
                    </w:rPr>
                  </w:pPr>
                  <w:r>
                    <w:rPr>
                      <w:rFonts w:hint="eastAsia"/>
                      <w:sz w:val="21"/>
                      <w:szCs w:val="21"/>
                      <w:lang w:val="en-US" w:eastAsia="zh-CN"/>
                    </w:rPr>
                    <w:t>30</w:t>
                  </w:r>
                  <w:r>
                    <w:rPr>
                      <w:sz w:val="21"/>
                      <w:szCs w:val="21"/>
                    </w:rPr>
                    <w:t>m</w:t>
                  </w:r>
                  <w:r>
                    <w:rPr>
                      <w:sz w:val="21"/>
                      <w:szCs w:val="21"/>
                      <w:vertAlign w:val="superscript"/>
                    </w:rPr>
                    <w:t>3</w:t>
                  </w:r>
                  <w:r>
                    <w:rPr>
                      <w:sz w:val="21"/>
                      <w:szCs w:val="21"/>
                    </w:rPr>
                    <w:t>钢制卧式罐</w:t>
                  </w:r>
                </w:p>
              </w:tc>
              <w:tc>
                <w:tcPr>
                  <w:tcW w:w="1060" w:type="dxa"/>
                  <w:vAlign w:val="center"/>
                </w:tcPr>
                <w:p>
                  <w:pPr>
                    <w:snapToGrid w:val="0"/>
                    <w:jc w:val="center"/>
                    <w:rPr>
                      <w:sz w:val="21"/>
                      <w:szCs w:val="21"/>
                    </w:rPr>
                  </w:pPr>
                  <w:r>
                    <w:rPr>
                      <w:sz w:val="21"/>
                      <w:szCs w:val="21"/>
                    </w:rPr>
                    <w:t>个</w:t>
                  </w:r>
                </w:p>
              </w:tc>
              <w:tc>
                <w:tcPr>
                  <w:tcW w:w="1071" w:type="dxa"/>
                  <w:vAlign w:val="center"/>
                </w:tcPr>
                <w:p>
                  <w:pPr>
                    <w:snapToGrid w:val="0"/>
                    <w:jc w:val="center"/>
                    <w:rPr>
                      <w:rFonts w:hint="eastAsia" w:eastAsia="宋体"/>
                      <w:sz w:val="21"/>
                      <w:szCs w:val="21"/>
                      <w:lang w:eastAsia="zh-CN"/>
                    </w:rPr>
                  </w:pPr>
                  <w:r>
                    <w:rPr>
                      <w:rFonts w:hint="eastAsia"/>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2" w:type="dxa"/>
                  <w:vAlign w:val="center"/>
                </w:tcPr>
                <w:p>
                  <w:pPr>
                    <w:widowControl/>
                    <w:jc w:val="center"/>
                    <w:rPr>
                      <w:kern w:val="0"/>
                      <w:sz w:val="21"/>
                      <w:szCs w:val="21"/>
                    </w:rPr>
                  </w:pPr>
                  <w:r>
                    <w:rPr>
                      <w:kern w:val="0"/>
                      <w:sz w:val="21"/>
                      <w:szCs w:val="21"/>
                    </w:rPr>
                    <w:t>3</w:t>
                  </w:r>
                </w:p>
              </w:tc>
              <w:tc>
                <w:tcPr>
                  <w:tcW w:w="2407" w:type="dxa"/>
                  <w:vAlign w:val="center"/>
                </w:tcPr>
                <w:p>
                  <w:pPr>
                    <w:snapToGrid w:val="0"/>
                    <w:jc w:val="center"/>
                    <w:rPr>
                      <w:sz w:val="21"/>
                      <w:szCs w:val="21"/>
                    </w:rPr>
                  </w:pPr>
                  <w:r>
                    <w:rPr>
                      <w:rFonts w:hint="eastAsia"/>
                      <w:sz w:val="21"/>
                      <w:szCs w:val="21"/>
                    </w:rPr>
                    <w:t>加油机</w:t>
                  </w:r>
                </w:p>
              </w:tc>
              <w:tc>
                <w:tcPr>
                  <w:tcW w:w="2714" w:type="dxa"/>
                  <w:vAlign w:val="center"/>
                </w:tcPr>
                <w:p>
                  <w:pPr>
                    <w:snapToGrid w:val="0"/>
                    <w:jc w:val="center"/>
                    <w:rPr>
                      <w:sz w:val="21"/>
                      <w:szCs w:val="21"/>
                    </w:rPr>
                  </w:pPr>
                  <w:r>
                    <w:rPr>
                      <w:rFonts w:hint="eastAsia"/>
                      <w:sz w:val="21"/>
                      <w:szCs w:val="21"/>
                    </w:rPr>
                    <w:t>单枪</w:t>
                  </w:r>
                </w:p>
              </w:tc>
              <w:tc>
                <w:tcPr>
                  <w:tcW w:w="1060" w:type="dxa"/>
                  <w:vAlign w:val="center"/>
                </w:tcPr>
                <w:p>
                  <w:pPr>
                    <w:jc w:val="center"/>
                    <w:rPr>
                      <w:sz w:val="21"/>
                      <w:szCs w:val="21"/>
                    </w:rPr>
                  </w:pPr>
                  <w:r>
                    <w:rPr>
                      <w:rFonts w:hint="eastAsia"/>
                      <w:sz w:val="21"/>
                      <w:szCs w:val="21"/>
                    </w:rPr>
                    <w:t>台</w:t>
                  </w:r>
                </w:p>
              </w:tc>
              <w:tc>
                <w:tcPr>
                  <w:tcW w:w="1071" w:type="dxa"/>
                  <w:vAlign w:val="center"/>
                </w:tcPr>
                <w:p>
                  <w:pPr>
                    <w:snapToGrid w:val="0"/>
                    <w:jc w:val="center"/>
                    <w:rPr>
                      <w:rFonts w:hint="eastAsia" w:eastAsia="宋体"/>
                      <w:sz w:val="21"/>
                      <w:szCs w:val="21"/>
                      <w:lang w:eastAsia="zh-CN"/>
                    </w:rPr>
                  </w:pPr>
                  <w:r>
                    <w:rPr>
                      <w:rFonts w:hint="eastAsia"/>
                      <w:sz w:val="21"/>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 w:type="dxa"/>
                  <w:vAlign w:val="center"/>
                </w:tcPr>
                <w:p>
                  <w:pPr>
                    <w:widowControl/>
                    <w:jc w:val="center"/>
                    <w:rPr>
                      <w:kern w:val="0"/>
                      <w:sz w:val="21"/>
                      <w:szCs w:val="21"/>
                    </w:rPr>
                  </w:pPr>
                  <w:r>
                    <w:rPr>
                      <w:kern w:val="0"/>
                      <w:sz w:val="21"/>
                      <w:szCs w:val="21"/>
                    </w:rPr>
                    <w:t>4</w:t>
                  </w:r>
                </w:p>
              </w:tc>
              <w:tc>
                <w:tcPr>
                  <w:tcW w:w="2407" w:type="dxa"/>
                  <w:vAlign w:val="center"/>
                </w:tcPr>
                <w:p>
                  <w:pPr>
                    <w:snapToGrid w:val="0"/>
                    <w:jc w:val="center"/>
                    <w:rPr>
                      <w:sz w:val="21"/>
                      <w:szCs w:val="21"/>
                    </w:rPr>
                  </w:pPr>
                  <w:r>
                    <w:rPr>
                      <w:sz w:val="21"/>
                      <w:szCs w:val="21"/>
                    </w:rPr>
                    <w:t>消防器材</w:t>
                  </w:r>
                </w:p>
              </w:tc>
              <w:tc>
                <w:tcPr>
                  <w:tcW w:w="2714" w:type="dxa"/>
                  <w:vAlign w:val="center"/>
                </w:tcPr>
                <w:p>
                  <w:pPr>
                    <w:snapToGrid w:val="0"/>
                    <w:jc w:val="center"/>
                    <w:rPr>
                      <w:sz w:val="21"/>
                      <w:szCs w:val="21"/>
                    </w:rPr>
                  </w:pPr>
                  <w:r>
                    <w:rPr>
                      <w:sz w:val="21"/>
                      <w:szCs w:val="21"/>
                    </w:rPr>
                    <w:t>/</w:t>
                  </w:r>
                </w:p>
              </w:tc>
              <w:tc>
                <w:tcPr>
                  <w:tcW w:w="1060" w:type="dxa"/>
                  <w:vAlign w:val="center"/>
                </w:tcPr>
                <w:p>
                  <w:pPr>
                    <w:jc w:val="center"/>
                    <w:rPr>
                      <w:sz w:val="21"/>
                      <w:szCs w:val="21"/>
                    </w:rPr>
                  </w:pPr>
                  <w:r>
                    <w:rPr>
                      <w:sz w:val="21"/>
                      <w:szCs w:val="21"/>
                    </w:rPr>
                    <w:t>套</w:t>
                  </w:r>
                </w:p>
              </w:tc>
              <w:tc>
                <w:tcPr>
                  <w:tcW w:w="1071" w:type="dxa"/>
                  <w:vAlign w:val="center"/>
                </w:tcPr>
                <w:p>
                  <w:pPr>
                    <w:snapToGrid w:val="0"/>
                    <w:jc w:val="center"/>
                    <w:rPr>
                      <w:sz w:val="21"/>
                      <w:szCs w:val="21"/>
                    </w:rPr>
                  </w:pPr>
                  <w:r>
                    <w:rPr>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962" w:type="dxa"/>
                  <w:vAlign w:val="center"/>
                </w:tcPr>
                <w:p>
                  <w:pPr>
                    <w:widowControl/>
                    <w:jc w:val="center"/>
                    <w:rPr>
                      <w:kern w:val="0"/>
                      <w:sz w:val="21"/>
                      <w:szCs w:val="21"/>
                    </w:rPr>
                  </w:pPr>
                  <w:r>
                    <w:rPr>
                      <w:kern w:val="0"/>
                      <w:sz w:val="21"/>
                      <w:szCs w:val="21"/>
                    </w:rPr>
                    <w:t>4.1</w:t>
                  </w:r>
                </w:p>
              </w:tc>
              <w:tc>
                <w:tcPr>
                  <w:tcW w:w="2407" w:type="dxa"/>
                  <w:vAlign w:val="center"/>
                </w:tcPr>
                <w:p>
                  <w:pPr>
                    <w:snapToGrid w:val="0"/>
                    <w:jc w:val="center"/>
                    <w:rPr>
                      <w:sz w:val="21"/>
                      <w:szCs w:val="21"/>
                    </w:rPr>
                  </w:pPr>
                  <w:r>
                    <w:rPr>
                      <w:sz w:val="21"/>
                      <w:szCs w:val="21"/>
                    </w:rPr>
                    <w:t>干粉灭火器</w:t>
                  </w:r>
                </w:p>
              </w:tc>
              <w:tc>
                <w:tcPr>
                  <w:tcW w:w="2714" w:type="dxa"/>
                  <w:vAlign w:val="center"/>
                </w:tcPr>
                <w:p>
                  <w:pPr>
                    <w:snapToGrid w:val="0"/>
                    <w:jc w:val="center"/>
                    <w:rPr>
                      <w:sz w:val="21"/>
                      <w:szCs w:val="21"/>
                    </w:rPr>
                  </w:pPr>
                  <w:r>
                    <w:rPr>
                      <w:sz w:val="21"/>
                      <w:szCs w:val="21"/>
                    </w:rPr>
                    <w:t>MF35</w:t>
                  </w:r>
                </w:p>
              </w:tc>
              <w:tc>
                <w:tcPr>
                  <w:tcW w:w="1060" w:type="dxa"/>
                  <w:vAlign w:val="center"/>
                </w:tcPr>
                <w:p>
                  <w:pPr>
                    <w:jc w:val="center"/>
                    <w:rPr>
                      <w:sz w:val="21"/>
                      <w:szCs w:val="21"/>
                    </w:rPr>
                  </w:pPr>
                  <w:r>
                    <w:rPr>
                      <w:sz w:val="21"/>
                      <w:szCs w:val="21"/>
                    </w:rPr>
                    <w:t>个</w:t>
                  </w:r>
                </w:p>
              </w:tc>
              <w:tc>
                <w:tcPr>
                  <w:tcW w:w="1071" w:type="dxa"/>
                  <w:vAlign w:val="center"/>
                </w:tcPr>
                <w:p>
                  <w:pPr>
                    <w:snapToGrid w:val="0"/>
                    <w:jc w:val="center"/>
                    <w:rPr>
                      <w:sz w:val="21"/>
                      <w:szCs w:val="21"/>
                    </w:rPr>
                  </w:pPr>
                  <w:r>
                    <w:rPr>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trPr>
              <w:tc>
                <w:tcPr>
                  <w:tcW w:w="962" w:type="dxa"/>
                  <w:vAlign w:val="center"/>
                </w:tcPr>
                <w:p>
                  <w:pPr>
                    <w:widowControl/>
                    <w:jc w:val="center"/>
                    <w:rPr>
                      <w:kern w:val="0"/>
                      <w:sz w:val="21"/>
                      <w:szCs w:val="21"/>
                    </w:rPr>
                  </w:pPr>
                  <w:r>
                    <w:rPr>
                      <w:kern w:val="0"/>
                      <w:sz w:val="21"/>
                      <w:szCs w:val="21"/>
                    </w:rPr>
                    <w:t>4.2</w:t>
                  </w:r>
                </w:p>
              </w:tc>
              <w:tc>
                <w:tcPr>
                  <w:tcW w:w="2407" w:type="dxa"/>
                  <w:vAlign w:val="center"/>
                </w:tcPr>
                <w:p>
                  <w:pPr>
                    <w:snapToGrid w:val="0"/>
                    <w:jc w:val="center"/>
                    <w:rPr>
                      <w:sz w:val="21"/>
                      <w:szCs w:val="21"/>
                    </w:rPr>
                  </w:pPr>
                  <w:r>
                    <w:rPr>
                      <w:sz w:val="21"/>
                      <w:szCs w:val="21"/>
                    </w:rPr>
                    <w:t>干粉灭火器</w:t>
                  </w:r>
                </w:p>
              </w:tc>
              <w:tc>
                <w:tcPr>
                  <w:tcW w:w="2714" w:type="dxa"/>
                  <w:vAlign w:val="center"/>
                </w:tcPr>
                <w:p>
                  <w:pPr>
                    <w:snapToGrid w:val="0"/>
                    <w:jc w:val="center"/>
                    <w:rPr>
                      <w:sz w:val="21"/>
                      <w:szCs w:val="21"/>
                    </w:rPr>
                  </w:pPr>
                  <w:r>
                    <w:rPr>
                      <w:sz w:val="21"/>
                      <w:szCs w:val="21"/>
                    </w:rPr>
                    <w:t>MF8</w:t>
                  </w:r>
                </w:p>
              </w:tc>
              <w:tc>
                <w:tcPr>
                  <w:tcW w:w="1060" w:type="dxa"/>
                  <w:vAlign w:val="center"/>
                </w:tcPr>
                <w:p>
                  <w:pPr>
                    <w:jc w:val="center"/>
                    <w:rPr>
                      <w:sz w:val="21"/>
                      <w:szCs w:val="21"/>
                    </w:rPr>
                  </w:pPr>
                  <w:r>
                    <w:rPr>
                      <w:sz w:val="21"/>
                      <w:szCs w:val="21"/>
                    </w:rPr>
                    <w:t>个</w:t>
                  </w:r>
                </w:p>
              </w:tc>
              <w:tc>
                <w:tcPr>
                  <w:tcW w:w="1071" w:type="dxa"/>
                  <w:vAlign w:val="center"/>
                </w:tcPr>
                <w:p>
                  <w:pPr>
                    <w:snapToGrid w:val="0"/>
                    <w:jc w:val="center"/>
                    <w:rPr>
                      <w:sz w:val="21"/>
                      <w:szCs w:val="21"/>
                    </w:rPr>
                  </w:pPr>
                  <w:r>
                    <w:rPr>
                      <w:sz w:val="21"/>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 w:type="dxa"/>
                  <w:vAlign w:val="center"/>
                </w:tcPr>
                <w:p>
                  <w:pPr>
                    <w:widowControl/>
                    <w:jc w:val="center"/>
                    <w:rPr>
                      <w:kern w:val="0"/>
                      <w:sz w:val="21"/>
                      <w:szCs w:val="21"/>
                    </w:rPr>
                  </w:pPr>
                  <w:r>
                    <w:rPr>
                      <w:kern w:val="0"/>
                      <w:sz w:val="21"/>
                      <w:szCs w:val="21"/>
                    </w:rPr>
                    <w:t>4.3</w:t>
                  </w:r>
                </w:p>
              </w:tc>
              <w:tc>
                <w:tcPr>
                  <w:tcW w:w="2407" w:type="dxa"/>
                  <w:vAlign w:val="center"/>
                </w:tcPr>
                <w:p>
                  <w:pPr>
                    <w:snapToGrid w:val="0"/>
                    <w:jc w:val="center"/>
                    <w:rPr>
                      <w:sz w:val="21"/>
                      <w:szCs w:val="21"/>
                    </w:rPr>
                  </w:pPr>
                  <w:r>
                    <w:rPr>
                      <w:sz w:val="21"/>
                      <w:szCs w:val="21"/>
                    </w:rPr>
                    <w:t>灭火毯</w:t>
                  </w:r>
                </w:p>
              </w:tc>
              <w:tc>
                <w:tcPr>
                  <w:tcW w:w="2714" w:type="dxa"/>
                  <w:vAlign w:val="center"/>
                </w:tcPr>
                <w:p>
                  <w:pPr>
                    <w:snapToGrid w:val="0"/>
                    <w:jc w:val="center"/>
                    <w:rPr>
                      <w:sz w:val="21"/>
                      <w:szCs w:val="21"/>
                    </w:rPr>
                  </w:pPr>
                  <w:r>
                    <w:rPr>
                      <w:sz w:val="21"/>
                      <w:szCs w:val="21"/>
                    </w:rPr>
                    <w:t>/</w:t>
                  </w:r>
                </w:p>
              </w:tc>
              <w:tc>
                <w:tcPr>
                  <w:tcW w:w="1060" w:type="dxa"/>
                  <w:vAlign w:val="center"/>
                </w:tcPr>
                <w:p>
                  <w:pPr>
                    <w:jc w:val="center"/>
                    <w:rPr>
                      <w:sz w:val="21"/>
                      <w:szCs w:val="21"/>
                    </w:rPr>
                  </w:pPr>
                  <w:r>
                    <w:rPr>
                      <w:sz w:val="21"/>
                      <w:szCs w:val="21"/>
                    </w:rPr>
                    <w:t>块</w:t>
                  </w:r>
                </w:p>
              </w:tc>
              <w:tc>
                <w:tcPr>
                  <w:tcW w:w="1071" w:type="dxa"/>
                  <w:vAlign w:val="center"/>
                </w:tcPr>
                <w:p>
                  <w:pPr>
                    <w:snapToGrid w:val="0"/>
                    <w:jc w:val="center"/>
                    <w:rPr>
                      <w:sz w:val="21"/>
                      <w:szCs w:val="21"/>
                    </w:rPr>
                  </w:pPr>
                  <w:r>
                    <w:rPr>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 w:type="dxa"/>
                  <w:vAlign w:val="center"/>
                </w:tcPr>
                <w:p>
                  <w:pPr>
                    <w:widowControl/>
                    <w:jc w:val="center"/>
                    <w:rPr>
                      <w:kern w:val="0"/>
                      <w:sz w:val="21"/>
                      <w:szCs w:val="21"/>
                    </w:rPr>
                  </w:pPr>
                  <w:r>
                    <w:rPr>
                      <w:kern w:val="0"/>
                      <w:sz w:val="21"/>
                      <w:szCs w:val="21"/>
                    </w:rPr>
                    <w:t>4.4</w:t>
                  </w:r>
                </w:p>
              </w:tc>
              <w:tc>
                <w:tcPr>
                  <w:tcW w:w="2407" w:type="dxa"/>
                  <w:vAlign w:val="center"/>
                </w:tcPr>
                <w:p>
                  <w:pPr>
                    <w:snapToGrid w:val="0"/>
                    <w:jc w:val="center"/>
                    <w:rPr>
                      <w:sz w:val="21"/>
                      <w:szCs w:val="21"/>
                    </w:rPr>
                  </w:pPr>
                  <w:r>
                    <w:rPr>
                      <w:sz w:val="21"/>
                      <w:szCs w:val="21"/>
                    </w:rPr>
                    <w:t>沙子</w:t>
                  </w:r>
                </w:p>
              </w:tc>
              <w:tc>
                <w:tcPr>
                  <w:tcW w:w="2714" w:type="dxa"/>
                  <w:vAlign w:val="center"/>
                </w:tcPr>
                <w:p>
                  <w:pPr>
                    <w:snapToGrid w:val="0"/>
                    <w:jc w:val="center"/>
                    <w:rPr>
                      <w:sz w:val="21"/>
                      <w:szCs w:val="21"/>
                    </w:rPr>
                  </w:pPr>
                  <w:r>
                    <w:rPr>
                      <w:sz w:val="21"/>
                      <w:szCs w:val="21"/>
                    </w:rPr>
                    <w:t>/</w:t>
                  </w:r>
                </w:p>
              </w:tc>
              <w:tc>
                <w:tcPr>
                  <w:tcW w:w="1060" w:type="dxa"/>
                  <w:vAlign w:val="center"/>
                </w:tcPr>
                <w:p>
                  <w:pPr>
                    <w:jc w:val="center"/>
                    <w:rPr>
                      <w:sz w:val="21"/>
                      <w:szCs w:val="21"/>
                      <w:vertAlign w:val="superscript"/>
                    </w:rPr>
                  </w:pPr>
                  <w:r>
                    <w:rPr>
                      <w:sz w:val="21"/>
                      <w:szCs w:val="21"/>
                    </w:rPr>
                    <w:t>m</w:t>
                  </w:r>
                  <w:r>
                    <w:rPr>
                      <w:sz w:val="21"/>
                      <w:szCs w:val="21"/>
                      <w:vertAlign w:val="superscript"/>
                    </w:rPr>
                    <w:t>3</w:t>
                  </w:r>
                </w:p>
              </w:tc>
              <w:tc>
                <w:tcPr>
                  <w:tcW w:w="1071" w:type="dxa"/>
                  <w:vAlign w:val="center"/>
                </w:tcPr>
                <w:p>
                  <w:pPr>
                    <w:snapToGrid w:val="0"/>
                    <w:jc w:val="center"/>
                    <w:rPr>
                      <w:sz w:val="21"/>
                      <w:szCs w:val="21"/>
                    </w:rPr>
                  </w:pPr>
                  <w:r>
                    <w:rPr>
                      <w:sz w:val="21"/>
                      <w:szCs w:val="21"/>
                    </w:rPr>
                    <w:t>2</w:t>
                  </w:r>
                </w:p>
              </w:tc>
            </w:tr>
          </w:tbl>
          <w:p>
            <w:pPr>
              <w:widowControl/>
              <w:adjustRightInd w:val="0"/>
              <w:snapToGrid w:val="0"/>
              <w:spacing w:line="500" w:lineRule="exact"/>
              <w:rPr>
                <w:sz w:val="24"/>
              </w:rPr>
            </w:pPr>
          </w:p>
          <w:p>
            <w:pPr>
              <w:widowControl/>
              <w:adjustRightInd w:val="0"/>
              <w:snapToGrid w:val="0"/>
              <w:spacing w:line="500" w:lineRule="exact"/>
              <w:ind w:firstLine="480" w:firstLineChars="200"/>
              <w:rPr>
                <w:sz w:val="24"/>
              </w:rPr>
            </w:pPr>
          </w:p>
          <w:p>
            <w:pPr>
              <w:widowControl/>
              <w:adjustRightInd w:val="0"/>
              <w:snapToGrid w:val="0"/>
              <w:spacing w:line="500" w:lineRule="exact"/>
              <w:ind w:firstLine="480" w:firstLineChars="200"/>
              <w:rPr>
                <w:sz w:val="24"/>
              </w:rPr>
            </w:pPr>
            <w:r>
              <w:rPr>
                <w:rFonts w:hint="eastAsia"/>
                <w:sz w:val="24"/>
              </w:rPr>
              <w:t>原有污染物产生及排放情况：</w:t>
            </w:r>
          </w:p>
          <w:p>
            <w:pPr>
              <w:widowControl/>
              <w:adjustRightInd w:val="0"/>
              <w:snapToGrid w:val="0"/>
              <w:spacing w:line="500" w:lineRule="exact"/>
              <w:ind w:firstLine="480" w:firstLineChars="200"/>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大气污染物：</w:t>
            </w:r>
            <w:r>
              <w:rPr>
                <w:color w:val="000000" w:themeColor="text1"/>
                <w:kern w:val="0"/>
                <w:sz w:val="24"/>
                <w14:textFill>
                  <w14:solidFill>
                    <w14:schemeClr w14:val="tx1"/>
                  </w14:solidFill>
                </w14:textFill>
              </w:rPr>
              <w:t>项目非甲烷总烃总产生量为</w:t>
            </w:r>
            <w:r>
              <w:rPr>
                <w:rFonts w:hint="eastAsia"/>
                <w:color w:val="000000" w:themeColor="text1"/>
                <w:kern w:val="0"/>
                <w:sz w:val="24"/>
                <w:lang w:val="en-US" w:eastAsia="zh-CN"/>
                <w14:textFill>
                  <w14:solidFill>
                    <w14:schemeClr w14:val="tx1"/>
                  </w14:solidFill>
                </w14:textFill>
              </w:rPr>
              <w:t>2.15</w:t>
            </w:r>
            <w:r>
              <w:rPr>
                <w:color w:val="000000" w:themeColor="text1"/>
                <w:kern w:val="0"/>
                <w:sz w:val="24"/>
                <w14:textFill>
                  <w14:solidFill>
                    <w14:schemeClr w14:val="tx1"/>
                  </w14:solidFill>
                </w14:textFill>
              </w:rPr>
              <w:t>t/a（0.</w:t>
            </w:r>
            <w:r>
              <w:rPr>
                <w:rFonts w:hint="eastAsia"/>
                <w:color w:val="000000" w:themeColor="text1"/>
                <w:kern w:val="0"/>
                <w:sz w:val="24"/>
                <w:lang w:val="en-US" w:eastAsia="zh-CN"/>
                <w14:textFill>
                  <w14:solidFill>
                    <w14:schemeClr w14:val="tx1"/>
                  </w14:solidFill>
                </w14:textFill>
              </w:rPr>
              <w:t>25</w:t>
            </w:r>
            <w:r>
              <w:rPr>
                <w:color w:val="000000" w:themeColor="text1"/>
                <w:kern w:val="0"/>
                <w:sz w:val="24"/>
                <w14:textFill>
                  <w14:solidFill>
                    <w14:schemeClr w14:val="tx1"/>
                  </w14:solidFill>
                </w14:textFill>
              </w:rPr>
              <w:t>kg/h），无组织排放量为</w:t>
            </w:r>
            <w:r>
              <w:rPr>
                <w:rFonts w:hint="eastAsia"/>
                <w:color w:val="000000" w:themeColor="text1"/>
                <w:kern w:val="0"/>
                <w:sz w:val="24"/>
                <w:lang w:val="en-US" w:eastAsia="zh-CN"/>
                <w14:textFill>
                  <w14:solidFill>
                    <w14:schemeClr w14:val="tx1"/>
                  </w14:solidFill>
                </w14:textFill>
              </w:rPr>
              <w:t>2.15</w:t>
            </w:r>
            <w:r>
              <w:rPr>
                <w:color w:val="000000" w:themeColor="text1"/>
                <w:kern w:val="0"/>
                <w:sz w:val="24"/>
                <w14:textFill>
                  <w14:solidFill>
                    <w14:schemeClr w14:val="tx1"/>
                  </w14:solidFill>
                </w14:textFill>
              </w:rPr>
              <w:t>t/a（0.</w:t>
            </w:r>
            <w:r>
              <w:rPr>
                <w:rFonts w:hint="eastAsia"/>
                <w:color w:val="000000" w:themeColor="text1"/>
                <w:kern w:val="0"/>
                <w:sz w:val="24"/>
                <w:lang w:val="en-US" w:eastAsia="zh-CN"/>
                <w14:textFill>
                  <w14:solidFill>
                    <w14:schemeClr w14:val="tx1"/>
                  </w14:solidFill>
                </w14:textFill>
              </w:rPr>
              <w:t>25</w:t>
            </w:r>
            <w:r>
              <w:rPr>
                <w:color w:val="000000" w:themeColor="text1"/>
                <w:kern w:val="0"/>
                <w:sz w:val="24"/>
                <w14:textFill>
                  <w14:solidFill>
                    <w14:schemeClr w14:val="tx1"/>
                  </w14:solidFill>
                </w14:textFill>
              </w:rPr>
              <w:t>kg/h）</w:t>
            </w:r>
            <w:r>
              <w:rPr>
                <w:rFonts w:hint="eastAsia"/>
                <w:color w:val="000000" w:themeColor="text1"/>
                <w:kern w:val="0"/>
                <w:sz w:val="24"/>
                <w:lang w:eastAsia="zh-CN"/>
                <w14:textFill>
                  <w14:solidFill>
                    <w14:schemeClr w14:val="tx1"/>
                  </w14:solidFill>
                </w14:textFill>
              </w:rPr>
              <w:t>。</w:t>
            </w:r>
          </w:p>
          <w:p>
            <w:pPr>
              <w:widowControl/>
              <w:spacing w:line="360" w:lineRule="auto"/>
              <w:ind w:firstLine="480"/>
              <w:rPr>
                <w:sz w:val="24"/>
                <w:szCs w:val="24"/>
              </w:rPr>
            </w:pPr>
            <w:r>
              <w:rPr>
                <w:rFonts w:hint="eastAsia"/>
                <w:sz w:val="24"/>
              </w:rPr>
              <w:t>水污染物：</w:t>
            </w:r>
            <w:r>
              <w:rPr>
                <w:sz w:val="24"/>
                <w:szCs w:val="24"/>
              </w:rPr>
              <w:t>项目营运期生活污水（主要为盥洗废水）产</w:t>
            </w:r>
            <w:r>
              <w:rPr>
                <w:color w:val="000000" w:themeColor="text1"/>
                <w:sz w:val="24"/>
                <w:szCs w:val="24"/>
                <w14:textFill>
                  <w14:solidFill>
                    <w14:schemeClr w14:val="tx1"/>
                  </w14:solidFill>
                </w14:textFill>
              </w:rPr>
              <w:t>生量为0.</w:t>
            </w:r>
            <w:r>
              <w:rPr>
                <w:rFonts w:hint="eastAsia"/>
                <w:color w:val="000000" w:themeColor="text1"/>
                <w:sz w:val="24"/>
                <w:szCs w:val="24"/>
                <w:lang w:val="en-US" w:eastAsia="zh-CN"/>
                <w14:textFill>
                  <w14:solidFill>
                    <w14:schemeClr w14:val="tx1"/>
                  </w14:solidFill>
                </w14:textFill>
              </w:rPr>
              <w:t>72</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w:t>
            </w:r>
            <w:r>
              <w:rPr>
                <w:rFonts w:hint="eastAsia"/>
                <w:color w:val="000000" w:themeColor="text1"/>
                <w:sz w:val="24"/>
                <w:szCs w:val="24"/>
                <w:lang w:val="en-US" w:eastAsia="zh-CN"/>
                <w14:textFill>
                  <w14:solidFill>
                    <w14:schemeClr w14:val="tx1"/>
                  </w14:solidFill>
                </w14:textFill>
              </w:rPr>
              <w:t>262.8</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/a）。生活污水主要</w:t>
            </w:r>
            <w:r>
              <w:rPr>
                <w:sz w:val="24"/>
                <w:szCs w:val="24"/>
              </w:rPr>
              <w:t>污染物为COD、NH</w:t>
            </w:r>
            <w:r>
              <w:rPr>
                <w:sz w:val="24"/>
                <w:szCs w:val="24"/>
                <w:vertAlign w:val="subscript"/>
              </w:rPr>
              <w:t>3</w:t>
            </w:r>
            <w:r>
              <w:rPr>
                <w:sz w:val="24"/>
                <w:szCs w:val="24"/>
              </w:rPr>
              <w:t>-N、SS，浓度分别为COD350mg/L、氨氮30mg/L、SS250mg/L。企业已设置一座2m</w:t>
            </w:r>
            <w:r>
              <w:rPr>
                <w:sz w:val="24"/>
                <w:szCs w:val="24"/>
                <w:vertAlign w:val="superscript"/>
              </w:rPr>
              <w:t>3</w:t>
            </w:r>
            <w:r>
              <w:rPr>
                <w:sz w:val="24"/>
                <w:szCs w:val="24"/>
              </w:rPr>
              <w:t>的化粪池，项目生活污水经化粪池</w:t>
            </w:r>
            <w:r>
              <w:rPr>
                <w:rFonts w:hint="eastAsia"/>
                <w:sz w:val="24"/>
                <w:szCs w:val="24"/>
              </w:rPr>
              <w:t>沤肥后</w:t>
            </w:r>
            <w:r>
              <w:rPr>
                <w:sz w:val="24"/>
                <w:szCs w:val="24"/>
              </w:rPr>
              <w:t>由周边村民</w:t>
            </w:r>
            <w:r>
              <w:rPr>
                <w:rFonts w:hint="eastAsia"/>
                <w:sz w:val="24"/>
                <w:szCs w:val="24"/>
              </w:rPr>
              <w:t>定期</w:t>
            </w:r>
            <w:r>
              <w:rPr>
                <w:sz w:val="24"/>
                <w:szCs w:val="24"/>
              </w:rPr>
              <w:t>清掏不外排。</w:t>
            </w:r>
          </w:p>
          <w:p>
            <w:pPr>
              <w:widowControl/>
              <w:spacing w:line="360" w:lineRule="auto"/>
              <w:ind w:firstLine="480"/>
              <w:rPr>
                <w:sz w:val="24"/>
                <w:szCs w:val="24"/>
              </w:rPr>
            </w:pPr>
            <w:r>
              <w:rPr>
                <w:rFonts w:hint="eastAsia"/>
                <w:sz w:val="24"/>
                <w:szCs w:val="24"/>
              </w:rPr>
              <w:t>固体废物：</w:t>
            </w:r>
            <w:r>
              <w:rPr>
                <w:sz w:val="24"/>
                <w:szCs w:val="24"/>
              </w:rPr>
              <w:t>项目垃圾总</w:t>
            </w:r>
            <w:r>
              <w:rPr>
                <w:color w:val="000000" w:themeColor="text1"/>
                <w:sz w:val="24"/>
                <w:szCs w:val="24"/>
                <w14:textFill>
                  <w14:solidFill>
                    <w14:schemeClr w14:val="tx1"/>
                  </w14:solidFill>
                </w14:textFill>
              </w:rPr>
              <w:t>产生量为</w:t>
            </w:r>
            <w:r>
              <w:rPr>
                <w:rFonts w:hint="eastAsia"/>
                <w:color w:val="000000" w:themeColor="text1"/>
                <w:sz w:val="24"/>
                <w:szCs w:val="24"/>
                <w:lang w:val="en-US" w:eastAsia="zh-CN"/>
                <w14:textFill>
                  <w14:solidFill>
                    <w14:schemeClr w14:val="tx1"/>
                  </w14:solidFill>
                </w14:textFill>
              </w:rPr>
              <w:t>5.475</w:t>
            </w:r>
            <w:r>
              <w:rPr>
                <w:color w:val="000000" w:themeColor="text1"/>
                <w:sz w:val="24"/>
                <w:szCs w:val="24"/>
                <w14:textFill>
                  <w14:solidFill>
                    <w14:schemeClr w14:val="tx1"/>
                  </w14:solidFill>
                </w14:textFill>
              </w:rPr>
              <w:t>t/a。目前</w:t>
            </w:r>
            <w:r>
              <w:rPr>
                <w:sz w:val="24"/>
                <w:szCs w:val="24"/>
              </w:rPr>
              <w:t>企业已采取的措施：设置垃圾箱，垃圾分类收集，运入市政垃圾收集处，定期由环卫部门运走。</w:t>
            </w:r>
          </w:p>
          <w:p>
            <w:pPr>
              <w:widowControl/>
              <w:spacing w:line="360" w:lineRule="auto"/>
              <w:ind w:firstLine="480"/>
              <w:rPr>
                <w:sz w:val="24"/>
                <w:szCs w:val="24"/>
              </w:rPr>
            </w:pPr>
            <w:r>
              <w:rPr>
                <w:sz w:val="24"/>
                <w:szCs w:val="24"/>
              </w:rPr>
              <w:t>油罐油泥和水产生量100kg/罐左右，棉纱1kg/罐，柴油油泥产生量为100kg/次，废棉纱产生量为1kg/次；汽油油罐油渣产生量10kg/罐，棉纱1kg/罐，</w:t>
            </w:r>
            <w:r>
              <w:rPr>
                <w:rFonts w:hint="eastAsia"/>
                <w:sz w:val="24"/>
                <w:szCs w:val="24"/>
              </w:rPr>
              <w:t>汽油</w:t>
            </w:r>
            <w:r>
              <w:rPr>
                <w:sz w:val="24"/>
                <w:szCs w:val="24"/>
              </w:rPr>
              <w:t>油渣产生量为10kg/次，废棉纱产生量为1kg/次。油罐交由有相关资质的油罐清洗公司清洗后，油渣及废棉纱转交有相应</w:t>
            </w:r>
            <w:r>
              <w:rPr>
                <w:rFonts w:hint="eastAsia"/>
                <w:sz w:val="24"/>
                <w:szCs w:val="24"/>
              </w:rPr>
              <w:t>资质</w:t>
            </w:r>
            <w:r>
              <w:rPr>
                <w:sz w:val="24"/>
                <w:szCs w:val="24"/>
              </w:rPr>
              <w:t>危险废物处理资质单位进行最终处理。</w:t>
            </w:r>
          </w:p>
          <w:p>
            <w:pPr>
              <w:widowControl/>
              <w:adjustRightInd w:val="0"/>
              <w:snapToGrid w:val="0"/>
              <w:spacing w:line="500" w:lineRule="exact"/>
              <w:ind w:firstLine="480" w:firstLineChars="200"/>
              <w:rPr>
                <w:sz w:val="24"/>
              </w:rPr>
            </w:pPr>
            <w:r>
              <w:rPr>
                <w:rFonts w:hint="eastAsia"/>
                <w:sz w:val="24"/>
              </w:rPr>
              <w:t>根据加油站日常经营情况，现</w:t>
            </w:r>
            <w:r>
              <w:rPr>
                <w:rFonts w:hint="eastAsia"/>
                <w:bCs/>
                <w:sz w:val="24"/>
              </w:rPr>
              <w:t>存在有以下环保设施问题：</w:t>
            </w:r>
          </w:p>
          <w:p>
            <w:pPr>
              <w:adjustRightInd w:val="0"/>
              <w:snapToGrid w:val="0"/>
              <w:spacing w:line="500" w:lineRule="exact"/>
              <w:ind w:firstLine="480" w:firstLineChars="200"/>
              <w:rPr>
                <w:bCs/>
                <w:sz w:val="24"/>
              </w:rPr>
            </w:pPr>
            <w:r>
              <w:rPr>
                <w:bCs/>
                <w:sz w:val="24"/>
              </w:rPr>
              <w:t>项目储罐为单层储罐</w:t>
            </w:r>
            <w:r>
              <w:rPr>
                <w:rFonts w:hint="eastAsia"/>
                <w:bCs/>
                <w:sz w:val="24"/>
              </w:rPr>
              <w:t>，</w:t>
            </w:r>
            <w:r>
              <w:rPr>
                <w:bCs/>
                <w:sz w:val="24"/>
              </w:rPr>
              <w:t>不满足</w:t>
            </w:r>
            <w:r>
              <w:rPr>
                <w:rFonts w:hint="eastAsia"/>
                <w:bCs/>
                <w:sz w:val="24"/>
              </w:rPr>
              <w:t>《全国地下水污染防治规划（2011-2020年）》中要</w:t>
            </w:r>
            <w:r>
              <w:rPr>
                <w:bCs/>
                <w:sz w:val="24"/>
              </w:rPr>
              <w:t>求</w:t>
            </w:r>
            <w:r>
              <w:rPr>
                <w:rFonts w:hint="eastAsia"/>
                <w:bCs/>
                <w:sz w:val="24"/>
              </w:rPr>
              <w:t>：</w:t>
            </w:r>
            <w:r>
              <w:rPr>
                <w:rFonts w:hint="eastAsia"/>
                <w:bCs/>
                <w:sz w:val="24"/>
                <w:szCs w:val="24"/>
              </w:rPr>
              <w:t>“从</w:t>
            </w:r>
            <w:r>
              <w:rPr>
                <w:bCs/>
                <w:sz w:val="24"/>
                <w:szCs w:val="24"/>
              </w:rPr>
              <w:t>2012</w:t>
            </w:r>
            <w:r>
              <w:rPr>
                <w:rFonts w:hint="eastAsia"/>
                <w:bCs/>
                <w:sz w:val="24"/>
                <w:szCs w:val="24"/>
              </w:rPr>
              <w:t>年起，新建、改建和扩建地下油罐应为双层油罐，或设置防渗池、比对观测井等防漏和检漏设施。到</w:t>
            </w:r>
            <w:r>
              <w:rPr>
                <w:bCs/>
                <w:sz w:val="24"/>
                <w:szCs w:val="24"/>
              </w:rPr>
              <w:t>2015</w:t>
            </w:r>
            <w:r>
              <w:rPr>
                <w:rFonts w:hint="eastAsia"/>
                <w:bCs/>
                <w:sz w:val="24"/>
                <w:szCs w:val="24"/>
              </w:rPr>
              <w:t>年底前，正在运行的加油站地下油罐应更新为双层油罐或设置防渗池，并进行防渗漏自动监测”</w:t>
            </w:r>
            <w:r>
              <w:rPr>
                <w:rFonts w:hint="eastAsia"/>
                <w:bCs/>
                <w:sz w:val="24"/>
              </w:rPr>
              <w:t>。</w:t>
            </w:r>
          </w:p>
          <w:p>
            <w:pPr>
              <w:widowControl/>
              <w:adjustRightInd w:val="0"/>
              <w:snapToGrid w:val="0"/>
              <w:spacing w:line="500" w:lineRule="exact"/>
              <w:ind w:firstLine="480" w:firstLineChars="200"/>
              <w:rPr>
                <w:rFonts w:cs="宋体"/>
                <w:bCs/>
                <w:sz w:val="24"/>
                <w:szCs w:val="24"/>
              </w:rPr>
            </w:pPr>
            <w:r>
              <w:rPr>
                <w:rFonts w:hint="eastAsia" w:cs="宋体"/>
                <w:bCs/>
                <w:sz w:val="24"/>
                <w:szCs w:val="24"/>
              </w:rPr>
              <w:t>本次</w:t>
            </w:r>
            <w:r>
              <w:rPr>
                <w:rFonts w:cs="宋体"/>
                <w:bCs/>
                <w:sz w:val="24"/>
                <w:szCs w:val="24"/>
              </w:rPr>
              <w:t>改造内容：</w:t>
            </w:r>
          </w:p>
          <w:p>
            <w:pPr>
              <w:widowControl/>
              <w:adjustRightInd w:val="0"/>
              <w:snapToGrid w:val="0"/>
              <w:spacing w:line="500" w:lineRule="exact"/>
              <w:ind w:firstLine="480" w:firstLineChars="200"/>
              <w:rPr>
                <w:rFonts w:hint="eastAsia"/>
                <w:b/>
                <w:bCs/>
                <w:sz w:val="24"/>
                <w:u w:val="single"/>
              </w:rPr>
            </w:pPr>
            <w:r>
              <w:rPr>
                <w:rFonts w:hint="eastAsia"/>
                <w:b/>
                <w:bCs/>
                <w:sz w:val="24"/>
                <w:u w:val="single"/>
              </w:rPr>
              <w:t>①将原有的4台单枪加油机改造为双枪加油机；</w:t>
            </w:r>
          </w:p>
          <w:p>
            <w:pPr>
              <w:widowControl/>
              <w:adjustRightInd w:val="0"/>
              <w:snapToGrid w:val="0"/>
              <w:spacing w:line="500" w:lineRule="exact"/>
              <w:ind w:firstLine="480" w:firstLineChars="200"/>
              <w:rPr>
                <w:rFonts w:hint="eastAsia"/>
                <w:b/>
                <w:bCs/>
                <w:sz w:val="24"/>
                <w:u w:val="single"/>
              </w:rPr>
            </w:pPr>
            <w:r>
              <w:rPr>
                <w:rFonts w:hint="eastAsia"/>
                <w:b/>
                <w:bCs/>
                <w:sz w:val="24"/>
                <w:u w:val="single"/>
              </w:rPr>
              <w:t>②新自动洗车房1个；</w:t>
            </w:r>
          </w:p>
          <w:p>
            <w:pPr>
              <w:widowControl/>
              <w:adjustRightInd w:val="0"/>
              <w:snapToGrid w:val="0"/>
              <w:spacing w:line="500" w:lineRule="exact"/>
              <w:ind w:firstLine="480" w:firstLineChars="200"/>
              <w:rPr>
                <w:rFonts w:hint="eastAsia"/>
                <w:b/>
                <w:bCs/>
                <w:sz w:val="24"/>
                <w:u w:val="single"/>
              </w:rPr>
            </w:pPr>
            <w:r>
              <w:rPr>
                <w:rFonts w:hint="eastAsia"/>
                <w:b/>
                <w:bCs/>
                <w:sz w:val="24"/>
                <w:u w:val="single"/>
              </w:rPr>
              <w:t>③新增加更换3座地埋式双层油罐；</w:t>
            </w:r>
          </w:p>
          <w:p>
            <w:pPr>
              <w:widowControl/>
              <w:adjustRightInd w:val="0"/>
              <w:snapToGrid w:val="0"/>
              <w:spacing w:line="500" w:lineRule="exact"/>
              <w:ind w:firstLine="480" w:firstLineChars="200"/>
              <w:rPr>
                <w:rFonts w:hint="eastAsia"/>
                <w:b/>
                <w:bCs/>
                <w:sz w:val="24"/>
                <w:u w:val="single"/>
              </w:rPr>
            </w:pPr>
            <w:r>
              <w:rPr>
                <w:rFonts w:hint="eastAsia"/>
                <w:b/>
                <w:bCs/>
                <w:sz w:val="24"/>
                <w:u w:val="single"/>
              </w:rPr>
              <w:t>④重新敷设防渗管线；</w:t>
            </w:r>
          </w:p>
          <w:p>
            <w:pPr>
              <w:widowControl/>
              <w:adjustRightInd w:val="0"/>
              <w:snapToGrid w:val="0"/>
              <w:spacing w:line="500" w:lineRule="exact"/>
              <w:ind w:firstLine="480" w:firstLineChars="200"/>
              <w:rPr>
                <w:rFonts w:hint="eastAsia"/>
                <w:b/>
                <w:bCs/>
                <w:sz w:val="24"/>
                <w:u w:val="single"/>
              </w:rPr>
            </w:pPr>
            <w:r>
              <w:rPr>
                <w:rFonts w:hint="eastAsia"/>
                <w:b/>
                <w:bCs/>
                <w:sz w:val="24"/>
                <w:u w:val="single"/>
              </w:rPr>
              <w:t>⑤重新装饰罩棚檐口及罩棚柱、更换加油岛、采用双层油罐。</w:t>
            </w:r>
          </w:p>
          <w:p>
            <w:pPr>
              <w:widowControl/>
              <w:adjustRightInd w:val="0"/>
              <w:snapToGrid w:val="0"/>
              <w:spacing w:line="500" w:lineRule="exact"/>
              <w:ind w:firstLine="480" w:firstLineChars="200"/>
              <w:rPr>
                <w:b/>
                <w:bCs/>
                <w:sz w:val="24"/>
                <w:szCs w:val="24"/>
                <w:u w:val="single"/>
              </w:rPr>
            </w:pPr>
            <w:r>
              <w:rPr>
                <w:rFonts w:hint="eastAsia"/>
                <w:b/>
                <w:bCs/>
                <w:sz w:val="24"/>
                <w:szCs w:val="24"/>
                <w:u w:val="single"/>
              </w:rPr>
              <w:t>通过本次改造，原有环境问题将得到解决。</w:t>
            </w:r>
          </w:p>
          <w:p>
            <w:pPr>
              <w:pStyle w:val="2"/>
              <w:ind w:left="560" w:firstLine="480"/>
              <w:rPr>
                <w:sz w:val="24"/>
                <w:szCs w:val="24"/>
              </w:rPr>
            </w:pPr>
          </w:p>
          <w:p>
            <w:pPr>
              <w:pStyle w:val="2"/>
              <w:ind w:left="560" w:firstLine="480"/>
              <w:rPr>
                <w:sz w:val="24"/>
                <w:szCs w:val="24"/>
              </w:rPr>
            </w:pPr>
          </w:p>
          <w:p>
            <w:pPr>
              <w:pStyle w:val="2"/>
              <w:ind w:left="560" w:firstLine="480"/>
              <w:rPr>
                <w:sz w:val="24"/>
                <w:szCs w:val="24"/>
              </w:rPr>
            </w:pPr>
          </w:p>
          <w:p>
            <w:pPr>
              <w:pStyle w:val="2"/>
              <w:ind w:left="560" w:firstLine="480"/>
              <w:rPr>
                <w:sz w:val="24"/>
                <w:szCs w:val="24"/>
              </w:rPr>
            </w:pPr>
          </w:p>
          <w:p>
            <w:pPr>
              <w:pStyle w:val="2"/>
              <w:ind w:left="560" w:firstLine="480"/>
              <w:rPr>
                <w:sz w:val="24"/>
                <w:szCs w:val="24"/>
              </w:rPr>
            </w:pPr>
          </w:p>
        </w:tc>
      </w:tr>
    </w:tbl>
    <w:p>
      <w:pPr>
        <w:rPr>
          <w:rStyle w:val="48"/>
          <w:szCs w:val="30"/>
        </w:rPr>
      </w:pPr>
      <w:bookmarkStart w:id="4" w:name="_Toc256177429"/>
      <w:bookmarkStart w:id="5" w:name="_Toc257241224"/>
      <w:bookmarkStart w:id="6" w:name="_Toc168387857"/>
      <w:r>
        <w:rPr>
          <w:rStyle w:val="48"/>
          <w:szCs w:val="30"/>
        </w:rPr>
        <w:t>建设项目所在地自然环境社会环境简况</w:t>
      </w:r>
      <w:bookmarkEnd w:id="4"/>
      <w:bookmarkEnd w:id="5"/>
      <w:bookmarkEnd w:id="6"/>
    </w:p>
    <w:tbl>
      <w:tblPr>
        <w:tblStyle w:val="3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2" w:hRule="atLeast"/>
          <w:jc w:val="center"/>
        </w:trPr>
        <w:tc>
          <w:tcPr>
            <w:tcW w:w="8436" w:type="dxa"/>
          </w:tcPr>
          <w:p>
            <w:pPr>
              <w:adjustRightInd w:val="0"/>
              <w:snapToGrid w:val="0"/>
              <w:spacing w:line="500" w:lineRule="exact"/>
              <w:rPr>
                <w:sz w:val="24"/>
                <w:szCs w:val="24"/>
              </w:rPr>
            </w:pPr>
            <w:r>
              <w:rPr>
                <w:b/>
                <w:sz w:val="24"/>
                <w:szCs w:val="24"/>
              </w:rPr>
              <w:t>自然环境简况（地形、地貌、地质、气候、气象、水文、植被、生物多样性等）</w:t>
            </w:r>
          </w:p>
          <w:p>
            <w:pPr>
              <w:spacing w:line="520" w:lineRule="exact"/>
              <w:ind w:firstLine="480" w:firstLineChars="200"/>
              <w:rPr>
                <w:b/>
                <w:sz w:val="24"/>
              </w:rPr>
            </w:pPr>
            <w:r>
              <w:rPr>
                <w:b/>
                <w:sz w:val="24"/>
                <w:lang w:bidi="ar"/>
              </w:rPr>
              <w:t>一、地理位置</w:t>
            </w:r>
          </w:p>
          <w:p>
            <w:pPr>
              <w:spacing w:line="520" w:lineRule="exact"/>
              <w:ind w:firstLine="480" w:firstLineChars="200"/>
              <w:rPr>
                <w:rFonts w:hint="eastAsia"/>
                <w:sz w:val="24"/>
              </w:rPr>
            </w:pPr>
            <w:r>
              <w:rPr>
                <w:rFonts w:hint="eastAsia"/>
                <w:sz w:val="24"/>
              </w:rPr>
              <w:t xml:space="preserve">遂平县位于河南省中南部，西枕伏牛余脉，东临黄淮平原。京广铁路、京深公路纵穿南北，汝河、奎旺河横贯东西。地处北纬 </w:t>
            </w:r>
            <w:r>
              <w:rPr>
                <w:sz w:val="24"/>
              </w:rPr>
              <w:t>32</w:t>
            </w:r>
            <w:r>
              <w:rPr>
                <w:rFonts w:hint="eastAsia"/>
                <w:sz w:val="24"/>
              </w:rPr>
              <w:t>°5</w:t>
            </w:r>
            <w:r>
              <w:rPr>
                <w:sz w:val="24"/>
              </w:rPr>
              <w:t>9</w:t>
            </w:r>
            <w:r>
              <w:rPr>
                <w:rFonts w:hint="eastAsia"/>
                <w:sz w:val="24"/>
              </w:rPr>
              <w:t>′～</w:t>
            </w:r>
            <w:r>
              <w:rPr>
                <w:sz w:val="24"/>
              </w:rPr>
              <w:t>33</w:t>
            </w:r>
            <w:r>
              <w:rPr>
                <w:rFonts w:hint="eastAsia"/>
                <w:sz w:val="24"/>
              </w:rPr>
              <w:t>°</w:t>
            </w:r>
            <w:r>
              <w:rPr>
                <w:sz w:val="24"/>
              </w:rPr>
              <w:t>18</w:t>
            </w:r>
            <w:r>
              <w:rPr>
                <w:rFonts w:hint="eastAsia"/>
                <w:sz w:val="24"/>
              </w:rPr>
              <w:t>′、东经113°37′～114°10′之间。极东点，常庄乡徐楼村民委员会唐庄东；极西点，张台乡李尧村民委员会王帽垛山西北偏北处；极南点，文城乡黄溪河村民委员会王庄南；极北点，沈寨乡双楼村民委员会高庄北。县境东西长51km，南北宽33km，总面积1222.89km</w:t>
            </w:r>
            <w:r>
              <w:rPr>
                <w:rFonts w:hint="eastAsia"/>
                <w:sz w:val="24"/>
                <w:vertAlign w:val="superscript"/>
              </w:rPr>
              <w:t>2</w:t>
            </w:r>
            <w:r>
              <w:rPr>
                <w:rFonts w:hint="eastAsia"/>
                <w:sz w:val="24"/>
              </w:rPr>
              <w:t>。东与上蔡、汝南为邻，东北距遂平县城29km，东南距汝南县城38km；北与西平县接壤，距遂平县城26km；西与平顶山市舞钢区、泌阳毗连，西北距舞阳县城49km，西南距泌阳县城79km；南与驻马店市交界，正南距驻马店市区20km。</w:t>
            </w:r>
          </w:p>
          <w:p>
            <w:pPr>
              <w:spacing w:line="520" w:lineRule="exact"/>
              <w:ind w:firstLine="480" w:firstLineChars="200"/>
              <w:rPr>
                <w:color w:val="000000"/>
                <w:sz w:val="24"/>
              </w:rPr>
            </w:pPr>
            <w:r>
              <w:rPr>
                <w:color w:val="000000"/>
                <w:sz w:val="24"/>
              </w:rPr>
              <w:t>本项目选址</w:t>
            </w:r>
            <w:r>
              <w:rPr>
                <w:rFonts w:hint="eastAsia" w:ascii="宋体" w:hAnsi="宋体" w:eastAsia="宋体" w:cs="宋体"/>
                <w:color w:val="000000"/>
                <w:sz w:val="24"/>
                <w:szCs w:val="24"/>
              </w:rPr>
              <w:t>位于</w:t>
            </w:r>
            <w:r>
              <w:rPr>
                <w:rFonts w:hint="eastAsia" w:ascii="宋体" w:hAnsi="宋体" w:eastAsia="宋体" w:cs="宋体"/>
                <w:b w:val="0"/>
                <w:bCs w:val="0"/>
                <w:sz w:val="24"/>
                <w:szCs w:val="24"/>
                <w:u w:val="none"/>
                <w:lang w:eastAsia="zh-CN"/>
              </w:rPr>
              <w:t>遂平县阳丰乡阳丰街（东1号）</w:t>
            </w:r>
            <w:r>
              <w:rPr>
                <w:rFonts w:hint="eastAsia" w:ascii="宋体" w:hAnsi="宋体" w:eastAsia="宋体" w:cs="宋体"/>
                <w:color w:val="000000"/>
                <w:sz w:val="24"/>
                <w:szCs w:val="24"/>
              </w:rPr>
              <w:t>，具体地</w:t>
            </w:r>
            <w:r>
              <w:rPr>
                <w:color w:val="000000"/>
                <w:sz w:val="24"/>
              </w:rPr>
              <w:t>理位置见附图1。</w:t>
            </w:r>
          </w:p>
          <w:p>
            <w:pPr>
              <w:spacing w:line="520" w:lineRule="exact"/>
              <w:ind w:firstLine="480" w:firstLineChars="200"/>
              <w:rPr>
                <w:b/>
                <w:sz w:val="24"/>
              </w:rPr>
            </w:pPr>
            <w:r>
              <w:rPr>
                <w:b/>
                <w:sz w:val="24"/>
                <w:lang w:bidi="ar"/>
              </w:rPr>
              <w:t>二、地质地貌</w:t>
            </w:r>
          </w:p>
          <w:p>
            <w:pPr>
              <w:spacing w:line="520" w:lineRule="exact"/>
              <w:ind w:firstLine="480" w:firstLineChars="200"/>
              <w:rPr>
                <w:rFonts w:hint="eastAsia"/>
                <w:spacing w:val="8"/>
                <w:sz w:val="24"/>
              </w:rPr>
            </w:pPr>
            <w:r>
              <w:rPr>
                <w:rFonts w:hint="eastAsia"/>
                <w:sz w:val="24"/>
              </w:rPr>
              <w:t>遂平县西部为伏牛余脉，东部为冲积湖平原，其间有洼、岗地分布，地势西高东低。中部南北两侧为两道东西走向的岗坡，自西向东逐渐下降，延伸至京深公路附近，南北岗坡之间和以东地区为平原。在全县1222.89km</w:t>
            </w:r>
            <w:r>
              <w:rPr>
                <w:rFonts w:hint="eastAsia"/>
                <w:sz w:val="24"/>
                <w:vertAlign w:val="superscript"/>
              </w:rPr>
              <w:t>2</w:t>
            </w:r>
            <w:r>
              <w:rPr>
                <w:rFonts w:hint="eastAsia"/>
                <w:sz w:val="24"/>
              </w:rPr>
              <w:t>的总面积中，海拔50~100米之间的为1026.79km</w:t>
            </w:r>
            <w:r>
              <w:rPr>
                <w:rFonts w:hint="eastAsia"/>
                <w:sz w:val="24"/>
                <w:vertAlign w:val="superscript"/>
              </w:rPr>
              <w:t>2</w:t>
            </w:r>
            <w:r>
              <w:rPr>
                <w:rFonts w:hint="eastAsia"/>
                <w:sz w:val="24"/>
              </w:rPr>
              <w:t>，占总面积的84%；海拔200~500米之间的为57.58km</w:t>
            </w:r>
            <w:r>
              <w:rPr>
                <w:rFonts w:hint="eastAsia"/>
                <w:sz w:val="24"/>
                <w:vertAlign w:val="superscript"/>
              </w:rPr>
              <w:t>2</w:t>
            </w:r>
            <w:r>
              <w:rPr>
                <w:rFonts w:hint="eastAsia"/>
                <w:sz w:val="24"/>
              </w:rPr>
              <w:t>，占总面积的4.7%；海拔500米以上的为2.38km</w:t>
            </w:r>
            <w:r>
              <w:rPr>
                <w:rFonts w:hint="eastAsia"/>
                <w:sz w:val="24"/>
                <w:vertAlign w:val="superscript"/>
              </w:rPr>
              <w:t>2</w:t>
            </w:r>
            <w:r>
              <w:rPr>
                <w:rFonts w:hint="eastAsia"/>
                <w:sz w:val="24"/>
              </w:rPr>
              <w:t>，占总面积的0.2%。</w:t>
            </w:r>
          </w:p>
          <w:p>
            <w:pPr>
              <w:spacing w:line="520" w:lineRule="exact"/>
              <w:ind w:firstLine="480" w:firstLineChars="200"/>
              <w:rPr>
                <w:sz w:val="24"/>
              </w:rPr>
            </w:pPr>
            <w:r>
              <w:rPr>
                <w:sz w:val="24"/>
              </w:rPr>
              <w:t>本项目所在地势平坦，无不良地质影响，从地貌来说建设条件较好。</w:t>
            </w:r>
          </w:p>
          <w:p>
            <w:pPr>
              <w:adjustRightInd w:val="0"/>
              <w:snapToGrid w:val="0"/>
              <w:spacing w:line="520" w:lineRule="exact"/>
              <w:ind w:firstLine="480" w:firstLineChars="200"/>
              <w:outlineLvl w:val="2"/>
              <w:rPr>
                <w:b/>
                <w:sz w:val="24"/>
              </w:rPr>
            </w:pPr>
            <w:r>
              <w:rPr>
                <w:b/>
                <w:sz w:val="24"/>
                <w:lang w:bidi="ar"/>
              </w:rPr>
              <w:t>三、</w:t>
            </w:r>
            <w:r>
              <w:rPr>
                <w:rFonts w:hAnsi="宋体"/>
                <w:b/>
                <w:sz w:val="24"/>
              </w:rPr>
              <w:t>水文</w:t>
            </w:r>
          </w:p>
          <w:p>
            <w:pPr>
              <w:spacing w:line="520" w:lineRule="exact"/>
              <w:ind w:right="34" w:firstLine="512" w:firstLineChars="200"/>
              <w:rPr>
                <w:rFonts w:hint="eastAsia"/>
                <w:spacing w:val="8"/>
                <w:sz w:val="24"/>
                <w:szCs w:val="28"/>
              </w:rPr>
            </w:pPr>
            <w:r>
              <w:rPr>
                <w:rFonts w:hint="eastAsia"/>
                <w:spacing w:val="8"/>
                <w:sz w:val="24"/>
                <w:szCs w:val="28"/>
              </w:rPr>
              <w:t>（1）地表水</w:t>
            </w:r>
          </w:p>
          <w:p>
            <w:pPr>
              <w:spacing w:line="520" w:lineRule="exact"/>
              <w:ind w:right="34" w:firstLine="512" w:firstLineChars="200"/>
              <w:rPr>
                <w:rFonts w:hint="eastAsia"/>
                <w:spacing w:val="8"/>
                <w:sz w:val="24"/>
                <w:szCs w:val="28"/>
              </w:rPr>
            </w:pPr>
            <w:r>
              <w:rPr>
                <w:rFonts w:hint="eastAsia"/>
                <w:spacing w:val="8"/>
                <w:sz w:val="24"/>
                <w:szCs w:val="28"/>
              </w:rPr>
              <w:t>区域属淮河流域的洪汝河水系，县域内地表水体汝河、奎旺河横贯全境。其大小支流30余条，其特点是：径流年际及年内变化大，涝时沟满河平，甚至满溢；旱时细流涓涓，甚至干枯。且多源于西部山区，河短坡陡，洪水势猛，进入平原后，易破堤成灾。</w:t>
            </w:r>
          </w:p>
          <w:p>
            <w:pPr>
              <w:spacing w:line="520" w:lineRule="exact"/>
              <w:ind w:right="34" w:firstLine="512" w:firstLineChars="200"/>
              <w:rPr>
                <w:rFonts w:hint="eastAsia"/>
                <w:spacing w:val="8"/>
                <w:sz w:val="24"/>
                <w:szCs w:val="28"/>
              </w:rPr>
            </w:pPr>
            <w:r>
              <w:rPr>
                <w:rFonts w:hint="eastAsia"/>
                <w:spacing w:val="8"/>
                <w:sz w:val="24"/>
                <w:szCs w:val="28"/>
              </w:rPr>
              <w:t>汝河，又名沙河，发源于泌阳县韭菜皮山西北麓，经泌阳的象河、春水、板桥、沙河店，由文城乡的魏湾流入遂平县境。经文城、诸市、褚堂、阳丰、城关、车站、常庄、石寨铺等8乡镇，由石寨铺乡的阎桥村委进入汝南县境。在遂平县内流长56.3km，流域面积681.01km</w:t>
            </w:r>
            <w:r>
              <w:rPr>
                <w:rFonts w:hint="eastAsia"/>
                <w:spacing w:val="8"/>
                <w:sz w:val="24"/>
                <w:szCs w:val="28"/>
                <w:vertAlign w:val="superscript"/>
              </w:rPr>
              <w:t>2</w:t>
            </w:r>
            <w:r>
              <w:rPr>
                <w:rFonts w:hint="eastAsia"/>
                <w:spacing w:val="8"/>
                <w:sz w:val="24"/>
                <w:szCs w:val="28"/>
              </w:rPr>
              <w:t>，占全县总面积的56%。河床平均宽200m，深10m，最大泄洪能力3000m</w:t>
            </w:r>
            <w:r>
              <w:rPr>
                <w:rFonts w:hint="eastAsia"/>
                <w:spacing w:val="8"/>
                <w:sz w:val="24"/>
                <w:szCs w:val="28"/>
                <w:vertAlign w:val="superscript"/>
              </w:rPr>
              <w:t>3</w:t>
            </w:r>
            <w:r>
              <w:rPr>
                <w:rFonts w:hint="eastAsia"/>
                <w:spacing w:val="8"/>
                <w:sz w:val="24"/>
                <w:szCs w:val="28"/>
              </w:rPr>
              <w:t>/s。</w:t>
            </w:r>
          </w:p>
          <w:p>
            <w:pPr>
              <w:spacing w:line="520" w:lineRule="exact"/>
              <w:ind w:right="34" w:firstLine="512" w:firstLineChars="200"/>
              <w:rPr>
                <w:rFonts w:hint="eastAsia"/>
                <w:spacing w:val="8"/>
                <w:sz w:val="24"/>
                <w:szCs w:val="28"/>
              </w:rPr>
            </w:pPr>
            <w:r>
              <w:rPr>
                <w:rFonts w:hint="eastAsia"/>
                <w:spacing w:val="8"/>
                <w:sz w:val="24"/>
                <w:szCs w:val="28"/>
              </w:rPr>
              <w:t>奎旺河，旧称鬼王河、牛沟，上游南北两支：北支北石羊河，发源于大歪尖山北麓秦王寺，流经双沟水库、袁庄、小河张、后黄庄，全长26km，流域面积</w:t>
            </w:r>
            <w:r>
              <w:rPr>
                <w:spacing w:val="8"/>
                <w:sz w:val="24"/>
                <w:szCs w:val="28"/>
              </w:rPr>
              <w:t>77.5</w:t>
            </w:r>
            <w:r>
              <w:rPr>
                <w:rFonts w:hint="eastAsia"/>
                <w:spacing w:val="8"/>
                <w:sz w:val="24"/>
                <w:szCs w:val="28"/>
              </w:rPr>
              <w:t>km</w:t>
            </w:r>
            <w:r>
              <w:rPr>
                <w:rFonts w:hint="eastAsia"/>
                <w:spacing w:val="8"/>
                <w:sz w:val="24"/>
                <w:szCs w:val="28"/>
                <w:vertAlign w:val="superscript"/>
              </w:rPr>
              <w:t>2</w:t>
            </w:r>
            <w:r>
              <w:rPr>
                <w:rFonts w:hint="eastAsia"/>
                <w:spacing w:val="8"/>
                <w:sz w:val="24"/>
                <w:szCs w:val="28"/>
              </w:rPr>
              <w:t>。南支南石关河发源于大歪尖山东南麓，流经红石崖、下宋水库、玉山街，东至后黄庄与北石羊河汇合，全长25km，流域面积81.6km</w:t>
            </w:r>
            <w:r>
              <w:rPr>
                <w:rFonts w:hint="eastAsia"/>
                <w:spacing w:val="8"/>
                <w:sz w:val="24"/>
                <w:szCs w:val="28"/>
                <w:vertAlign w:val="superscript"/>
              </w:rPr>
              <w:t>2</w:t>
            </w:r>
            <w:r>
              <w:rPr>
                <w:rFonts w:hint="eastAsia"/>
                <w:spacing w:val="8"/>
                <w:sz w:val="24"/>
                <w:szCs w:val="28"/>
              </w:rPr>
              <w:t>。南北两支汇合后称奎旺河，东流到姨娘庙折向东北，至孙庄东南，王陈渠注入后，称南柳堰河入遂平县境，在遂平县境全长49km，流域面积417.58km</w:t>
            </w:r>
            <w:r>
              <w:rPr>
                <w:rFonts w:hint="eastAsia"/>
                <w:spacing w:val="8"/>
                <w:sz w:val="24"/>
                <w:szCs w:val="28"/>
                <w:vertAlign w:val="superscript"/>
              </w:rPr>
              <w:t>2</w:t>
            </w:r>
            <w:r>
              <w:rPr>
                <w:rFonts w:hint="eastAsia"/>
                <w:spacing w:val="8"/>
                <w:sz w:val="24"/>
                <w:szCs w:val="28"/>
              </w:rPr>
              <w:t>，占全县总面积的34%。谢湖沟为奎旺河一小支流，属季节性河流，平时水量很小。主要功能为排涝泄洪。</w:t>
            </w:r>
          </w:p>
          <w:p>
            <w:pPr>
              <w:pStyle w:val="12"/>
              <w:spacing w:before="62" w:after="62" w:line="520" w:lineRule="exact"/>
              <w:ind w:firstLine="512"/>
              <w:rPr>
                <w:szCs w:val="24"/>
              </w:rPr>
            </w:pPr>
            <w:r>
              <w:rPr>
                <w:rFonts w:hint="eastAsia"/>
                <w:spacing w:val="8"/>
                <w:sz w:val="24"/>
                <w:szCs w:val="28"/>
              </w:rPr>
              <w:t>汝河上游来水主要是板桥水库，向东南流入宿鸭湖水库，同时，汝河在入宿鸭湖水库之前有一分洪道向南分出，有小清河、玉带河及化肥厂排水沟汇入分洪道，分洪道在接纳了这些水后，从另一入口进入宿鸭湖水库。奎旺河向东流入北汝河，不进入宿鸭湖水库，北汝河向南与宿鸭湖水库流出水在沙口处汇合，再向东南与小洪河在班台汇合，称作洪河。洪河再向东南，在淮滨进入淮河。另外，奎旺河在遂平县城东北附近有一分洪道与汝河相连</w:t>
            </w:r>
            <w:r>
              <w:rPr>
                <w:spacing w:val="8"/>
                <w:sz w:val="24"/>
                <w:szCs w:val="28"/>
              </w:rPr>
              <w:t>。</w:t>
            </w:r>
          </w:p>
          <w:p>
            <w:pPr>
              <w:adjustRightInd w:val="0"/>
              <w:snapToGrid w:val="0"/>
              <w:spacing w:line="520" w:lineRule="exact"/>
              <w:ind w:firstLine="480" w:firstLineChars="200"/>
              <w:rPr>
                <w:sz w:val="24"/>
                <w:szCs w:val="28"/>
              </w:rPr>
            </w:pPr>
            <w:r>
              <w:rPr>
                <w:rFonts w:hAnsi="宋体"/>
                <w:sz w:val="24"/>
                <w:szCs w:val="28"/>
              </w:rPr>
              <w:t>（</w:t>
            </w:r>
            <w:r>
              <w:rPr>
                <w:sz w:val="24"/>
                <w:szCs w:val="28"/>
              </w:rPr>
              <w:t>2</w:t>
            </w:r>
            <w:r>
              <w:rPr>
                <w:rFonts w:hAnsi="宋体"/>
                <w:sz w:val="24"/>
                <w:szCs w:val="28"/>
              </w:rPr>
              <w:t>）地下水</w:t>
            </w:r>
          </w:p>
          <w:p>
            <w:pPr>
              <w:spacing w:line="520" w:lineRule="exact"/>
              <w:ind w:right="34" w:firstLine="512" w:firstLineChars="200"/>
              <w:rPr>
                <w:rFonts w:hint="eastAsia"/>
                <w:spacing w:val="8"/>
                <w:sz w:val="24"/>
                <w:szCs w:val="28"/>
              </w:rPr>
            </w:pPr>
            <w:r>
              <w:rPr>
                <w:rFonts w:hint="eastAsia"/>
                <w:spacing w:val="8"/>
                <w:sz w:val="24"/>
                <w:szCs w:val="28"/>
              </w:rPr>
              <w:t>遂平有以下几个水文地质区：</w:t>
            </w:r>
          </w:p>
          <w:p>
            <w:pPr>
              <w:spacing w:line="520" w:lineRule="exact"/>
              <w:ind w:right="34" w:firstLine="512" w:firstLineChars="200"/>
              <w:rPr>
                <w:rFonts w:hint="eastAsia"/>
                <w:spacing w:val="8"/>
                <w:sz w:val="24"/>
                <w:szCs w:val="28"/>
              </w:rPr>
            </w:pPr>
            <w:r>
              <w:rPr>
                <w:rFonts w:hint="eastAsia"/>
                <w:spacing w:val="8"/>
                <w:sz w:val="24"/>
                <w:szCs w:val="28"/>
              </w:rPr>
              <w:t>Ⅰ</w:t>
            </w:r>
            <w:r>
              <w:rPr>
                <w:rFonts w:hint="eastAsia"/>
                <w:spacing w:val="8"/>
                <w:sz w:val="24"/>
                <w:szCs w:val="28"/>
                <w:vertAlign w:val="subscript"/>
              </w:rPr>
              <w:t>2</w:t>
            </w:r>
            <w:r>
              <w:rPr>
                <w:rFonts w:hint="eastAsia"/>
                <w:spacing w:val="8"/>
                <w:sz w:val="24"/>
                <w:szCs w:val="28"/>
              </w:rPr>
              <w:t xml:space="preserve"> 中细砂亚粘土区：面积为157km</w:t>
            </w:r>
            <w:r>
              <w:rPr>
                <w:rFonts w:hint="eastAsia"/>
                <w:spacing w:val="8"/>
                <w:sz w:val="24"/>
                <w:szCs w:val="28"/>
                <w:vertAlign w:val="superscript"/>
              </w:rPr>
              <w:t>2</w:t>
            </w:r>
            <w:r>
              <w:rPr>
                <w:rFonts w:hint="eastAsia"/>
                <w:spacing w:val="8"/>
                <w:sz w:val="24"/>
                <w:szCs w:val="28"/>
              </w:rPr>
              <w:t>，主要分布在南岗区和平原区分界的诸市、诸堂乡沿汝河两岸的冲积平原上，属汝河的古河道，地下水贮存条件好，无论浅层深层均富水。</w:t>
            </w:r>
          </w:p>
          <w:p>
            <w:pPr>
              <w:spacing w:line="520" w:lineRule="exact"/>
              <w:ind w:right="34" w:firstLine="512" w:firstLineChars="200"/>
              <w:rPr>
                <w:rFonts w:hint="eastAsia"/>
                <w:spacing w:val="8"/>
                <w:sz w:val="24"/>
                <w:szCs w:val="28"/>
              </w:rPr>
            </w:pPr>
            <w:r>
              <w:rPr>
                <w:rFonts w:hint="eastAsia"/>
                <w:spacing w:val="8"/>
                <w:sz w:val="24"/>
                <w:szCs w:val="28"/>
              </w:rPr>
              <w:t>Ⅱ</w:t>
            </w:r>
            <w:r>
              <w:rPr>
                <w:rFonts w:hint="eastAsia"/>
                <w:spacing w:val="8"/>
                <w:sz w:val="24"/>
                <w:szCs w:val="28"/>
                <w:vertAlign w:val="subscript"/>
              </w:rPr>
              <w:t>1</w:t>
            </w:r>
            <w:r>
              <w:rPr>
                <w:rFonts w:hint="eastAsia"/>
                <w:spacing w:val="8"/>
                <w:sz w:val="24"/>
                <w:szCs w:val="28"/>
              </w:rPr>
              <w:t xml:space="preserve"> 亚粘土区：面积390km</w:t>
            </w:r>
            <w:r>
              <w:rPr>
                <w:rFonts w:hint="eastAsia"/>
                <w:spacing w:val="8"/>
                <w:sz w:val="24"/>
                <w:szCs w:val="28"/>
                <w:vertAlign w:val="superscript"/>
              </w:rPr>
              <w:t>2</w:t>
            </w:r>
            <w:r>
              <w:rPr>
                <w:rFonts w:hint="eastAsia"/>
                <w:spacing w:val="8"/>
                <w:sz w:val="24"/>
                <w:szCs w:val="28"/>
              </w:rPr>
              <w:t>，主要分布在遂平县城以东包括常庄、张店、城关、石寨铺等乡的全部和车站、和兴、阳丰、褚堂等乡的一部分。该区属第四纪冲积平原，地下水赋存条件好，水位浅，水量丰富，开采条件好，是遂平的主要宜井区。</w:t>
            </w:r>
          </w:p>
          <w:p>
            <w:pPr>
              <w:spacing w:line="520" w:lineRule="exact"/>
              <w:ind w:right="34" w:firstLine="512" w:firstLineChars="200"/>
              <w:rPr>
                <w:rFonts w:hint="eastAsia"/>
                <w:spacing w:val="8"/>
                <w:sz w:val="24"/>
                <w:szCs w:val="28"/>
              </w:rPr>
            </w:pPr>
            <w:r>
              <w:rPr>
                <w:rFonts w:hint="eastAsia"/>
                <w:spacing w:val="8"/>
                <w:sz w:val="24"/>
                <w:szCs w:val="28"/>
              </w:rPr>
              <w:t>Ⅱ</w:t>
            </w:r>
            <w:r>
              <w:rPr>
                <w:rFonts w:hint="eastAsia"/>
                <w:spacing w:val="8"/>
                <w:sz w:val="24"/>
                <w:szCs w:val="28"/>
                <w:vertAlign w:val="subscript"/>
              </w:rPr>
              <w:t>3</w:t>
            </w:r>
            <w:r>
              <w:rPr>
                <w:rFonts w:hint="eastAsia"/>
                <w:spacing w:val="8"/>
                <w:sz w:val="24"/>
                <w:szCs w:val="28"/>
              </w:rPr>
              <w:t xml:space="preserve"> 亚粘土区：面积343km</w:t>
            </w:r>
            <w:r>
              <w:rPr>
                <w:rFonts w:hint="eastAsia"/>
                <w:spacing w:val="8"/>
                <w:sz w:val="24"/>
                <w:szCs w:val="28"/>
                <w:vertAlign w:val="superscript"/>
              </w:rPr>
              <w:t>2</w:t>
            </w:r>
            <w:r>
              <w:rPr>
                <w:rFonts w:hint="eastAsia"/>
                <w:spacing w:val="8"/>
                <w:sz w:val="24"/>
                <w:szCs w:val="28"/>
              </w:rPr>
              <w:t>，主要分布在北岗区和平原区的西北部，包括沈寨乡全部和玉山、槐树、和兴等乡的一部分。该区除边沿地带是富水区外，其它大都是弱富水区。</w:t>
            </w:r>
          </w:p>
          <w:p>
            <w:pPr>
              <w:spacing w:line="520" w:lineRule="exact"/>
              <w:ind w:right="34" w:firstLine="512" w:firstLineChars="200"/>
              <w:rPr>
                <w:rFonts w:hint="eastAsia"/>
                <w:spacing w:val="8"/>
                <w:sz w:val="24"/>
                <w:szCs w:val="28"/>
              </w:rPr>
            </w:pPr>
            <w:r>
              <w:rPr>
                <w:rFonts w:hint="eastAsia"/>
                <w:spacing w:val="8"/>
                <w:sz w:val="24"/>
                <w:szCs w:val="28"/>
              </w:rPr>
              <w:t>Ⅲ</w:t>
            </w:r>
            <w:r>
              <w:rPr>
                <w:rFonts w:hint="eastAsia"/>
                <w:spacing w:val="8"/>
                <w:sz w:val="24"/>
                <w:szCs w:val="28"/>
                <w:vertAlign w:val="subscript"/>
              </w:rPr>
              <w:t>2</w:t>
            </w:r>
            <w:r>
              <w:rPr>
                <w:rFonts w:hint="eastAsia"/>
                <w:spacing w:val="8"/>
                <w:sz w:val="24"/>
                <w:szCs w:val="28"/>
              </w:rPr>
              <w:t xml:space="preserve"> 粘土和亚粘土区：面积</w:t>
            </w:r>
            <w:r>
              <w:rPr>
                <w:spacing w:val="8"/>
                <w:sz w:val="24"/>
                <w:szCs w:val="28"/>
              </w:rPr>
              <w:t>83.85</w:t>
            </w:r>
            <w:r>
              <w:rPr>
                <w:rFonts w:hint="eastAsia"/>
                <w:spacing w:val="8"/>
                <w:sz w:val="24"/>
                <w:szCs w:val="28"/>
              </w:rPr>
              <w:t>km</w:t>
            </w:r>
            <w:r>
              <w:rPr>
                <w:rFonts w:hint="eastAsia"/>
                <w:spacing w:val="8"/>
                <w:sz w:val="24"/>
                <w:szCs w:val="28"/>
                <w:vertAlign w:val="superscript"/>
              </w:rPr>
              <w:t>2</w:t>
            </w:r>
            <w:r>
              <w:rPr>
                <w:rFonts w:hint="eastAsia"/>
                <w:spacing w:val="8"/>
                <w:sz w:val="24"/>
                <w:szCs w:val="28"/>
              </w:rPr>
              <w:t>，主要分布面岗区。包括关王庙、诸市、褚堂等乡的一部分，该区属浅层贫水，深层中等富水区，灌溉只能依靠地表水和少量深层水。</w:t>
            </w:r>
          </w:p>
          <w:p>
            <w:pPr>
              <w:spacing w:line="520" w:lineRule="exact"/>
              <w:ind w:right="34" w:firstLine="512" w:firstLineChars="200"/>
              <w:rPr>
                <w:rFonts w:hint="eastAsia"/>
                <w:spacing w:val="8"/>
                <w:sz w:val="24"/>
                <w:szCs w:val="28"/>
              </w:rPr>
            </w:pPr>
            <w:r>
              <w:rPr>
                <w:rFonts w:hint="eastAsia"/>
                <w:spacing w:val="8"/>
                <w:sz w:val="24"/>
                <w:szCs w:val="28"/>
              </w:rPr>
              <w:t>Ⅳ</w:t>
            </w:r>
            <w:r>
              <w:rPr>
                <w:rFonts w:hint="eastAsia"/>
                <w:spacing w:val="8"/>
                <w:sz w:val="24"/>
                <w:szCs w:val="28"/>
                <w:vertAlign w:val="subscript"/>
              </w:rPr>
              <w:t>1</w:t>
            </w:r>
            <w:r>
              <w:rPr>
                <w:rFonts w:hint="eastAsia"/>
                <w:spacing w:val="8"/>
                <w:sz w:val="24"/>
                <w:szCs w:val="28"/>
              </w:rPr>
              <w:t xml:space="preserve"> 亚粘土区：面积132km</w:t>
            </w:r>
            <w:r>
              <w:rPr>
                <w:rFonts w:hint="eastAsia"/>
                <w:spacing w:val="8"/>
                <w:sz w:val="24"/>
                <w:szCs w:val="28"/>
                <w:vertAlign w:val="superscript"/>
              </w:rPr>
              <w:t>2</w:t>
            </w:r>
            <w:r>
              <w:rPr>
                <w:rFonts w:hint="eastAsia"/>
                <w:spacing w:val="8"/>
                <w:sz w:val="24"/>
                <w:szCs w:val="28"/>
              </w:rPr>
              <w:t>，主要分布在西部山丘区和岗区衔接的地带，包括槐树、玉山、张台、花庄、文城等乡的部分地区。该区无论浅层深层均为贫水区，不能发展井灌，有些地区连人畜饮水都有困难。</w:t>
            </w:r>
          </w:p>
          <w:p>
            <w:pPr>
              <w:spacing w:line="520" w:lineRule="exact"/>
              <w:ind w:right="34" w:firstLine="512" w:firstLineChars="200"/>
              <w:rPr>
                <w:rFonts w:hint="eastAsia"/>
                <w:spacing w:val="8"/>
                <w:sz w:val="24"/>
                <w:szCs w:val="28"/>
              </w:rPr>
            </w:pPr>
            <w:r>
              <w:rPr>
                <w:rFonts w:hint="eastAsia"/>
                <w:spacing w:val="8"/>
                <w:sz w:val="24"/>
                <w:szCs w:val="28"/>
              </w:rPr>
              <w:t>Ⅴ 石灰岩、石英砂岩、砂砾岩区：面积104km</w:t>
            </w:r>
            <w:r>
              <w:rPr>
                <w:rFonts w:hint="eastAsia"/>
                <w:spacing w:val="8"/>
                <w:sz w:val="24"/>
                <w:szCs w:val="28"/>
                <w:vertAlign w:val="superscript"/>
              </w:rPr>
              <w:t>2</w:t>
            </w:r>
            <w:r>
              <w:rPr>
                <w:rFonts w:hint="eastAsia"/>
                <w:spacing w:val="8"/>
                <w:sz w:val="24"/>
                <w:szCs w:val="28"/>
              </w:rPr>
              <w:t>，主要在西部山丘区，包括张台乡的西部地区，该区只有少量的裂隙水和泉水，只有利用地表水。</w:t>
            </w:r>
          </w:p>
          <w:p>
            <w:pPr>
              <w:adjustRightInd w:val="0"/>
              <w:snapToGrid w:val="0"/>
              <w:spacing w:line="520" w:lineRule="exact"/>
              <w:ind w:firstLine="480" w:firstLineChars="200"/>
              <w:outlineLvl w:val="2"/>
              <w:rPr>
                <w:b/>
                <w:sz w:val="24"/>
              </w:rPr>
            </w:pPr>
            <w:r>
              <w:rPr>
                <w:rFonts w:hint="eastAsia"/>
                <w:b/>
                <w:sz w:val="24"/>
              </w:rPr>
              <w:t>四、</w:t>
            </w:r>
            <w:r>
              <w:rPr>
                <w:b/>
                <w:sz w:val="24"/>
              </w:rPr>
              <w:t xml:space="preserve"> </w:t>
            </w:r>
            <w:r>
              <w:rPr>
                <w:rFonts w:hAnsi="宋体"/>
                <w:b/>
                <w:sz w:val="24"/>
              </w:rPr>
              <w:t>植被及生物多样性</w:t>
            </w:r>
          </w:p>
          <w:p>
            <w:pPr>
              <w:spacing w:line="520" w:lineRule="exact"/>
              <w:ind w:firstLine="480" w:firstLineChars="200"/>
              <w:rPr>
                <w:rFonts w:hint="eastAsia"/>
                <w:sz w:val="24"/>
              </w:rPr>
            </w:pPr>
            <w:r>
              <w:rPr>
                <w:rFonts w:hint="eastAsia"/>
                <w:sz w:val="24"/>
              </w:rPr>
              <w:t>项目所在区域为遂平县城市开发区，植被以农作物为主，兼有少量的道路林。野生动物种类主要有麻雀、喜鹊、斑鸠、鹌鹑、黄鼠狼、野兔、稚鸡、鹰、蛇、鼠类、青蛙、刺猬等，生物多样性程度相对较低。</w:t>
            </w:r>
          </w:p>
          <w:p>
            <w:pPr>
              <w:adjustRightInd w:val="0"/>
              <w:snapToGrid w:val="0"/>
              <w:spacing w:line="520" w:lineRule="exact"/>
              <w:ind w:firstLine="480" w:firstLineChars="200"/>
              <w:outlineLvl w:val="2"/>
              <w:rPr>
                <w:b/>
                <w:sz w:val="24"/>
              </w:rPr>
            </w:pPr>
            <w:r>
              <w:rPr>
                <w:rFonts w:hint="eastAsia"/>
                <w:b/>
                <w:sz w:val="24"/>
              </w:rPr>
              <w:t>五、</w:t>
            </w:r>
            <w:r>
              <w:rPr>
                <w:rFonts w:hAnsi="宋体"/>
                <w:b/>
                <w:sz w:val="24"/>
              </w:rPr>
              <w:t>气候</w:t>
            </w:r>
          </w:p>
          <w:p>
            <w:pPr>
              <w:pStyle w:val="12"/>
              <w:spacing w:before="62" w:after="62" w:line="520" w:lineRule="exact"/>
              <w:ind w:firstLine="480"/>
              <w:rPr>
                <w:rFonts w:hint="eastAsia" w:ascii="黑体" w:eastAsia="黑体"/>
                <w:sz w:val="24"/>
                <w:szCs w:val="24"/>
              </w:rPr>
            </w:pPr>
            <w:r>
              <w:rPr>
                <w:rFonts w:hint="eastAsia"/>
                <w:sz w:val="24"/>
                <w:szCs w:val="24"/>
              </w:rPr>
              <w:t>工程所在地遂平县，处于北亚热带向暖温带过渡区，属大陆性季风型半湿润气候，四季分明，气候温和。年平均气温</w:t>
            </w:r>
            <w:r>
              <w:rPr>
                <w:sz w:val="24"/>
                <w:szCs w:val="24"/>
              </w:rPr>
              <w:t>15</w:t>
            </w:r>
            <w:r>
              <w:rPr>
                <w:rFonts w:hint="eastAsia"/>
                <w:sz w:val="24"/>
                <w:szCs w:val="24"/>
              </w:rPr>
              <w:t>℃，年平均气压</w:t>
            </w:r>
            <w:r>
              <w:rPr>
                <w:sz w:val="24"/>
                <w:szCs w:val="24"/>
              </w:rPr>
              <w:t>1006.4hPa</w:t>
            </w:r>
            <w:r>
              <w:rPr>
                <w:rFonts w:hint="eastAsia"/>
                <w:sz w:val="24"/>
                <w:szCs w:val="24"/>
              </w:rPr>
              <w:t>，年平均相对湿度</w:t>
            </w:r>
            <w:r>
              <w:rPr>
                <w:sz w:val="24"/>
                <w:szCs w:val="24"/>
              </w:rPr>
              <w:t>69%</w:t>
            </w:r>
            <w:r>
              <w:rPr>
                <w:rFonts w:hint="eastAsia"/>
                <w:sz w:val="24"/>
                <w:szCs w:val="24"/>
              </w:rPr>
              <w:t>，平均年日照</w:t>
            </w:r>
            <w:r>
              <w:rPr>
                <w:sz w:val="24"/>
                <w:szCs w:val="24"/>
              </w:rPr>
              <w:t>2208h</w:t>
            </w:r>
            <w:r>
              <w:rPr>
                <w:rFonts w:hint="eastAsia"/>
                <w:sz w:val="24"/>
                <w:szCs w:val="24"/>
              </w:rPr>
              <w:t>，平均年无霜期</w:t>
            </w:r>
            <w:r>
              <w:rPr>
                <w:sz w:val="24"/>
                <w:szCs w:val="24"/>
              </w:rPr>
              <w:t>2</w:t>
            </w:r>
            <w:r>
              <w:rPr>
                <w:rFonts w:hint="eastAsia"/>
                <w:sz w:val="24"/>
                <w:szCs w:val="24"/>
              </w:rPr>
              <w:t>24天，平均年降水量</w:t>
            </w:r>
            <w:r>
              <w:rPr>
                <w:sz w:val="24"/>
                <w:szCs w:val="24"/>
              </w:rPr>
              <w:t>9</w:t>
            </w:r>
            <w:r>
              <w:rPr>
                <w:rFonts w:hint="eastAsia"/>
                <w:sz w:val="24"/>
                <w:szCs w:val="24"/>
              </w:rPr>
              <w:t>72</w:t>
            </w:r>
            <w:r>
              <w:rPr>
                <w:sz w:val="24"/>
                <w:szCs w:val="24"/>
              </w:rPr>
              <w:t>mm</w:t>
            </w:r>
            <w:r>
              <w:rPr>
                <w:rFonts w:hint="eastAsia"/>
                <w:sz w:val="24"/>
                <w:szCs w:val="24"/>
              </w:rPr>
              <w:t>，降水集中于每年6</w:t>
            </w:r>
            <w:r>
              <w:rPr>
                <w:sz w:val="24"/>
                <w:szCs w:val="24"/>
              </w:rPr>
              <w:t>~</w:t>
            </w:r>
            <w:r>
              <w:rPr>
                <w:rFonts w:hint="eastAsia"/>
                <w:sz w:val="24"/>
                <w:szCs w:val="24"/>
              </w:rPr>
              <w:t>9月份。</w:t>
            </w:r>
          </w:p>
          <w:p>
            <w:pPr>
              <w:pStyle w:val="12"/>
              <w:spacing w:before="62" w:after="62" w:line="520" w:lineRule="exact"/>
              <w:ind w:firstLine="480"/>
              <w:rPr>
                <w:rFonts w:hint="eastAsia"/>
              </w:rPr>
            </w:pPr>
            <w:r>
              <w:rPr>
                <w:rFonts w:hint="eastAsia"/>
                <w:sz w:val="24"/>
                <w:szCs w:val="24"/>
              </w:rPr>
              <w:t>区域全年以北风为主，冬季盛行偏北风，夏季盛行偏南风。一年中春季风速最高，秋季风速较低，全年平均风速</w:t>
            </w:r>
            <w:r>
              <w:rPr>
                <w:sz w:val="24"/>
                <w:szCs w:val="24"/>
              </w:rPr>
              <w:t>2.5~3m/s</w:t>
            </w:r>
            <w:r>
              <w:rPr>
                <w:rFonts w:hint="eastAsia"/>
                <w:sz w:val="24"/>
                <w:szCs w:val="24"/>
              </w:rPr>
              <w:t>；静风频率也较高，全年平均约</w:t>
            </w:r>
            <w:r>
              <w:rPr>
                <w:sz w:val="24"/>
                <w:szCs w:val="24"/>
              </w:rPr>
              <w:t>12%</w:t>
            </w:r>
            <w:r>
              <w:rPr>
                <w:rFonts w:hint="eastAsia"/>
                <w:sz w:val="24"/>
                <w:szCs w:val="24"/>
              </w:rPr>
              <w:t>，NNW～NNE风向角范围在为45°，项目区域的主导风向为NNW～NNE。平均风向频率玫瑰图见图1</w:t>
            </w:r>
            <w:r>
              <w:rPr>
                <w:sz w:val="24"/>
                <w:szCs w:val="24"/>
              </w:rPr>
              <w:t>。</w:t>
            </w:r>
          </w:p>
          <w:p>
            <w:pPr>
              <w:pStyle w:val="12"/>
              <w:spacing w:before="62" w:after="62" w:line="360" w:lineRule="auto"/>
              <w:ind w:firstLine="480"/>
              <w:rPr>
                <w:szCs w:val="24"/>
              </w:rPr>
            </w:pPr>
          </w:p>
          <w:p>
            <w:pPr>
              <w:pStyle w:val="5"/>
              <w:spacing w:after="0" w:line="360" w:lineRule="auto"/>
              <w:ind w:firstLine="560" w:firstLineChars="200"/>
              <w:jc w:val="center"/>
              <w:rPr>
                <w:rFonts w:hint="eastAsia"/>
                <w:color w:val="FF0000"/>
              </w:rPr>
            </w:pPr>
            <w:r>
              <w:rPr>
                <w:rFonts w:hint="eastAsia"/>
              </w:rPr>
              <w:object>
                <v:shape id="_x0000_i1025" o:spt="75" type="#_x0000_t75" style="height:145.4pt;width:138pt;" o:ole="t" fillcolor="#6D6D6D" filled="f" stroked="f" coordsize="21600,21600">
                  <v:path/>
                  <v:fill on="f" focussize="0,0"/>
                  <v:stroke on="f"/>
                  <v:imagedata r:id="rId11" o:title=""/>
                  <o:lock v:ext="edit" aspectratio="f"/>
                  <w10:wrap type="none"/>
                  <w10:anchorlock/>
                </v:shape>
                <o:OLEObject Type="Embed" ProgID="MSGraph.Chart.8" ShapeID="_x0000_i1025" DrawAspect="Content" ObjectID="_1468075725" r:id="rId10">
                  <o:LockedField>false</o:LockedField>
                </o:OLEObject>
              </w:object>
            </w:r>
          </w:p>
          <w:p>
            <w:pPr>
              <w:pStyle w:val="12"/>
              <w:spacing w:before="62" w:after="62"/>
              <w:ind w:firstLine="480"/>
              <w:jc w:val="center"/>
              <w:rPr>
                <w:rFonts w:hint="eastAsia" w:ascii="黑体" w:eastAsia="黑体"/>
              </w:rPr>
            </w:pPr>
            <w:r>
              <w:rPr>
                <w:rFonts w:hint="eastAsia" w:ascii="黑体" w:eastAsia="黑体"/>
              </w:rPr>
              <w:t>图</w:t>
            </w:r>
            <w:r>
              <w:rPr>
                <w:rFonts w:hint="eastAsia" w:eastAsia="黑体"/>
              </w:rPr>
              <w:t>1</w:t>
            </w:r>
            <w:r>
              <w:rPr>
                <w:rFonts w:hint="eastAsia" w:ascii="黑体" w:eastAsia="黑体"/>
              </w:rPr>
              <w:t xml:space="preserve">  平均风向频率玫瑰图</w:t>
            </w:r>
          </w:p>
          <w:p>
            <w:pPr>
              <w:adjustRightInd w:val="0"/>
              <w:snapToGrid w:val="0"/>
              <w:spacing w:line="360" w:lineRule="auto"/>
              <w:textAlignment w:val="baseline"/>
              <w:outlineLvl w:val="1"/>
              <w:rPr>
                <w:rFonts w:hint="eastAsia"/>
                <w:b/>
                <w:sz w:val="28"/>
                <w:szCs w:val="28"/>
              </w:rPr>
            </w:pPr>
          </w:p>
          <w:p>
            <w:pPr>
              <w:adjustRightInd w:val="0"/>
              <w:snapToGrid w:val="0"/>
              <w:spacing w:line="360" w:lineRule="auto"/>
              <w:textAlignment w:val="baseline"/>
              <w:outlineLvl w:val="1"/>
              <w:rPr>
                <w:rFonts w:hint="eastAsia" w:eastAsia="Calibri"/>
                <w:b/>
                <w:sz w:val="28"/>
                <w:szCs w:val="28"/>
              </w:rPr>
            </w:pPr>
            <w:r>
              <w:rPr>
                <w:rFonts w:hint="eastAsia"/>
                <w:b/>
                <w:sz w:val="28"/>
                <w:szCs w:val="28"/>
              </w:rPr>
              <w:t>社会环境简况：</w:t>
            </w:r>
          </w:p>
          <w:p>
            <w:pPr>
              <w:pStyle w:val="12"/>
              <w:spacing w:line="520" w:lineRule="exact"/>
              <w:ind w:firstLine="480"/>
              <w:rPr>
                <w:rFonts w:hint="eastAsia"/>
                <w:sz w:val="24"/>
                <w:szCs w:val="24"/>
              </w:rPr>
            </w:pPr>
            <w:r>
              <w:rPr>
                <w:sz w:val="24"/>
                <w:szCs w:val="24"/>
              </w:rPr>
              <w:t>遂平县属驻马店市管辖，下辖18个乡（镇、区）、228个行政村（居委）、6个国营农场。总面积1223km</w:t>
            </w:r>
            <w:r>
              <w:rPr>
                <w:sz w:val="24"/>
                <w:szCs w:val="24"/>
                <w:vertAlign w:val="superscript"/>
              </w:rPr>
              <w:t>2</w:t>
            </w:r>
            <w:r>
              <w:rPr>
                <w:sz w:val="24"/>
                <w:szCs w:val="24"/>
              </w:rPr>
              <w:t>，人口59万人。人口密度482人／km</w:t>
            </w:r>
            <w:r>
              <w:rPr>
                <w:sz w:val="24"/>
                <w:szCs w:val="24"/>
                <w:vertAlign w:val="superscript"/>
              </w:rPr>
              <w:t>2</w:t>
            </w:r>
            <w:r>
              <w:rPr>
                <w:sz w:val="24"/>
                <w:szCs w:val="24"/>
              </w:rPr>
              <w:t>。</w:t>
            </w:r>
          </w:p>
          <w:p>
            <w:pPr>
              <w:pStyle w:val="12"/>
              <w:spacing w:line="520" w:lineRule="exact"/>
              <w:ind w:firstLine="480"/>
              <w:rPr>
                <w:rFonts w:hint="eastAsia" w:cs="宋体"/>
                <w:sz w:val="24"/>
                <w:szCs w:val="24"/>
              </w:rPr>
            </w:pPr>
            <w:r>
              <w:rPr>
                <w:rFonts w:hint="eastAsia" w:cs="宋体"/>
                <w:sz w:val="24"/>
                <w:szCs w:val="24"/>
              </w:rPr>
              <w:t>根据2017年遂平县人民政府工作报告，2016年全县规模以上工业143家，增加值从2016年的36.6亿元增加到63.5亿元，年平均增长13.6%；主营业务收入突破300亿元；培育百亿级食品产业集群，2016年实现集群产业值155亿元，产业集聚区综合承载力不断增强，成功晋级河南省一星级产业集聚区。2016年遂平县产业集聚区实现工业总产值270亿元，占全县工业总产值的75%，年均增长26.7%，固定资产投资达124亿元，年均增长22.5%，从业人员3.1万人。2017年规模以上企业总产值达到344.1亿元，增加值增长9.2%；培育壮大轻工和食品产业集群，着力打造食品加工产业集群产值达到170亿元；培育壮大轻工电子制造产业集群产值达到30亿元以上。</w:t>
            </w:r>
          </w:p>
          <w:p>
            <w:pPr>
              <w:pStyle w:val="12"/>
              <w:spacing w:line="520" w:lineRule="exact"/>
              <w:ind w:firstLine="480"/>
              <w:rPr>
                <w:rFonts w:hint="eastAsia"/>
                <w:sz w:val="24"/>
                <w:szCs w:val="24"/>
              </w:rPr>
            </w:pPr>
            <w:r>
              <w:rPr>
                <w:rFonts w:hint="eastAsia" w:cs="宋体"/>
                <w:sz w:val="24"/>
                <w:szCs w:val="24"/>
              </w:rPr>
              <w:t>遂平县农副产品资源丰富。小麦常年种植面积70万亩以上，年产量3亿公斤左右，是全国商品粮生产基地县；2014年遂平县跨入河南省首批命名的20个畜牧强县之一；2016年被河南省政府确定为河南省畜牧业发展重点县。</w:t>
            </w:r>
          </w:p>
          <w:p>
            <w:pPr>
              <w:pStyle w:val="19"/>
              <w:adjustRightInd w:val="0"/>
              <w:snapToGrid w:val="0"/>
              <w:spacing w:line="520" w:lineRule="exact"/>
              <w:ind w:left="0" w:leftChars="0" w:firstLine="480" w:firstLineChars="200"/>
              <w:rPr>
                <w:rFonts w:hint="eastAsia"/>
                <w:color w:val="000000"/>
                <w:sz w:val="24"/>
              </w:rPr>
            </w:pPr>
            <w:r>
              <w:rPr>
                <w:color w:val="000000"/>
                <w:sz w:val="24"/>
              </w:rPr>
              <w:t>遂平县城区内有职业中专、成人教育学校等中专院校，并建有多所中学、小学，已实现普及九年制义务教育。</w:t>
            </w:r>
          </w:p>
          <w:p>
            <w:pPr>
              <w:pStyle w:val="12"/>
              <w:spacing w:line="520" w:lineRule="exact"/>
              <w:ind w:firstLine="480"/>
              <w:rPr>
                <w:rFonts w:hint="eastAsia" w:cs="宋体"/>
                <w:color w:val="FF0000"/>
                <w:szCs w:val="24"/>
              </w:rPr>
            </w:pPr>
            <w:r>
              <w:rPr>
                <w:rFonts w:hint="eastAsia" w:cs="宋体"/>
                <w:sz w:val="24"/>
                <w:szCs w:val="24"/>
              </w:rPr>
              <w:t>据调查，本项目选址位于</w:t>
            </w:r>
            <w:r>
              <w:rPr>
                <w:rFonts w:hint="eastAsia"/>
                <w:b w:val="0"/>
                <w:bCs w:val="0"/>
                <w:sz w:val="24"/>
                <w:szCs w:val="24"/>
                <w:u w:val="none"/>
                <w:lang w:eastAsia="zh-CN"/>
              </w:rPr>
              <w:t>遂平县阳丰乡阳丰街（东1号）</w:t>
            </w:r>
            <w:r>
              <w:rPr>
                <w:rFonts w:hint="eastAsia" w:cs="宋体"/>
                <w:sz w:val="24"/>
                <w:szCs w:val="24"/>
              </w:rPr>
              <w:t>。项目所在区域范围内尚未发现需要特殊保护的地下或地上文物古迹。</w:t>
            </w:r>
          </w:p>
          <w:p>
            <w:pPr>
              <w:adjustRightInd w:val="0"/>
              <w:snapToGrid w:val="0"/>
              <w:spacing w:line="360" w:lineRule="auto"/>
              <w:outlineLvl w:val="2"/>
              <w:rPr>
                <w:rFonts w:hint="eastAsia"/>
                <w:b/>
                <w:sz w:val="24"/>
              </w:rPr>
            </w:pPr>
          </w:p>
          <w:p>
            <w:pPr>
              <w:adjustRightInd w:val="0"/>
              <w:snapToGrid w:val="0"/>
              <w:spacing w:line="360" w:lineRule="auto"/>
              <w:ind w:firstLine="480" w:firstLineChars="200"/>
              <w:textAlignment w:val="baseline"/>
              <w:outlineLvl w:val="1"/>
              <w:rPr>
                <w:rFonts w:hint="eastAsia"/>
                <w:sz w:val="24"/>
              </w:rPr>
            </w:pPr>
          </w:p>
          <w:p>
            <w:pPr>
              <w:spacing w:line="520" w:lineRule="exact"/>
              <w:ind w:firstLine="480" w:firstLineChars="200"/>
              <w:rPr>
                <w:color w:val="0000FF"/>
                <w:sz w:val="24"/>
              </w:rPr>
            </w:pPr>
          </w:p>
          <w:p>
            <w:pPr>
              <w:pStyle w:val="95"/>
              <w:ind w:left="0" w:leftChars="0" w:firstLine="0" w:firstLineChars="0"/>
              <w:rPr>
                <w:rFonts w:hint="eastAsia" w:eastAsia="宋体"/>
                <w:b/>
                <w:bCs w:val="0"/>
                <w:u w:val="single"/>
                <w:lang w:eastAsia="zh-CN"/>
              </w:rPr>
            </w:pPr>
            <w:r>
              <w:rPr>
                <w:rFonts w:hint="eastAsia"/>
                <w:b/>
                <w:bCs w:val="0"/>
                <w:color w:val="000000"/>
                <w:sz w:val="24"/>
                <w:u w:val="single"/>
              </w:rPr>
              <w:t>遂平县</w:t>
            </w:r>
            <w:r>
              <w:rPr>
                <w:rFonts w:hint="eastAsia"/>
                <w:b/>
                <w:bCs w:val="0"/>
                <w:sz w:val="24"/>
                <w:szCs w:val="24"/>
                <w:u w:val="single"/>
                <w:lang w:eastAsia="zh-CN"/>
              </w:rPr>
              <w:t>阳丰乡</w:t>
            </w:r>
            <w:r>
              <w:rPr>
                <w:b/>
                <w:bCs w:val="0"/>
                <w:u w:val="single"/>
              </w:rPr>
              <w:t>地下水井群</w:t>
            </w:r>
            <w:r>
              <w:rPr>
                <w:rFonts w:hint="eastAsia" w:eastAsia="宋体"/>
                <w:b/>
                <w:bCs w:val="0"/>
                <w:u w:val="single"/>
                <w:lang w:eastAsia="zh-CN"/>
              </w:rPr>
              <w:t>：</w:t>
            </w:r>
          </w:p>
          <w:p>
            <w:pPr>
              <w:adjustRightInd w:val="0"/>
              <w:snapToGrid w:val="0"/>
              <w:spacing w:line="360" w:lineRule="auto"/>
              <w:ind w:firstLine="480" w:firstLineChars="200"/>
              <w:rPr>
                <w:rFonts w:hint="eastAsia"/>
                <w:kern w:val="0"/>
                <w:sz w:val="24"/>
              </w:rPr>
            </w:pPr>
            <w:r>
              <w:rPr>
                <w:rFonts w:hint="eastAsia" w:hAnsi="宋体"/>
                <w:b/>
                <w:bCs w:val="0"/>
                <w:sz w:val="24"/>
                <w:szCs w:val="24"/>
                <w:u w:val="single"/>
              </w:rPr>
              <w:t>根据河南省人民政府办公厅关于印发河南省乡镇集中式饮用水水源保护区划的通知豫政办</w:t>
            </w:r>
            <w:r>
              <w:rPr>
                <w:rFonts w:hint="eastAsia" w:hAnsi="宋体"/>
                <w:b/>
                <w:bCs w:val="0"/>
                <w:color w:val="000000"/>
                <w:sz w:val="24"/>
                <w:szCs w:val="24"/>
                <w:u w:val="single"/>
              </w:rPr>
              <w:t xml:space="preserve"> 〔2016〕23号</w:t>
            </w:r>
            <w:r>
              <w:rPr>
                <w:rFonts w:hint="eastAsia"/>
                <w:b/>
                <w:bCs w:val="0"/>
                <w:color w:val="000000"/>
                <w:sz w:val="24"/>
                <w:szCs w:val="24"/>
                <w:u w:val="single"/>
              </w:rPr>
              <w:t>，</w:t>
            </w:r>
            <w:r>
              <w:rPr>
                <w:rFonts w:hint="eastAsia"/>
                <w:b/>
                <w:bCs w:val="0"/>
                <w:sz w:val="24"/>
                <w:szCs w:val="24"/>
                <w:u w:val="single"/>
                <w:lang w:eastAsia="zh-CN"/>
              </w:rPr>
              <w:t>阳丰乡</w:t>
            </w:r>
            <w:r>
              <w:rPr>
                <w:b/>
                <w:bCs w:val="0"/>
                <w:color w:val="000000"/>
                <w:sz w:val="24"/>
                <w:szCs w:val="24"/>
                <w:u w:val="single"/>
              </w:rPr>
              <w:t>地下水井群共</w:t>
            </w:r>
            <w:r>
              <w:rPr>
                <w:rFonts w:hint="eastAsia"/>
                <w:b/>
                <w:bCs w:val="0"/>
                <w:color w:val="000000"/>
                <w:sz w:val="24"/>
                <w:szCs w:val="24"/>
                <w:u w:val="single"/>
                <w:lang w:val="en-US" w:eastAsia="zh-CN"/>
              </w:rPr>
              <w:t>2</w:t>
            </w:r>
            <w:r>
              <w:rPr>
                <w:rFonts w:hint="eastAsia"/>
                <w:b/>
                <w:bCs w:val="0"/>
                <w:color w:val="000000"/>
                <w:sz w:val="24"/>
                <w:szCs w:val="24"/>
                <w:u w:val="single"/>
              </w:rPr>
              <w:t>眼井</w:t>
            </w:r>
            <w:r>
              <w:rPr>
                <w:b/>
                <w:bCs w:val="0"/>
                <w:color w:val="000000"/>
                <w:sz w:val="24"/>
                <w:szCs w:val="24"/>
                <w:u w:val="single"/>
              </w:rPr>
              <w:t>，</w:t>
            </w:r>
            <w:r>
              <w:rPr>
                <w:rFonts w:hint="eastAsia"/>
                <w:b/>
                <w:bCs w:val="0"/>
                <w:color w:val="000000"/>
                <w:sz w:val="24"/>
                <w:szCs w:val="24"/>
                <w:u w:val="single"/>
              </w:rPr>
              <w:t>为</w:t>
            </w:r>
            <w:r>
              <w:rPr>
                <w:rFonts w:hint="eastAsia"/>
                <w:b/>
                <w:bCs w:val="0"/>
                <w:sz w:val="24"/>
                <w:szCs w:val="24"/>
                <w:u w:val="single"/>
                <w:lang w:eastAsia="zh-CN"/>
              </w:rPr>
              <w:t>阳丰乡</w:t>
            </w:r>
            <w:r>
              <w:rPr>
                <w:rFonts w:hint="eastAsia" w:eastAsia="宋体"/>
                <w:b/>
                <w:bCs w:val="0"/>
                <w:color w:val="000000"/>
                <w:sz w:val="24"/>
                <w:u w:val="single"/>
                <w:lang w:eastAsia="zh-CN"/>
              </w:rPr>
              <w:t>政府</w:t>
            </w:r>
            <w:r>
              <w:rPr>
                <w:rFonts w:hint="eastAsia"/>
                <w:b/>
                <w:bCs w:val="0"/>
                <w:color w:val="000000"/>
                <w:sz w:val="24"/>
                <w:szCs w:val="24"/>
                <w:u w:val="single"/>
              </w:rPr>
              <w:t>水井，距离本项目</w:t>
            </w:r>
            <w:r>
              <w:rPr>
                <w:rFonts w:hint="eastAsia"/>
                <w:b/>
                <w:bCs w:val="0"/>
                <w:color w:val="000000"/>
                <w:sz w:val="24"/>
                <w:szCs w:val="24"/>
                <w:u w:val="single"/>
                <w:lang w:val="en-US" w:eastAsia="zh-CN"/>
              </w:rPr>
              <w:t>1100</w:t>
            </w:r>
            <w:r>
              <w:rPr>
                <w:b/>
                <w:bCs w:val="0"/>
                <w:color w:val="000000"/>
                <w:sz w:val="24"/>
                <w:szCs w:val="24"/>
                <w:u w:val="single"/>
              </w:rPr>
              <w:t>m</w:t>
            </w:r>
            <w:r>
              <w:rPr>
                <w:rFonts w:hint="eastAsia"/>
                <w:b/>
                <w:bCs w:val="0"/>
                <w:color w:val="000000"/>
                <w:sz w:val="24"/>
                <w:szCs w:val="24"/>
                <w:u w:val="single"/>
              </w:rPr>
              <w:t>，水井</w:t>
            </w:r>
            <w:r>
              <w:rPr>
                <w:b/>
                <w:bCs w:val="0"/>
                <w:color w:val="000000"/>
                <w:sz w:val="24"/>
                <w:szCs w:val="24"/>
                <w:u w:val="single"/>
              </w:rPr>
              <w:t>一级保护区范围</w:t>
            </w:r>
            <w:r>
              <w:rPr>
                <w:rFonts w:hint="eastAsia"/>
                <w:b/>
                <w:bCs w:val="0"/>
                <w:color w:val="000000"/>
                <w:sz w:val="24"/>
                <w:szCs w:val="24"/>
                <w:u w:val="single"/>
              </w:rPr>
              <w:t>：</w:t>
            </w:r>
            <w:r>
              <w:rPr>
                <w:b/>
                <w:bCs w:val="0"/>
                <w:color w:val="000000"/>
                <w:sz w:val="24"/>
                <w:szCs w:val="24"/>
                <w:u w:val="single"/>
              </w:rPr>
              <w:t>井群外包线内及外围</w:t>
            </w:r>
            <w:r>
              <w:rPr>
                <w:rFonts w:hint="eastAsia" w:eastAsia="宋体"/>
                <w:b/>
                <w:bCs w:val="0"/>
                <w:color w:val="000000"/>
                <w:sz w:val="24"/>
                <w:szCs w:val="24"/>
                <w:u w:val="single"/>
                <w:lang w:val="en-US" w:eastAsia="zh-CN"/>
              </w:rPr>
              <w:t>50</w:t>
            </w:r>
            <w:r>
              <w:rPr>
                <w:b/>
                <w:bCs w:val="0"/>
                <w:color w:val="000000"/>
                <w:sz w:val="24"/>
                <w:szCs w:val="24"/>
                <w:u w:val="single"/>
              </w:rPr>
              <w:t>米的区域。</w:t>
            </w:r>
            <w:r>
              <w:rPr>
                <w:rFonts w:hint="eastAsia"/>
                <w:b/>
                <w:bCs w:val="0"/>
                <w:color w:val="000000"/>
                <w:sz w:val="24"/>
                <w:szCs w:val="24"/>
                <w:u w:val="single"/>
              </w:rPr>
              <w:t>因此</w:t>
            </w:r>
            <w:r>
              <w:rPr>
                <w:b/>
                <w:bCs w:val="0"/>
                <w:color w:val="000000"/>
                <w:sz w:val="24"/>
                <w:szCs w:val="24"/>
                <w:u w:val="single"/>
              </w:rPr>
              <w:t>本项目不在</w:t>
            </w:r>
            <w:r>
              <w:rPr>
                <w:rFonts w:hint="eastAsia"/>
                <w:b/>
                <w:bCs w:val="0"/>
                <w:sz w:val="24"/>
                <w:szCs w:val="24"/>
                <w:u w:val="single"/>
                <w:lang w:eastAsia="zh-CN"/>
              </w:rPr>
              <w:t>阳丰乡</w:t>
            </w:r>
            <w:r>
              <w:rPr>
                <w:b/>
                <w:bCs w:val="0"/>
                <w:color w:val="000000"/>
                <w:sz w:val="24"/>
                <w:szCs w:val="24"/>
                <w:u w:val="single"/>
              </w:rPr>
              <w:t>下水</w:t>
            </w:r>
            <w:r>
              <w:rPr>
                <w:b/>
                <w:bCs w:val="0"/>
                <w:sz w:val="24"/>
                <w:szCs w:val="24"/>
                <w:u w:val="single"/>
              </w:rPr>
              <w:t>井群保护区范围内</w:t>
            </w:r>
            <w:r>
              <w:rPr>
                <w:rFonts w:hint="eastAsia"/>
                <w:b/>
                <w:bCs w:val="0"/>
                <w:sz w:val="24"/>
                <w:szCs w:val="24"/>
                <w:u w:val="single"/>
              </w:rPr>
              <w:t>，本项目的</w:t>
            </w:r>
            <w:r>
              <w:rPr>
                <w:b/>
                <w:bCs w:val="0"/>
                <w:sz w:val="24"/>
                <w:szCs w:val="24"/>
                <w:u w:val="single"/>
              </w:rPr>
              <w:t>建设与</w:t>
            </w:r>
            <w:r>
              <w:rPr>
                <w:rFonts w:hint="eastAsia"/>
                <w:b/>
                <w:bCs w:val="0"/>
                <w:sz w:val="24"/>
                <w:szCs w:val="24"/>
                <w:u w:val="single"/>
                <w:lang w:eastAsia="zh-CN"/>
              </w:rPr>
              <w:t>阳丰乡</w:t>
            </w:r>
            <w:r>
              <w:rPr>
                <w:b/>
                <w:bCs w:val="0"/>
                <w:sz w:val="24"/>
                <w:szCs w:val="24"/>
                <w:u w:val="single"/>
              </w:rPr>
              <w:t>地下水井群无明显制约关系。</w:t>
            </w:r>
            <w:r>
              <w:rPr>
                <w:rFonts w:hint="eastAsia"/>
                <w:kern w:val="0"/>
                <w:sz w:val="24"/>
              </w:rPr>
              <w:t xml:space="preserve"> </w:t>
            </w:r>
          </w:p>
          <w:p>
            <w:pPr>
              <w:adjustRightInd w:val="0"/>
              <w:snapToGrid w:val="0"/>
              <w:spacing w:line="520" w:lineRule="exact"/>
              <w:ind w:firstLine="480" w:firstLineChars="200"/>
              <w:rPr>
                <w:sz w:val="24"/>
                <w:szCs w:val="24"/>
              </w:rPr>
            </w:pPr>
          </w:p>
        </w:tc>
      </w:tr>
    </w:tbl>
    <w:p>
      <w:pPr>
        <w:rPr>
          <w:rStyle w:val="48"/>
          <w:szCs w:val="30"/>
        </w:rPr>
      </w:pPr>
      <w:bookmarkStart w:id="7" w:name="_Toc256177430"/>
      <w:bookmarkStart w:id="8" w:name="_Toc168387858"/>
      <w:bookmarkStart w:id="9" w:name="_Toc257241225"/>
    </w:p>
    <w:p>
      <w:pPr>
        <w:rPr>
          <w:rStyle w:val="48"/>
          <w:szCs w:val="30"/>
        </w:rPr>
      </w:pPr>
      <w:r>
        <w:rPr>
          <w:rStyle w:val="48"/>
          <w:szCs w:val="30"/>
        </w:rPr>
        <w:t>环境质量状况</w:t>
      </w:r>
      <w:bookmarkEnd w:id="7"/>
      <w:bookmarkEnd w:id="8"/>
      <w:bookmarkEnd w:id="9"/>
    </w:p>
    <w:tbl>
      <w:tblPr>
        <w:tblStyle w:val="3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1" w:hRule="atLeast"/>
          <w:jc w:val="center"/>
        </w:trPr>
        <w:tc>
          <w:tcPr>
            <w:tcW w:w="8436" w:type="dxa"/>
          </w:tcPr>
          <w:p>
            <w:pPr>
              <w:pStyle w:val="5"/>
              <w:adjustRightInd w:val="0"/>
              <w:snapToGrid w:val="0"/>
              <w:spacing w:after="0" w:line="500" w:lineRule="exact"/>
              <w:rPr>
                <w:b/>
                <w:sz w:val="24"/>
                <w:szCs w:val="24"/>
              </w:rPr>
            </w:pPr>
            <w:r>
              <w:rPr>
                <w:b/>
                <w:sz w:val="24"/>
                <w:szCs w:val="24"/>
              </w:rPr>
              <w:t>建设项目所在地区域环境质量现状及主要环境问题（环境空气、地表水、地下水、声环境、生态环境等）</w:t>
            </w:r>
          </w:p>
          <w:p>
            <w:pPr>
              <w:spacing w:line="360" w:lineRule="auto"/>
              <w:ind w:firstLine="480" w:firstLineChars="200"/>
              <w:rPr>
                <w:b/>
                <w:bCs/>
                <w:sz w:val="24"/>
              </w:rPr>
            </w:pPr>
            <w:r>
              <w:rPr>
                <w:b/>
                <w:bCs/>
                <w:sz w:val="24"/>
              </w:rPr>
              <w:t>一、环境空气</w:t>
            </w:r>
          </w:p>
          <w:p>
            <w:pPr>
              <w:spacing w:line="360" w:lineRule="auto"/>
              <w:ind w:firstLine="480" w:firstLineChars="200"/>
              <w:rPr>
                <w:rFonts w:hint="eastAsia"/>
                <w:sz w:val="24"/>
              </w:rPr>
            </w:pPr>
            <w:r>
              <w:rPr>
                <w:sz w:val="24"/>
              </w:rPr>
              <w:t>项目厂址位于</w:t>
            </w:r>
            <w:r>
              <w:rPr>
                <w:rFonts w:hint="eastAsia"/>
                <w:b w:val="0"/>
                <w:bCs w:val="0"/>
                <w:sz w:val="24"/>
                <w:szCs w:val="24"/>
                <w:u w:val="none"/>
                <w:lang w:eastAsia="zh-CN"/>
              </w:rPr>
              <w:t>遂平县阳丰乡阳丰街（东</w:t>
            </w:r>
            <w:r>
              <w:rPr>
                <w:rFonts w:hint="eastAsia"/>
                <w:b w:val="0"/>
                <w:bCs w:val="0"/>
                <w:color w:val="000000" w:themeColor="text1"/>
                <w:sz w:val="24"/>
                <w:szCs w:val="24"/>
                <w:u w:val="none"/>
                <w:lang w:eastAsia="zh-CN"/>
                <w14:textFill>
                  <w14:solidFill>
                    <w14:schemeClr w14:val="tx1"/>
                  </w14:solidFill>
                </w14:textFill>
              </w:rPr>
              <w:t>1号）</w:t>
            </w:r>
            <w:r>
              <w:rPr>
                <w:rFonts w:hint="eastAsia"/>
                <w:color w:val="000000" w:themeColor="text1"/>
                <w:sz w:val="24"/>
                <w14:textFill>
                  <w14:solidFill>
                    <w14:schemeClr w14:val="tx1"/>
                  </w14:solidFill>
                </w14:textFill>
              </w:rPr>
              <w:t>，评价引用20</w:t>
            </w:r>
            <w:r>
              <w:rPr>
                <w:rFonts w:hint="eastAsia"/>
                <w:sz w:val="24"/>
              </w:rPr>
              <w:t>18年驻马店市监控平台发布的遂平县环境空</w:t>
            </w:r>
            <w:r>
              <w:rPr>
                <w:rFonts w:hint="eastAsia"/>
                <w:color w:val="000000" w:themeColor="text1"/>
                <w:sz w:val="24"/>
                <w14:textFill>
                  <w14:solidFill>
                    <w14:schemeClr w14:val="tx1"/>
                  </w14:solidFill>
                </w14:textFill>
              </w:rPr>
              <w:t>气自动站（距离本项目</w:t>
            </w:r>
            <w:r>
              <w:rPr>
                <w:rFonts w:hint="eastAsia"/>
                <w:color w:val="000000" w:themeColor="text1"/>
                <w:sz w:val="24"/>
                <w:lang w:val="en-US" w:eastAsia="zh-CN"/>
                <w14:textFill>
                  <w14:solidFill>
                    <w14:schemeClr w14:val="tx1"/>
                  </w14:solidFill>
                </w14:textFill>
              </w:rPr>
              <w:t>13</w:t>
            </w:r>
            <w:r>
              <w:rPr>
                <w:rFonts w:hint="eastAsia"/>
                <w:color w:val="000000" w:themeColor="text1"/>
                <w:sz w:val="24"/>
                <w14:textFill>
                  <w14:solidFill>
                    <w14:schemeClr w14:val="tx1"/>
                  </w14:solidFill>
                </w14:textFill>
              </w:rPr>
              <w:t>公里）统计数据，</w:t>
            </w:r>
            <w:r>
              <w:rPr>
                <w:rFonts w:hint="eastAsia"/>
                <w:sz w:val="24"/>
              </w:rPr>
              <w:t>对遂平县城区环境空气质量现状进行评价，详见表</w:t>
            </w:r>
            <w:r>
              <w:rPr>
                <w:rFonts w:hint="eastAsia"/>
                <w:sz w:val="24"/>
                <w:lang w:val="en-US" w:eastAsia="zh-CN"/>
              </w:rPr>
              <w:t>11</w:t>
            </w:r>
            <w:r>
              <w:rPr>
                <w:rFonts w:hint="eastAsia"/>
                <w:sz w:val="24"/>
              </w:rPr>
              <w:t>。</w:t>
            </w:r>
          </w:p>
          <w:p>
            <w:pPr>
              <w:spacing w:line="360" w:lineRule="auto"/>
              <w:ind w:firstLine="480" w:firstLineChars="200"/>
              <w:jc w:val="center"/>
              <w:rPr>
                <w:rFonts w:hint="eastAsia"/>
                <w:b/>
                <w:bCs/>
                <w:sz w:val="24"/>
              </w:rPr>
            </w:pPr>
            <w:r>
              <w:rPr>
                <w:rFonts w:hint="eastAsia"/>
                <w:b/>
                <w:bCs/>
                <w:sz w:val="24"/>
              </w:rPr>
              <w:t>表</w:t>
            </w:r>
            <w:r>
              <w:rPr>
                <w:rFonts w:hint="eastAsia"/>
                <w:b/>
                <w:bCs/>
                <w:sz w:val="24"/>
                <w:lang w:val="en-US" w:eastAsia="zh-CN"/>
              </w:rPr>
              <w:t>11</w:t>
            </w:r>
            <w:r>
              <w:rPr>
                <w:rFonts w:hint="eastAsia"/>
                <w:b/>
                <w:bCs/>
                <w:sz w:val="24"/>
              </w:rPr>
              <w:t xml:space="preserve">       2018年遂平县环境空气质量统计数据一览表</w:t>
            </w:r>
          </w:p>
          <w:tbl>
            <w:tblPr>
              <w:tblStyle w:val="3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027"/>
              <w:gridCol w:w="1027"/>
              <w:gridCol w:w="1027"/>
              <w:gridCol w:w="1027"/>
              <w:gridCol w:w="1027"/>
              <w:gridCol w:w="1099"/>
              <w:gridCol w:w="9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2018年</w:t>
                  </w:r>
                </w:p>
              </w:tc>
              <w:tc>
                <w:tcPr>
                  <w:tcW w:w="624" w:type="pct"/>
                  <w:noWrap w:val="0"/>
                  <w:vAlign w:val="top"/>
                </w:tcPr>
                <w:p>
                  <w:pPr>
                    <w:jc w:val="center"/>
                    <w:rPr>
                      <w:rFonts w:hint="eastAsia"/>
                      <w:sz w:val="21"/>
                      <w:szCs w:val="21"/>
                    </w:rPr>
                  </w:pPr>
                  <w:r>
                    <w:rPr>
                      <w:rFonts w:hint="eastAsia"/>
                      <w:sz w:val="21"/>
                      <w:szCs w:val="21"/>
                    </w:rPr>
                    <w:t>PM10</w:t>
                  </w:r>
                </w:p>
                <w:p>
                  <w:pPr>
                    <w:jc w:val="center"/>
                    <w:rPr>
                      <w:rFonts w:hint="eastAsia"/>
                      <w:sz w:val="21"/>
                      <w:szCs w:val="21"/>
                    </w:rPr>
                  </w:pPr>
                  <w:r>
                    <w:rPr>
                      <w:rFonts w:hint="eastAsia"/>
                      <w:sz w:val="21"/>
                      <w:szCs w:val="21"/>
                    </w:rPr>
                    <w:t>(μg/m3)</w:t>
                  </w:r>
                </w:p>
              </w:tc>
              <w:tc>
                <w:tcPr>
                  <w:tcW w:w="624" w:type="pct"/>
                  <w:noWrap w:val="0"/>
                  <w:vAlign w:val="top"/>
                </w:tcPr>
                <w:p>
                  <w:pPr>
                    <w:jc w:val="center"/>
                    <w:rPr>
                      <w:rFonts w:hint="eastAsia"/>
                      <w:sz w:val="21"/>
                      <w:szCs w:val="21"/>
                    </w:rPr>
                  </w:pPr>
                  <w:r>
                    <w:rPr>
                      <w:rFonts w:hint="eastAsia"/>
                      <w:sz w:val="21"/>
                      <w:szCs w:val="21"/>
                    </w:rPr>
                    <w:t>PM2.5</w:t>
                  </w:r>
                </w:p>
                <w:p>
                  <w:pPr>
                    <w:jc w:val="center"/>
                    <w:rPr>
                      <w:rFonts w:hint="eastAsia"/>
                      <w:sz w:val="21"/>
                      <w:szCs w:val="21"/>
                    </w:rPr>
                  </w:pPr>
                  <w:r>
                    <w:rPr>
                      <w:rFonts w:hint="eastAsia"/>
                      <w:sz w:val="21"/>
                      <w:szCs w:val="21"/>
                    </w:rPr>
                    <w:t>(μg/m3)</w:t>
                  </w:r>
                </w:p>
              </w:tc>
              <w:tc>
                <w:tcPr>
                  <w:tcW w:w="624" w:type="pct"/>
                  <w:noWrap w:val="0"/>
                  <w:vAlign w:val="top"/>
                </w:tcPr>
                <w:p>
                  <w:pPr>
                    <w:jc w:val="center"/>
                    <w:rPr>
                      <w:rFonts w:hint="eastAsia"/>
                      <w:sz w:val="21"/>
                      <w:szCs w:val="21"/>
                    </w:rPr>
                  </w:pPr>
                  <w:r>
                    <w:rPr>
                      <w:rFonts w:hint="eastAsia"/>
                      <w:sz w:val="21"/>
                      <w:szCs w:val="21"/>
                    </w:rPr>
                    <w:t>SO2</w:t>
                  </w:r>
                </w:p>
                <w:p>
                  <w:pPr>
                    <w:jc w:val="center"/>
                    <w:rPr>
                      <w:rFonts w:hint="eastAsia"/>
                      <w:sz w:val="21"/>
                      <w:szCs w:val="21"/>
                    </w:rPr>
                  </w:pPr>
                  <w:r>
                    <w:rPr>
                      <w:rFonts w:hint="eastAsia"/>
                      <w:sz w:val="21"/>
                      <w:szCs w:val="21"/>
                    </w:rPr>
                    <w:t>(μg/m3)</w:t>
                  </w:r>
                </w:p>
              </w:tc>
              <w:tc>
                <w:tcPr>
                  <w:tcW w:w="624" w:type="pct"/>
                  <w:noWrap w:val="0"/>
                  <w:vAlign w:val="top"/>
                </w:tcPr>
                <w:p>
                  <w:pPr>
                    <w:jc w:val="center"/>
                    <w:rPr>
                      <w:rFonts w:hint="eastAsia"/>
                      <w:sz w:val="21"/>
                      <w:szCs w:val="21"/>
                    </w:rPr>
                  </w:pPr>
                  <w:r>
                    <w:rPr>
                      <w:rFonts w:hint="eastAsia"/>
                      <w:sz w:val="21"/>
                      <w:szCs w:val="21"/>
                    </w:rPr>
                    <w:t>NO2</w:t>
                  </w:r>
                </w:p>
                <w:p>
                  <w:pPr>
                    <w:jc w:val="center"/>
                    <w:rPr>
                      <w:rFonts w:hint="eastAsia"/>
                      <w:sz w:val="21"/>
                      <w:szCs w:val="21"/>
                    </w:rPr>
                  </w:pPr>
                  <w:r>
                    <w:rPr>
                      <w:rFonts w:hint="eastAsia"/>
                      <w:sz w:val="21"/>
                      <w:szCs w:val="21"/>
                    </w:rPr>
                    <w:t>(μg/m3)</w:t>
                  </w:r>
                </w:p>
              </w:tc>
              <w:tc>
                <w:tcPr>
                  <w:tcW w:w="624" w:type="pct"/>
                  <w:noWrap w:val="0"/>
                  <w:vAlign w:val="top"/>
                </w:tcPr>
                <w:p>
                  <w:pPr>
                    <w:jc w:val="center"/>
                    <w:rPr>
                      <w:rFonts w:hint="eastAsia"/>
                      <w:sz w:val="21"/>
                      <w:szCs w:val="21"/>
                    </w:rPr>
                  </w:pPr>
                  <w:r>
                    <w:rPr>
                      <w:rFonts w:hint="eastAsia"/>
                      <w:sz w:val="21"/>
                      <w:szCs w:val="21"/>
                    </w:rPr>
                    <w:t>CO</w:t>
                  </w:r>
                </w:p>
                <w:p>
                  <w:pPr>
                    <w:jc w:val="center"/>
                    <w:rPr>
                      <w:rFonts w:hint="eastAsia"/>
                      <w:sz w:val="21"/>
                      <w:szCs w:val="21"/>
                    </w:rPr>
                  </w:pPr>
                  <w:r>
                    <w:rPr>
                      <w:rFonts w:hint="eastAsia"/>
                      <w:sz w:val="21"/>
                      <w:szCs w:val="21"/>
                    </w:rPr>
                    <w:t>(μg/m3)</w:t>
                  </w:r>
                </w:p>
              </w:tc>
              <w:tc>
                <w:tcPr>
                  <w:tcW w:w="668" w:type="pct"/>
                  <w:noWrap w:val="0"/>
                  <w:vAlign w:val="top"/>
                </w:tcPr>
                <w:p>
                  <w:pPr>
                    <w:jc w:val="center"/>
                    <w:rPr>
                      <w:rFonts w:hint="eastAsia"/>
                      <w:sz w:val="21"/>
                      <w:szCs w:val="21"/>
                    </w:rPr>
                  </w:pPr>
                  <w:r>
                    <w:rPr>
                      <w:rFonts w:hint="eastAsia"/>
                      <w:sz w:val="21"/>
                      <w:szCs w:val="21"/>
                    </w:rPr>
                    <w:t>O3</w:t>
                  </w:r>
                </w:p>
                <w:p>
                  <w:pPr>
                    <w:jc w:val="center"/>
                    <w:rPr>
                      <w:rFonts w:hint="eastAsia"/>
                      <w:sz w:val="21"/>
                      <w:szCs w:val="21"/>
                    </w:rPr>
                  </w:pPr>
                  <w:r>
                    <w:rPr>
                      <w:rFonts w:hint="eastAsia"/>
                      <w:sz w:val="21"/>
                      <w:szCs w:val="21"/>
                    </w:rPr>
                    <w:t>(μg/m3)</w:t>
                  </w:r>
                </w:p>
              </w:tc>
              <w:tc>
                <w:tcPr>
                  <w:tcW w:w="581" w:type="pct"/>
                  <w:noWrap w:val="0"/>
                  <w:vAlign w:val="top"/>
                </w:tcPr>
                <w:p>
                  <w:pPr>
                    <w:jc w:val="center"/>
                    <w:rPr>
                      <w:rFonts w:hint="eastAsia"/>
                      <w:sz w:val="21"/>
                      <w:szCs w:val="21"/>
                    </w:rPr>
                  </w:pPr>
                  <w:r>
                    <w:rPr>
                      <w:rFonts w:hint="eastAsia"/>
                      <w:sz w:val="21"/>
                      <w:szCs w:val="21"/>
                    </w:rPr>
                    <w:t>优良</w:t>
                  </w:r>
                </w:p>
                <w:p>
                  <w:pPr>
                    <w:jc w:val="center"/>
                    <w:rPr>
                      <w:rFonts w:hint="eastAsia"/>
                      <w:sz w:val="21"/>
                      <w:szCs w:val="21"/>
                    </w:rPr>
                  </w:pPr>
                  <w:r>
                    <w:rPr>
                      <w:rFonts w:hint="eastAsia"/>
                      <w:sz w:val="21"/>
                      <w:szCs w:val="21"/>
                    </w:rPr>
                    <w:t>天数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一月</w:t>
                  </w:r>
                </w:p>
              </w:tc>
              <w:tc>
                <w:tcPr>
                  <w:tcW w:w="624" w:type="pct"/>
                  <w:noWrap w:val="0"/>
                  <w:vAlign w:val="top"/>
                </w:tcPr>
                <w:p>
                  <w:pPr>
                    <w:jc w:val="center"/>
                    <w:rPr>
                      <w:rFonts w:hint="eastAsia"/>
                      <w:sz w:val="21"/>
                      <w:szCs w:val="21"/>
                    </w:rPr>
                  </w:pPr>
                  <w:r>
                    <w:rPr>
                      <w:rFonts w:hint="eastAsia"/>
                      <w:sz w:val="21"/>
                      <w:szCs w:val="21"/>
                    </w:rPr>
                    <w:t>146</w:t>
                  </w:r>
                </w:p>
              </w:tc>
              <w:tc>
                <w:tcPr>
                  <w:tcW w:w="624" w:type="pct"/>
                  <w:noWrap w:val="0"/>
                  <w:vAlign w:val="top"/>
                </w:tcPr>
                <w:p>
                  <w:pPr>
                    <w:jc w:val="center"/>
                    <w:rPr>
                      <w:rFonts w:hint="eastAsia"/>
                      <w:sz w:val="21"/>
                      <w:szCs w:val="21"/>
                    </w:rPr>
                  </w:pPr>
                  <w:r>
                    <w:rPr>
                      <w:rFonts w:hint="eastAsia"/>
                      <w:sz w:val="21"/>
                      <w:szCs w:val="21"/>
                    </w:rPr>
                    <w:t>104</w:t>
                  </w:r>
                </w:p>
              </w:tc>
              <w:tc>
                <w:tcPr>
                  <w:tcW w:w="624" w:type="pct"/>
                  <w:noWrap w:val="0"/>
                  <w:vAlign w:val="top"/>
                </w:tcPr>
                <w:p>
                  <w:pPr>
                    <w:jc w:val="center"/>
                    <w:rPr>
                      <w:rFonts w:hint="eastAsia"/>
                      <w:sz w:val="21"/>
                      <w:szCs w:val="21"/>
                    </w:rPr>
                  </w:pPr>
                  <w:r>
                    <w:rPr>
                      <w:rFonts w:hint="eastAsia"/>
                      <w:sz w:val="21"/>
                      <w:szCs w:val="21"/>
                    </w:rPr>
                    <w:t>29</w:t>
                  </w:r>
                </w:p>
              </w:tc>
              <w:tc>
                <w:tcPr>
                  <w:tcW w:w="624" w:type="pct"/>
                  <w:noWrap w:val="0"/>
                  <w:vAlign w:val="top"/>
                </w:tcPr>
                <w:p>
                  <w:pPr>
                    <w:jc w:val="center"/>
                    <w:rPr>
                      <w:rFonts w:hint="eastAsia"/>
                      <w:sz w:val="21"/>
                      <w:szCs w:val="21"/>
                    </w:rPr>
                  </w:pPr>
                  <w:r>
                    <w:rPr>
                      <w:rFonts w:hint="eastAsia"/>
                      <w:sz w:val="21"/>
                      <w:szCs w:val="21"/>
                    </w:rPr>
                    <w:t>41</w:t>
                  </w:r>
                </w:p>
              </w:tc>
              <w:tc>
                <w:tcPr>
                  <w:tcW w:w="624" w:type="pct"/>
                  <w:noWrap w:val="0"/>
                  <w:vAlign w:val="top"/>
                </w:tcPr>
                <w:p>
                  <w:pPr>
                    <w:jc w:val="center"/>
                    <w:rPr>
                      <w:rFonts w:hint="eastAsia"/>
                      <w:sz w:val="21"/>
                      <w:szCs w:val="21"/>
                    </w:rPr>
                  </w:pPr>
                  <w:r>
                    <w:rPr>
                      <w:rFonts w:hint="eastAsia"/>
                      <w:sz w:val="21"/>
                      <w:szCs w:val="21"/>
                    </w:rPr>
                    <w:t>2.10</w:t>
                  </w:r>
                </w:p>
              </w:tc>
              <w:tc>
                <w:tcPr>
                  <w:tcW w:w="668" w:type="pct"/>
                  <w:noWrap w:val="0"/>
                  <w:vAlign w:val="top"/>
                </w:tcPr>
                <w:p>
                  <w:pPr>
                    <w:jc w:val="center"/>
                    <w:rPr>
                      <w:rFonts w:hint="eastAsia"/>
                      <w:sz w:val="21"/>
                      <w:szCs w:val="21"/>
                    </w:rPr>
                  </w:pPr>
                  <w:r>
                    <w:rPr>
                      <w:rFonts w:hint="eastAsia"/>
                      <w:sz w:val="21"/>
                      <w:szCs w:val="21"/>
                    </w:rPr>
                    <w:t>98</w:t>
                  </w:r>
                </w:p>
              </w:tc>
              <w:tc>
                <w:tcPr>
                  <w:tcW w:w="581" w:type="pct"/>
                  <w:noWrap w:val="0"/>
                  <w:vAlign w:val="top"/>
                </w:tcPr>
                <w:p>
                  <w:pPr>
                    <w:jc w:val="center"/>
                    <w:rPr>
                      <w:rFonts w:hint="eastAsia"/>
                      <w:sz w:val="21"/>
                      <w:szCs w:val="21"/>
                    </w:rPr>
                  </w:pPr>
                  <w:r>
                    <w:rPr>
                      <w:rFonts w:hint="eastAsia"/>
                      <w:sz w:val="21"/>
                      <w:szCs w:val="21"/>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二月</w:t>
                  </w:r>
                </w:p>
              </w:tc>
              <w:tc>
                <w:tcPr>
                  <w:tcW w:w="624" w:type="pct"/>
                  <w:noWrap w:val="0"/>
                  <w:vAlign w:val="top"/>
                </w:tcPr>
                <w:p>
                  <w:pPr>
                    <w:jc w:val="center"/>
                    <w:rPr>
                      <w:rFonts w:hint="eastAsia"/>
                      <w:sz w:val="21"/>
                      <w:szCs w:val="21"/>
                    </w:rPr>
                  </w:pPr>
                  <w:r>
                    <w:rPr>
                      <w:rFonts w:hint="eastAsia"/>
                      <w:sz w:val="21"/>
                      <w:szCs w:val="21"/>
                    </w:rPr>
                    <w:t>136</w:t>
                  </w:r>
                </w:p>
              </w:tc>
              <w:tc>
                <w:tcPr>
                  <w:tcW w:w="624" w:type="pct"/>
                  <w:noWrap w:val="0"/>
                  <w:vAlign w:val="top"/>
                </w:tcPr>
                <w:p>
                  <w:pPr>
                    <w:jc w:val="center"/>
                    <w:rPr>
                      <w:rFonts w:hint="eastAsia"/>
                      <w:sz w:val="21"/>
                      <w:szCs w:val="21"/>
                    </w:rPr>
                  </w:pPr>
                  <w:r>
                    <w:rPr>
                      <w:rFonts w:hint="eastAsia"/>
                      <w:sz w:val="21"/>
                      <w:szCs w:val="21"/>
                    </w:rPr>
                    <w:t>77</w:t>
                  </w:r>
                </w:p>
              </w:tc>
              <w:tc>
                <w:tcPr>
                  <w:tcW w:w="624" w:type="pct"/>
                  <w:noWrap w:val="0"/>
                  <w:vAlign w:val="top"/>
                </w:tcPr>
                <w:p>
                  <w:pPr>
                    <w:jc w:val="center"/>
                    <w:rPr>
                      <w:rFonts w:hint="eastAsia"/>
                      <w:sz w:val="21"/>
                      <w:szCs w:val="21"/>
                    </w:rPr>
                  </w:pPr>
                  <w:r>
                    <w:rPr>
                      <w:rFonts w:hint="eastAsia"/>
                      <w:sz w:val="21"/>
                      <w:szCs w:val="21"/>
                    </w:rPr>
                    <w:t>30</w:t>
                  </w:r>
                </w:p>
              </w:tc>
              <w:tc>
                <w:tcPr>
                  <w:tcW w:w="624" w:type="pct"/>
                  <w:noWrap w:val="0"/>
                  <w:vAlign w:val="top"/>
                </w:tcPr>
                <w:p>
                  <w:pPr>
                    <w:jc w:val="center"/>
                    <w:rPr>
                      <w:rFonts w:hint="eastAsia"/>
                      <w:sz w:val="21"/>
                      <w:szCs w:val="21"/>
                    </w:rPr>
                  </w:pPr>
                  <w:r>
                    <w:rPr>
                      <w:rFonts w:hint="eastAsia"/>
                      <w:sz w:val="21"/>
                      <w:szCs w:val="21"/>
                    </w:rPr>
                    <w:t>33</w:t>
                  </w:r>
                </w:p>
              </w:tc>
              <w:tc>
                <w:tcPr>
                  <w:tcW w:w="624" w:type="pct"/>
                  <w:noWrap w:val="0"/>
                  <w:vAlign w:val="top"/>
                </w:tcPr>
                <w:p>
                  <w:pPr>
                    <w:jc w:val="center"/>
                    <w:rPr>
                      <w:rFonts w:hint="eastAsia"/>
                      <w:sz w:val="21"/>
                      <w:szCs w:val="21"/>
                    </w:rPr>
                  </w:pPr>
                  <w:r>
                    <w:rPr>
                      <w:rFonts w:hint="eastAsia"/>
                      <w:sz w:val="21"/>
                      <w:szCs w:val="21"/>
                    </w:rPr>
                    <w:t>1.37</w:t>
                  </w:r>
                </w:p>
              </w:tc>
              <w:tc>
                <w:tcPr>
                  <w:tcW w:w="668" w:type="pct"/>
                  <w:noWrap w:val="0"/>
                  <w:vAlign w:val="top"/>
                </w:tcPr>
                <w:p>
                  <w:pPr>
                    <w:jc w:val="center"/>
                    <w:rPr>
                      <w:rFonts w:hint="eastAsia"/>
                      <w:sz w:val="21"/>
                      <w:szCs w:val="21"/>
                    </w:rPr>
                  </w:pPr>
                  <w:r>
                    <w:rPr>
                      <w:rFonts w:hint="eastAsia"/>
                      <w:sz w:val="21"/>
                      <w:szCs w:val="21"/>
                    </w:rPr>
                    <w:t>100</w:t>
                  </w:r>
                </w:p>
              </w:tc>
              <w:tc>
                <w:tcPr>
                  <w:tcW w:w="581" w:type="pct"/>
                  <w:noWrap w:val="0"/>
                  <w:vAlign w:val="top"/>
                </w:tcPr>
                <w:p>
                  <w:pPr>
                    <w:jc w:val="center"/>
                    <w:rPr>
                      <w:rFonts w:hint="eastAsia"/>
                      <w:sz w:val="21"/>
                      <w:szCs w:val="21"/>
                    </w:rPr>
                  </w:pPr>
                  <w:r>
                    <w:rPr>
                      <w:rFonts w:hint="eastAsia"/>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三月</w:t>
                  </w:r>
                </w:p>
              </w:tc>
              <w:tc>
                <w:tcPr>
                  <w:tcW w:w="624" w:type="pct"/>
                  <w:noWrap w:val="0"/>
                  <w:vAlign w:val="top"/>
                </w:tcPr>
                <w:p>
                  <w:pPr>
                    <w:jc w:val="center"/>
                    <w:rPr>
                      <w:rFonts w:hint="eastAsia"/>
                      <w:sz w:val="21"/>
                      <w:szCs w:val="21"/>
                    </w:rPr>
                  </w:pPr>
                  <w:r>
                    <w:rPr>
                      <w:rFonts w:hint="eastAsia"/>
                      <w:sz w:val="21"/>
                      <w:szCs w:val="21"/>
                    </w:rPr>
                    <w:t>109</w:t>
                  </w:r>
                </w:p>
              </w:tc>
              <w:tc>
                <w:tcPr>
                  <w:tcW w:w="624" w:type="pct"/>
                  <w:noWrap w:val="0"/>
                  <w:vAlign w:val="top"/>
                </w:tcPr>
                <w:p>
                  <w:pPr>
                    <w:jc w:val="center"/>
                    <w:rPr>
                      <w:rFonts w:hint="eastAsia"/>
                      <w:sz w:val="21"/>
                      <w:szCs w:val="21"/>
                    </w:rPr>
                  </w:pPr>
                  <w:r>
                    <w:rPr>
                      <w:rFonts w:hint="eastAsia"/>
                      <w:sz w:val="21"/>
                      <w:szCs w:val="21"/>
                    </w:rPr>
                    <w:t>66</w:t>
                  </w:r>
                </w:p>
              </w:tc>
              <w:tc>
                <w:tcPr>
                  <w:tcW w:w="624" w:type="pct"/>
                  <w:noWrap w:val="0"/>
                  <w:vAlign w:val="top"/>
                </w:tcPr>
                <w:p>
                  <w:pPr>
                    <w:jc w:val="center"/>
                    <w:rPr>
                      <w:rFonts w:hint="eastAsia"/>
                      <w:sz w:val="21"/>
                      <w:szCs w:val="21"/>
                    </w:rPr>
                  </w:pPr>
                  <w:r>
                    <w:rPr>
                      <w:rFonts w:hint="eastAsia"/>
                      <w:sz w:val="21"/>
                      <w:szCs w:val="21"/>
                    </w:rPr>
                    <w:t>30</w:t>
                  </w:r>
                </w:p>
              </w:tc>
              <w:tc>
                <w:tcPr>
                  <w:tcW w:w="624" w:type="pct"/>
                  <w:noWrap w:val="0"/>
                  <w:vAlign w:val="top"/>
                </w:tcPr>
                <w:p>
                  <w:pPr>
                    <w:jc w:val="center"/>
                    <w:rPr>
                      <w:rFonts w:hint="eastAsia"/>
                      <w:sz w:val="21"/>
                      <w:szCs w:val="21"/>
                    </w:rPr>
                  </w:pPr>
                  <w:r>
                    <w:rPr>
                      <w:rFonts w:hint="eastAsia"/>
                      <w:sz w:val="21"/>
                      <w:szCs w:val="21"/>
                    </w:rPr>
                    <w:t>37</w:t>
                  </w:r>
                </w:p>
              </w:tc>
              <w:tc>
                <w:tcPr>
                  <w:tcW w:w="624" w:type="pct"/>
                  <w:noWrap w:val="0"/>
                  <w:vAlign w:val="top"/>
                </w:tcPr>
                <w:p>
                  <w:pPr>
                    <w:jc w:val="center"/>
                    <w:rPr>
                      <w:rFonts w:hint="eastAsia"/>
                      <w:sz w:val="21"/>
                      <w:szCs w:val="21"/>
                    </w:rPr>
                  </w:pPr>
                  <w:r>
                    <w:rPr>
                      <w:rFonts w:hint="eastAsia"/>
                      <w:sz w:val="21"/>
                      <w:szCs w:val="21"/>
                    </w:rPr>
                    <w:t>1.10</w:t>
                  </w:r>
                </w:p>
              </w:tc>
              <w:tc>
                <w:tcPr>
                  <w:tcW w:w="668" w:type="pct"/>
                  <w:noWrap w:val="0"/>
                  <w:vAlign w:val="top"/>
                </w:tcPr>
                <w:p>
                  <w:pPr>
                    <w:jc w:val="center"/>
                    <w:rPr>
                      <w:rFonts w:hint="eastAsia"/>
                      <w:sz w:val="21"/>
                      <w:szCs w:val="21"/>
                    </w:rPr>
                  </w:pPr>
                  <w:r>
                    <w:rPr>
                      <w:rFonts w:hint="eastAsia"/>
                      <w:sz w:val="21"/>
                      <w:szCs w:val="21"/>
                    </w:rPr>
                    <w:t>140</w:t>
                  </w:r>
                </w:p>
              </w:tc>
              <w:tc>
                <w:tcPr>
                  <w:tcW w:w="581" w:type="pct"/>
                  <w:noWrap w:val="0"/>
                  <w:vAlign w:val="top"/>
                </w:tcPr>
                <w:p>
                  <w:pPr>
                    <w:jc w:val="center"/>
                    <w:rPr>
                      <w:rFonts w:hint="eastAsia"/>
                      <w:sz w:val="21"/>
                      <w:szCs w:val="21"/>
                    </w:rPr>
                  </w:pPr>
                  <w:r>
                    <w:rPr>
                      <w:rFonts w:hint="eastAsia"/>
                      <w:sz w:val="21"/>
                      <w:szCs w:val="21"/>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四月</w:t>
                  </w:r>
                </w:p>
              </w:tc>
              <w:tc>
                <w:tcPr>
                  <w:tcW w:w="624" w:type="pct"/>
                  <w:noWrap w:val="0"/>
                  <w:vAlign w:val="top"/>
                </w:tcPr>
                <w:p>
                  <w:pPr>
                    <w:jc w:val="center"/>
                    <w:rPr>
                      <w:rFonts w:hint="eastAsia"/>
                      <w:sz w:val="21"/>
                      <w:szCs w:val="21"/>
                    </w:rPr>
                  </w:pPr>
                  <w:r>
                    <w:rPr>
                      <w:rFonts w:hint="eastAsia"/>
                      <w:sz w:val="21"/>
                      <w:szCs w:val="21"/>
                    </w:rPr>
                    <w:t>117</w:t>
                  </w:r>
                </w:p>
              </w:tc>
              <w:tc>
                <w:tcPr>
                  <w:tcW w:w="624" w:type="pct"/>
                  <w:noWrap w:val="0"/>
                  <w:vAlign w:val="top"/>
                </w:tcPr>
                <w:p>
                  <w:pPr>
                    <w:jc w:val="center"/>
                    <w:rPr>
                      <w:rFonts w:hint="eastAsia"/>
                      <w:sz w:val="21"/>
                      <w:szCs w:val="21"/>
                    </w:rPr>
                  </w:pPr>
                  <w:r>
                    <w:rPr>
                      <w:rFonts w:hint="eastAsia"/>
                      <w:sz w:val="21"/>
                      <w:szCs w:val="21"/>
                    </w:rPr>
                    <w:t>48</w:t>
                  </w:r>
                </w:p>
              </w:tc>
              <w:tc>
                <w:tcPr>
                  <w:tcW w:w="624" w:type="pct"/>
                  <w:noWrap w:val="0"/>
                  <w:vAlign w:val="top"/>
                </w:tcPr>
                <w:p>
                  <w:pPr>
                    <w:jc w:val="center"/>
                    <w:rPr>
                      <w:rFonts w:hint="eastAsia"/>
                      <w:sz w:val="21"/>
                      <w:szCs w:val="21"/>
                    </w:rPr>
                  </w:pPr>
                  <w:r>
                    <w:rPr>
                      <w:rFonts w:hint="eastAsia"/>
                      <w:sz w:val="21"/>
                      <w:szCs w:val="21"/>
                    </w:rPr>
                    <w:t>17</w:t>
                  </w:r>
                </w:p>
              </w:tc>
              <w:tc>
                <w:tcPr>
                  <w:tcW w:w="624" w:type="pct"/>
                  <w:noWrap w:val="0"/>
                  <w:vAlign w:val="top"/>
                </w:tcPr>
                <w:p>
                  <w:pPr>
                    <w:jc w:val="center"/>
                    <w:rPr>
                      <w:rFonts w:hint="eastAsia"/>
                      <w:sz w:val="21"/>
                      <w:szCs w:val="21"/>
                    </w:rPr>
                  </w:pPr>
                  <w:r>
                    <w:rPr>
                      <w:rFonts w:hint="eastAsia"/>
                      <w:sz w:val="21"/>
                      <w:szCs w:val="21"/>
                    </w:rPr>
                    <w:t>35</w:t>
                  </w:r>
                </w:p>
              </w:tc>
              <w:tc>
                <w:tcPr>
                  <w:tcW w:w="624" w:type="pct"/>
                  <w:noWrap w:val="0"/>
                  <w:vAlign w:val="top"/>
                </w:tcPr>
                <w:p>
                  <w:pPr>
                    <w:jc w:val="center"/>
                    <w:rPr>
                      <w:rFonts w:hint="eastAsia"/>
                      <w:sz w:val="21"/>
                      <w:szCs w:val="21"/>
                    </w:rPr>
                  </w:pPr>
                  <w:r>
                    <w:rPr>
                      <w:rFonts w:hint="eastAsia"/>
                      <w:sz w:val="21"/>
                      <w:szCs w:val="21"/>
                    </w:rPr>
                    <w:t>1.40</w:t>
                  </w:r>
                </w:p>
              </w:tc>
              <w:tc>
                <w:tcPr>
                  <w:tcW w:w="668" w:type="pct"/>
                  <w:noWrap w:val="0"/>
                  <w:vAlign w:val="top"/>
                </w:tcPr>
                <w:p>
                  <w:pPr>
                    <w:jc w:val="center"/>
                    <w:rPr>
                      <w:rFonts w:hint="eastAsia"/>
                      <w:sz w:val="21"/>
                      <w:szCs w:val="21"/>
                    </w:rPr>
                  </w:pPr>
                  <w:r>
                    <w:rPr>
                      <w:rFonts w:hint="eastAsia"/>
                      <w:sz w:val="21"/>
                      <w:szCs w:val="21"/>
                    </w:rPr>
                    <w:t>154</w:t>
                  </w:r>
                </w:p>
              </w:tc>
              <w:tc>
                <w:tcPr>
                  <w:tcW w:w="581" w:type="pct"/>
                  <w:noWrap w:val="0"/>
                  <w:vAlign w:val="top"/>
                </w:tcPr>
                <w:p>
                  <w:pPr>
                    <w:jc w:val="center"/>
                    <w:rPr>
                      <w:rFonts w:hint="eastAsia"/>
                      <w:sz w:val="21"/>
                      <w:szCs w:val="21"/>
                    </w:rPr>
                  </w:pPr>
                  <w:r>
                    <w:rPr>
                      <w:rFonts w:hint="eastAsia"/>
                      <w:sz w:val="21"/>
                      <w:szCs w:val="21"/>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五月</w:t>
                  </w:r>
                </w:p>
              </w:tc>
              <w:tc>
                <w:tcPr>
                  <w:tcW w:w="624" w:type="pct"/>
                  <w:noWrap w:val="0"/>
                  <w:vAlign w:val="top"/>
                </w:tcPr>
                <w:p>
                  <w:pPr>
                    <w:jc w:val="center"/>
                    <w:rPr>
                      <w:rFonts w:hint="eastAsia"/>
                      <w:sz w:val="21"/>
                      <w:szCs w:val="21"/>
                    </w:rPr>
                  </w:pPr>
                  <w:r>
                    <w:rPr>
                      <w:rFonts w:hint="eastAsia"/>
                      <w:sz w:val="21"/>
                      <w:szCs w:val="21"/>
                    </w:rPr>
                    <w:t>87</w:t>
                  </w:r>
                </w:p>
              </w:tc>
              <w:tc>
                <w:tcPr>
                  <w:tcW w:w="624" w:type="pct"/>
                  <w:noWrap w:val="0"/>
                  <w:vAlign w:val="top"/>
                </w:tcPr>
                <w:p>
                  <w:pPr>
                    <w:jc w:val="center"/>
                    <w:rPr>
                      <w:rFonts w:hint="eastAsia"/>
                      <w:sz w:val="21"/>
                      <w:szCs w:val="21"/>
                    </w:rPr>
                  </w:pPr>
                  <w:r>
                    <w:rPr>
                      <w:rFonts w:hint="eastAsia"/>
                      <w:sz w:val="21"/>
                      <w:szCs w:val="21"/>
                    </w:rPr>
                    <w:t>45</w:t>
                  </w:r>
                </w:p>
              </w:tc>
              <w:tc>
                <w:tcPr>
                  <w:tcW w:w="624" w:type="pct"/>
                  <w:noWrap w:val="0"/>
                  <w:vAlign w:val="top"/>
                </w:tcPr>
                <w:p>
                  <w:pPr>
                    <w:jc w:val="center"/>
                    <w:rPr>
                      <w:rFonts w:hint="eastAsia"/>
                      <w:sz w:val="21"/>
                      <w:szCs w:val="21"/>
                    </w:rPr>
                  </w:pPr>
                  <w:r>
                    <w:rPr>
                      <w:rFonts w:hint="eastAsia"/>
                      <w:sz w:val="21"/>
                      <w:szCs w:val="21"/>
                    </w:rPr>
                    <w:t>11</w:t>
                  </w:r>
                </w:p>
              </w:tc>
              <w:tc>
                <w:tcPr>
                  <w:tcW w:w="624" w:type="pct"/>
                  <w:noWrap w:val="0"/>
                  <w:vAlign w:val="top"/>
                </w:tcPr>
                <w:p>
                  <w:pPr>
                    <w:jc w:val="center"/>
                    <w:rPr>
                      <w:rFonts w:hint="eastAsia"/>
                      <w:sz w:val="21"/>
                      <w:szCs w:val="21"/>
                    </w:rPr>
                  </w:pPr>
                  <w:r>
                    <w:rPr>
                      <w:rFonts w:hint="eastAsia"/>
                      <w:sz w:val="21"/>
                      <w:szCs w:val="21"/>
                    </w:rPr>
                    <w:t>29</w:t>
                  </w:r>
                </w:p>
              </w:tc>
              <w:tc>
                <w:tcPr>
                  <w:tcW w:w="624" w:type="pct"/>
                  <w:noWrap w:val="0"/>
                  <w:vAlign w:val="top"/>
                </w:tcPr>
                <w:p>
                  <w:pPr>
                    <w:jc w:val="center"/>
                    <w:rPr>
                      <w:rFonts w:hint="eastAsia"/>
                      <w:sz w:val="21"/>
                      <w:szCs w:val="21"/>
                    </w:rPr>
                  </w:pPr>
                  <w:r>
                    <w:rPr>
                      <w:rFonts w:hint="eastAsia"/>
                      <w:sz w:val="21"/>
                      <w:szCs w:val="21"/>
                    </w:rPr>
                    <w:t>1.20</w:t>
                  </w:r>
                </w:p>
              </w:tc>
              <w:tc>
                <w:tcPr>
                  <w:tcW w:w="668" w:type="pct"/>
                  <w:noWrap w:val="0"/>
                  <w:vAlign w:val="top"/>
                </w:tcPr>
                <w:p>
                  <w:pPr>
                    <w:jc w:val="center"/>
                    <w:rPr>
                      <w:rFonts w:hint="eastAsia"/>
                      <w:sz w:val="21"/>
                      <w:szCs w:val="21"/>
                    </w:rPr>
                  </w:pPr>
                  <w:r>
                    <w:rPr>
                      <w:rFonts w:hint="eastAsia"/>
                      <w:sz w:val="21"/>
                      <w:szCs w:val="21"/>
                    </w:rPr>
                    <w:t>185</w:t>
                  </w:r>
                </w:p>
              </w:tc>
              <w:tc>
                <w:tcPr>
                  <w:tcW w:w="581" w:type="pct"/>
                  <w:noWrap w:val="0"/>
                  <w:vAlign w:val="top"/>
                </w:tcPr>
                <w:p>
                  <w:pPr>
                    <w:jc w:val="center"/>
                    <w:rPr>
                      <w:rFonts w:hint="eastAsia"/>
                      <w:sz w:val="21"/>
                      <w:szCs w:val="21"/>
                    </w:rPr>
                  </w:pPr>
                  <w:r>
                    <w:rPr>
                      <w:rFonts w:hint="eastAsia"/>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六月</w:t>
                  </w:r>
                </w:p>
              </w:tc>
              <w:tc>
                <w:tcPr>
                  <w:tcW w:w="624" w:type="pct"/>
                  <w:noWrap w:val="0"/>
                  <w:vAlign w:val="top"/>
                </w:tcPr>
                <w:p>
                  <w:pPr>
                    <w:jc w:val="center"/>
                    <w:rPr>
                      <w:rFonts w:hint="eastAsia"/>
                      <w:sz w:val="21"/>
                      <w:szCs w:val="21"/>
                    </w:rPr>
                  </w:pPr>
                  <w:r>
                    <w:rPr>
                      <w:rFonts w:hint="eastAsia"/>
                      <w:sz w:val="21"/>
                      <w:szCs w:val="21"/>
                    </w:rPr>
                    <w:t>65</w:t>
                  </w:r>
                </w:p>
              </w:tc>
              <w:tc>
                <w:tcPr>
                  <w:tcW w:w="624" w:type="pct"/>
                  <w:noWrap w:val="0"/>
                  <w:vAlign w:val="top"/>
                </w:tcPr>
                <w:p>
                  <w:pPr>
                    <w:jc w:val="center"/>
                    <w:rPr>
                      <w:rFonts w:hint="eastAsia"/>
                      <w:sz w:val="21"/>
                      <w:szCs w:val="21"/>
                    </w:rPr>
                  </w:pPr>
                  <w:r>
                    <w:rPr>
                      <w:rFonts w:hint="eastAsia"/>
                      <w:sz w:val="21"/>
                      <w:szCs w:val="21"/>
                    </w:rPr>
                    <w:t>42</w:t>
                  </w:r>
                </w:p>
              </w:tc>
              <w:tc>
                <w:tcPr>
                  <w:tcW w:w="624" w:type="pct"/>
                  <w:noWrap w:val="0"/>
                  <w:vAlign w:val="top"/>
                </w:tcPr>
                <w:p>
                  <w:pPr>
                    <w:jc w:val="center"/>
                    <w:rPr>
                      <w:rFonts w:hint="eastAsia"/>
                      <w:sz w:val="21"/>
                      <w:szCs w:val="21"/>
                    </w:rPr>
                  </w:pPr>
                  <w:r>
                    <w:rPr>
                      <w:rFonts w:hint="eastAsia"/>
                      <w:sz w:val="21"/>
                      <w:szCs w:val="21"/>
                    </w:rPr>
                    <w:t>14</w:t>
                  </w:r>
                </w:p>
              </w:tc>
              <w:tc>
                <w:tcPr>
                  <w:tcW w:w="624" w:type="pct"/>
                  <w:noWrap w:val="0"/>
                  <w:vAlign w:val="top"/>
                </w:tcPr>
                <w:p>
                  <w:pPr>
                    <w:jc w:val="center"/>
                    <w:rPr>
                      <w:rFonts w:hint="eastAsia"/>
                      <w:sz w:val="21"/>
                      <w:szCs w:val="21"/>
                    </w:rPr>
                  </w:pPr>
                  <w:r>
                    <w:rPr>
                      <w:rFonts w:hint="eastAsia"/>
                      <w:sz w:val="21"/>
                      <w:szCs w:val="21"/>
                    </w:rPr>
                    <w:t>28</w:t>
                  </w:r>
                </w:p>
              </w:tc>
              <w:tc>
                <w:tcPr>
                  <w:tcW w:w="624" w:type="pct"/>
                  <w:noWrap w:val="0"/>
                  <w:vAlign w:val="top"/>
                </w:tcPr>
                <w:p>
                  <w:pPr>
                    <w:jc w:val="center"/>
                    <w:rPr>
                      <w:rFonts w:hint="eastAsia"/>
                      <w:sz w:val="21"/>
                      <w:szCs w:val="21"/>
                    </w:rPr>
                  </w:pPr>
                  <w:r>
                    <w:rPr>
                      <w:rFonts w:hint="eastAsia"/>
                      <w:sz w:val="21"/>
                      <w:szCs w:val="21"/>
                    </w:rPr>
                    <w:t>1.06</w:t>
                  </w:r>
                </w:p>
              </w:tc>
              <w:tc>
                <w:tcPr>
                  <w:tcW w:w="668" w:type="pct"/>
                  <w:noWrap w:val="0"/>
                  <w:vAlign w:val="top"/>
                </w:tcPr>
                <w:p>
                  <w:pPr>
                    <w:jc w:val="center"/>
                    <w:rPr>
                      <w:rFonts w:hint="eastAsia"/>
                      <w:sz w:val="21"/>
                      <w:szCs w:val="21"/>
                    </w:rPr>
                  </w:pPr>
                  <w:r>
                    <w:rPr>
                      <w:rFonts w:hint="eastAsia"/>
                      <w:sz w:val="21"/>
                      <w:szCs w:val="21"/>
                    </w:rPr>
                    <w:t>212</w:t>
                  </w:r>
                </w:p>
              </w:tc>
              <w:tc>
                <w:tcPr>
                  <w:tcW w:w="581" w:type="pct"/>
                  <w:noWrap w:val="0"/>
                  <w:vAlign w:val="top"/>
                </w:tcPr>
                <w:p>
                  <w:pPr>
                    <w:jc w:val="center"/>
                    <w:rPr>
                      <w:rFonts w:hint="eastAsia"/>
                      <w:sz w:val="21"/>
                      <w:szCs w:val="21"/>
                    </w:rPr>
                  </w:pPr>
                  <w:r>
                    <w:rPr>
                      <w:rFonts w:hint="eastAsia"/>
                      <w:sz w:val="21"/>
                      <w:szCs w:val="21"/>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七月</w:t>
                  </w:r>
                </w:p>
              </w:tc>
              <w:tc>
                <w:tcPr>
                  <w:tcW w:w="624" w:type="pct"/>
                  <w:noWrap w:val="0"/>
                  <w:vAlign w:val="top"/>
                </w:tcPr>
                <w:p>
                  <w:pPr>
                    <w:jc w:val="center"/>
                    <w:rPr>
                      <w:rFonts w:hint="eastAsia"/>
                      <w:sz w:val="21"/>
                      <w:szCs w:val="21"/>
                    </w:rPr>
                  </w:pPr>
                  <w:r>
                    <w:rPr>
                      <w:rFonts w:hint="eastAsia"/>
                      <w:sz w:val="21"/>
                      <w:szCs w:val="21"/>
                    </w:rPr>
                    <w:t>57</w:t>
                  </w:r>
                </w:p>
              </w:tc>
              <w:tc>
                <w:tcPr>
                  <w:tcW w:w="624" w:type="pct"/>
                  <w:noWrap w:val="0"/>
                  <w:vAlign w:val="top"/>
                </w:tcPr>
                <w:p>
                  <w:pPr>
                    <w:jc w:val="center"/>
                    <w:rPr>
                      <w:rFonts w:hint="eastAsia"/>
                      <w:sz w:val="21"/>
                      <w:szCs w:val="21"/>
                    </w:rPr>
                  </w:pPr>
                  <w:r>
                    <w:rPr>
                      <w:rFonts w:hint="eastAsia"/>
                      <w:sz w:val="21"/>
                      <w:szCs w:val="21"/>
                    </w:rPr>
                    <w:t>34</w:t>
                  </w:r>
                </w:p>
              </w:tc>
              <w:tc>
                <w:tcPr>
                  <w:tcW w:w="624" w:type="pct"/>
                  <w:noWrap w:val="0"/>
                  <w:vAlign w:val="top"/>
                </w:tcPr>
                <w:p>
                  <w:pPr>
                    <w:jc w:val="center"/>
                    <w:rPr>
                      <w:rFonts w:hint="eastAsia"/>
                      <w:sz w:val="21"/>
                      <w:szCs w:val="21"/>
                    </w:rPr>
                  </w:pPr>
                  <w:r>
                    <w:rPr>
                      <w:rFonts w:hint="eastAsia"/>
                      <w:sz w:val="21"/>
                      <w:szCs w:val="21"/>
                    </w:rPr>
                    <w:t>20</w:t>
                  </w:r>
                </w:p>
              </w:tc>
              <w:tc>
                <w:tcPr>
                  <w:tcW w:w="624" w:type="pct"/>
                  <w:noWrap w:val="0"/>
                  <w:vAlign w:val="top"/>
                </w:tcPr>
                <w:p>
                  <w:pPr>
                    <w:jc w:val="center"/>
                    <w:rPr>
                      <w:rFonts w:hint="eastAsia"/>
                      <w:sz w:val="21"/>
                      <w:szCs w:val="21"/>
                    </w:rPr>
                  </w:pPr>
                  <w:r>
                    <w:rPr>
                      <w:rFonts w:hint="eastAsia"/>
                      <w:sz w:val="21"/>
                      <w:szCs w:val="21"/>
                    </w:rPr>
                    <w:t>23</w:t>
                  </w:r>
                </w:p>
              </w:tc>
              <w:tc>
                <w:tcPr>
                  <w:tcW w:w="624" w:type="pct"/>
                  <w:noWrap w:val="0"/>
                  <w:vAlign w:val="top"/>
                </w:tcPr>
                <w:p>
                  <w:pPr>
                    <w:jc w:val="center"/>
                    <w:rPr>
                      <w:rFonts w:hint="eastAsia"/>
                      <w:sz w:val="21"/>
                      <w:szCs w:val="21"/>
                    </w:rPr>
                  </w:pPr>
                  <w:r>
                    <w:rPr>
                      <w:rFonts w:hint="eastAsia"/>
                      <w:sz w:val="21"/>
                      <w:szCs w:val="21"/>
                    </w:rPr>
                    <w:t>1.25</w:t>
                  </w:r>
                </w:p>
              </w:tc>
              <w:tc>
                <w:tcPr>
                  <w:tcW w:w="668" w:type="pct"/>
                  <w:noWrap w:val="0"/>
                  <w:vAlign w:val="top"/>
                </w:tcPr>
                <w:p>
                  <w:pPr>
                    <w:jc w:val="center"/>
                    <w:rPr>
                      <w:rFonts w:hint="eastAsia"/>
                      <w:sz w:val="21"/>
                      <w:szCs w:val="21"/>
                    </w:rPr>
                  </w:pPr>
                  <w:r>
                    <w:rPr>
                      <w:rFonts w:hint="eastAsia"/>
                      <w:sz w:val="21"/>
                      <w:szCs w:val="21"/>
                    </w:rPr>
                    <w:t>168</w:t>
                  </w:r>
                </w:p>
              </w:tc>
              <w:tc>
                <w:tcPr>
                  <w:tcW w:w="581" w:type="pct"/>
                  <w:noWrap w:val="0"/>
                  <w:vAlign w:val="top"/>
                </w:tcPr>
                <w:p>
                  <w:pPr>
                    <w:jc w:val="center"/>
                    <w:rPr>
                      <w:rFonts w:hint="eastAsia"/>
                      <w:sz w:val="21"/>
                      <w:szCs w:val="21"/>
                    </w:rPr>
                  </w:pPr>
                  <w:r>
                    <w:rPr>
                      <w:rFonts w:hint="eastAsia"/>
                      <w:sz w:val="21"/>
                      <w:szCs w:val="21"/>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八月</w:t>
                  </w:r>
                </w:p>
              </w:tc>
              <w:tc>
                <w:tcPr>
                  <w:tcW w:w="624" w:type="pct"/>
                  <w:noWrap w:val="0"/>
                  <w:vAlign w:val="top"/>
                </w:tcPr>
                <w:p>
                  <w:pPr>
                    <w:jc w:val="center"/>
                    <w:rPr>
                      <w:rFonts w:hint="eastAsia"/>
                      <w:sz w:val="21"/>
                      <w:szCs w:val="21"/>
                    </w:rPr>
                  </w:pPr>
                  <w:r>
                    <w:rPr>
                      <w:rFonts w:hint="eastAsia"/>
                      <w:sz w:val="21"/>
                      <w:szCs w:val="21"/>
                    </w:rPr>
                    <w:t>57</w:t>
                  </w:r>
                </w:p>
              </w:tc>
              <w:tc>
                <w:tcPr>
                  <w:tcW w:w="624" w:type="pct"/>
                  <w:noWrap w:val="0"/>
                  <w:vAlign w:val="top"/>
                </w:tcPr>
                <w:p>
                  <w:pPr>
                    <w:jc w:val="center"/>
                    <w:rPr>
                      <w:rFonts w:hint="eastAsia"/>
                      <w:sz w:val="21"/>
                      <w:szCs w:val="21"/>
                    </w:rPr>
                  </w:pPr>
                  <w:r>
                    <w:rPr>
                      <w:rFonts w:hint="eastAsia"/>
                      <w:sz w:val="21"/>
                      <w:szCs w:val="21"/>
                    </w:rPr>
                    <w:t>31</w:t>
                  </w:r>
                </w:p>
              </w:tc>
              <w:tc>
                <w:tcPr>
                  <w:tcW w:w="624" w:type="pct"/>
                  <w:noWrap w:val="0"/>
                  <w:vAlign w:val="top"/>
                </w:tcPr>
                <w:p>
                  <w:pPr>
                    <w:jc w:val="center"/>
                    <w:rPr>
                      <w:rFonts w:hint="eastAsia"/>
                      <w:sz w:val="21"/>
                      <w:szCs w:val="21"/>
                    </w:rPr>
                  </w:pPr>
                  <w:r>
                    <w:rPr>
                      <w:rFonts w:hint="eastAsia"/>
                      <w:sz w:val="21"/>
                      <w:szCs w:val="21"/>
                    </w:rPr>
                    <w:t>10</w:t>
                  </w:r>
                </w:p>
              </w:tc>
              <w:tc>
                <w:tcPr>
                  <w:tcW w:w="624" w:type="pct"/>
                  <w:noWrap w:val="0"/>
                  <w:vAlign w:val="top"/>
                </w:tcPr>
                <w:p>
                  <w:pPr>
                    <w:jc w:val="center"/>
                    <w:rPr>
                      <w:rFonts w:hint="eastAsia"/>
                      <w:sz w:val="21"/>
                      <w:szCs w:val="21"/>
                    </w:rPr>
                  </w:pPr>
                  <w:r>
                    <w:rPr>
                      <w:rFonts w:hint="eastAsia"/>
                      <w:sz w:val="21"/>
                      <w:szCs w:val="21"/>
                    </w:rPr>
                    <w:t>20</w:t>
                  </w:r>
                </w:p>
              </w:tc>
              <w:tc>
                <w:tcPr>
                  <w:tcW w:w="624" w:type="pct"/>
                  <w:noWrap w:val="0"/>
                  <w:vAlign w:val="top"/>
                </w:tcPr>
                <w:p>
                  <w:pPr>
                    <w:jc w:val="center"/>
                    <w:rPr>
                      <w:rFonts w:hint="eastAsia"/>
                      <w:sz w:val="21"/>
                      <w:szCs w:val="21"/>
                    </w:rPr>
                  </w:pPr>
                  <w:r>
                    <w:rPr>
                      <w:rFonts w:hint="eastAsia"/>
                      <w:sz w:val="21"/>
                      <w:szCs w:val="21"/>
                    </w:rPr>
                    <w:t>1.00</w:t>
                  </w:r>
                </w:p>
              </w:tc>
              <w:tc>
                <w:tcPr>
                  <w:tcW w:w="668" w:type="pct"/>
                  <w:noWrap w:val="0"/>
                  <w:vAlign w:val="top"/>
                </w:tcPr>
                <w:p>
                  <w:pPr>
                    <w:jc w:val="center"/>
                    <w:rPr>
                      <w:rFonts w:hint="eastAsia"/>
                      <w:sz w:val="21"/>
                      <w:szCs w:val="21"/>
                    </w:rPr>
                  </w:pPr>
                  <w:r>
                    <w:rPr>
                      <w:rFonts w:hint="eastAsia"/>
                      <w:sz w:val="21"/>
                      <w:szCs w:val="21"/>
                    </w:rPr>
                    <w:t>187</w:t>
                  </w:r>
                </w:p>
              </w:tc>
              <w:tc>
                <w:tcPr>
                  <w:tcW w:w="581" w:type="pct"/>
                  <w:noWrap w:val="0"/>
                  <w:vAlign w:val="top"/>
                </w:tcPr>
                <w:p>
                  <w:pPr>
                    <w:jc w:val="center"/>
                    <w:rPr>
                      <w:rFonts w:hint="eastAsia"/>
                      <w:sz w:val="21"/>
                      <w:szCs w:val="21"/>
                    </w:rPr>
                  </w:pPr>
                  <w:r>
                    <w:rPr>
                      <w:rFonts w:hint="eastAsia"/>
                      <w:sz w:val="21"/>
                      <w:szCs w:val="21"/>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九月</w:t>
                  </w:r>
                </w:p>
              </w:tc>
              <w:tc>
                <w:tcPr>
                  <w:tcW w:w="624" w:type="pct"/>
                  <w:noWrap w:val="0"/>
                  <w:vAlign w:val="top"/>
                </w:tcPr>
                <w:p>
                  <w:pPr>
                    <w:jc w:val="center"/>
                    <w:rPr>
                      <w:rFonts w:hint="eastAsia"/>
                      <w:sz w:val="21"/>
                      <w:szCs w:val="21"/>
                    </w:rPr>
                  </w:pPr>
                  <w:r>
                    <w:rPr>
                      <w:rFonts w:hint="eastAsia"/>
                      <w:sz w:val="21"/>
                      <w:szCs w:val="21"/>
                    </w:rPr>
                    <w:t>62</w:t>
                  </w:r>
                </w:p>
              </w:tc>
              <w:tc>
                <w:tcPr>
                  <w:tcW w:w="624" w:type="pct"/>
                  <w:noWrap w:val="0"/>
                  <w:vAlign w:val="top"/>
                </w:tcPr>
                <w:p>
                  <w:pPr>
                    <w:jc w:val="center"/>
                    <w:rPr>
                      <w:rFonts w:hint="eastAsia"/>
                      <w:sz w:val="21"/>
                      <w:szCs w:val="21"/>
                    </w:rPr>
                  </w:pPr>
                  <w:r>
                    <w:rPr>
                      <w:rFonts w:hint="eastAsia"/>
                      <w:sz w:val="21"/>
                      <w:szCs w:val="21"/>
                    </w:rPr>
                    <w:t>32</w:t>
                  </w:r>
                </w:p>
              </w:tc>
              <w:tc>
                <w:tcPr>
                  <w:tcW w:w="624" w:type="pct"/>
                  <w:noWrap w:val="0"/>
                  <w:vAlign w:val="top"/>
                </w:tcPr>
                <w:p>
                  <w:pPr>
                    <w:jc w:val="center"/>
                    <w:rPr>
                      <w:rFonts w:hint="eastAsia"/>
                      <w:sz w:val="21"/>
                      <w:szCs w:val="21"/>
                    </w:rPr>
                  </w:pPr>
                  <w:r>
                    <w:rPr>
                      <w:rFonts w:hint="eastAsia"/>
                      <w:sz w:val="21"/>
                      <w:szCs w:val="21"/>
                    </w:rPr>
                    <w:t>8</w:t>
                  </w:r>
                </w:p>
              </w:tc>
              <w:tc>
                <w:tcPr>
                  <w:tcW w:w="624" w:type="pct"/>
                  <w:noWrap w:val="0"/>
                  <w:vAlign w:val="top"/>
                </w:tcPr>
                <w:p>
                  <w:pPr>
                    <w:jc w:val="center"/>
                    <w:rPr>
                      <w:rFonts w:hint="eastAsia"/>
                      <w:sz w:val="21"/>
                      <w:szCs w:val="21"/>
                    </w:rPr>
                  </w:pPr>
                  <w:r>
                    <w:rPr>
                      <w:rFonts w:hint="eastAsia"/>
                      <w:sz w:val="21"/>
                      <w:szCs w:val="21"/>
                    </w:rPr>
                    <w:t>27</w:t>
                  </w:r>
                </w:p>
              </w:tc>
              <w:tc>
                <w:tcPr>
                  <w:tcW w:w="624" w:type="pct"/>
                  <w:noWrap w:val="0"/>
                  <w:vAlign w:val="top"/>
                </w:tcPr>
                <w:p>
                  <w:pPr>
                    <w:jc w:val="center"/>
                    <w:rPr>
                      <w:rFonts w:hint="eastAsia"/>
                      <w:sz w:val="21"/>
                      <w:szCs w:val="21"/>
                    </w:rPr>
                  </w:pPr>
                  <w:r>
                    <w:rPr>
                      <w:rFonts w:hint="eastAsia"/>
                      <w:sz w:val="21"/>
                      <w:szCs w:val="21"/>
                    </w:rPr>
                    <w:t>0.96</w:t>
                  </w:r>
                </w:p>
              </w:tc>
              <w:tc>
                <w:tcPr>
                  <w:tcW w:w="668" w:type="pct"/>
                  <w:noWrap w:val="0"/>
                  <w:vAlign w:val="top"/>
                </w:tcPr>
                <w:p>
                  <w:pPr>
                    <w:jc w:val="center"/>
                    <w:rPr>
                      <w:rFonts w:hint="eastAsia"/>
                      <w:sz w:val="21"/>
                      <w:szCs w:val="21"/>
                    </w:rPr>
                  </w:pPr>
                  <w:r>
                    <w:rPr>
                      <w:rFonts w:hint="eastAsia"/>
                      <w:sz w:val="21"/>
                      <w:szCs w:val="21"/>
                    </w:rPr>
                    <w:t>171</w:t>
                  </w:r>
                </w:p>
              </w:tc>
              <w:tc>
                <w:tcPr>
                  <w:tcW w:w="581" w:type="pct"/>
                  <w:noWrap w:val="0"/>
                  <w:vAlign w:val="top"/>
                </w:tcPr>
                <w:p>
                  <w:pPr>
                    <w:jc w:val="center"/>
                    <w:rPr>
                      <w:rFonts w:hint="eastAsia"/>
                      <w:sz w:val="21"/>
                      <w:szCs w:val="21"/>
                    </w:rPr>
                  </w:pPr>
                  <w:r>
                    <w:rPr>
                      <w:rFonts w:hint="eastAsia"/>
                      <w:sz w:val="21"/>
                      <w:szCs w:val="21"/>
                    </w:rPr>
                    <w:t>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十月</w:t>
                  </w:r>
                </w:p>
              </w:tc>
              <w:tc>
                <w:tcPr>
                  <w:tcW w:w="624" w:type="pct"/>
                  <w:noWrap w:val="0"/>
                  <w:vAlign w:val="top"/>
                </w:tcPr>
                <w:p>
                  <w:pPr>
                    <w:jc w:val="center"/>
                    <w:rPr>
                      <w:rFonts w:hint="eastAsia"/>
                      <w:sz w:val="21"/>
                      <w:szCs w:val="21"/>
                    </w:rPr>
                  </w:pPr>
                  <w:r>
                    <w:rPr>
                      <w:rFonts w:hint="eastAsia"/>
                      <w:sz w:val="21"/>
                      <w:szCs w:val="21"/>
                    </w:rPr>
                    <w:t>93</w:t>
                  </w:r>
                </w:p>
              </w:tc>
              <w:tc>
                <w:tcPr>
                  <w:tcW w:w="624" w:type="pct"/>
                  <w:noWrap w:val="0"/>
                  <w:vAlign w:val="top"/>
                </w:tcPr>
                <w:p>
                  <w:pPr>
                    <w:jc w:val="center"/>
                    <w:rPr>
                      <w:rFonts w:hint="eastAsia"/>
                      <w:sz w:val="21"/>
                      <w:szCs w:val="21"/>
                    </w:rPr>
                  </w:pPr>
                  <w:r>
                    <w:rPr>
                      <w:rFonts w:hint="eastAsia"/>
                      <w:sz w:val="21"/>
                      <w:szCs w:val="21"/>
                    </w:rPr>
                    <w:t>48</w:t>
                  </w:r>
                </w:p>
              </w:tc>
              <w:tc>
                <w:tcPr>
                  <w:tcW w:w="624" w:type="pct"/>
                  <w:noWrap w:val="0"/>
                  <w:vAlign w:val="top"/>
                </w:tcPr>
                <w:p>
                  <w:pPr>
                    <w:jc w:val="center"/>
                    <w:rPr>
                      <w:rFonts w:hint="eastAsia"/>
                      <w:sz w:val="21"/>
                      <w:szCs w:val="21"/>
                    </w:rPr>
                  </w:pPr>
                  <w:r>
                    <w:rPr>
                      <w:rFonts w:hint="eastAsia"/>
                      <w:sz w:val="21"/>
                      <w:szCs w:val="21"/>
                    </w:rPr>
                    <w:t>11</w:t>
                  </w:r>
                </w:p>
              </w:tc>
              <w:tc>
                <w:tcPr>
                  <w:tcW w:w="624" w:type="pct"/>
                  <w:noWrap w:val="0"/>
                  <w:vAlign w:val="top"/>
                </w:tcPr>
                <w:p>
                  <w:pPr>
                    <w:jc w:val="center"/>
                    <w:rPr>
                      <w:rFonts w:hint="eastAsia"/>
                      <w:sz w:val="21"/>
                      <w:szCs w:val="21"/>
                    </w:rPr>
                  </w:pPr>
                  <w:r>
                    <w:rPr>
                      <w:rFonts w:hint="eastAsia"/>
                      <w:sz w:val="21"/>
                      <w:szCs w:val="21"/>
                    </w:rPr>
                    <w:t>42</w:t>
                  </w:r>
                </w:p>
              </w:tc>
              <w:tc>
                <w:tcPr>
                  <w:tcW w:w="624" w:type="pct"/>
                  <w:noWrap w:val="0"/>
                  <w:vAlign w:val="top"/>
                </w:tcPr>
                <w:p>
                  <w:pPr>
                    <w:jc w:val="center"/>
                    <w:rPr>
                      <w:rFonts w:hint="eastAsia"/>
                      <w:sz w:val="21"/>
                      <w:szCs w:val="21"/>
                    </w:rPr>
                  </w:pPr>
                  <w:r>
                    <w:rPr>
                      <w:rFonts w:hint="eastAsia"/>
                      <w:sz w:val="21"/>
                      <w:szCs w:val="21"/>
                    </w:rPr>
                    <w:t>1.15</w:t>
                  </w:r>
                </w:p>
              </w:tc>
              <w:tc>
                <w:tcPr>
                  <w:tcW w:w="668" w:type="pct"/>
                  <w:noWrap w:val="0"/>
                  <w:vAlign w:val="top"/>
                </w:tcPr>
                <w:p>
                  <w:pPr>
                    <w:jc w:val="center"/>
                    <w:rPr>
                      <w:rFonts w:hint="eastAsia"/>
                      <w:sz w:val="21"/>
                      <w:szCs w:val="21"/>
                    </w:rPr>
                  </w:pPr>
                  <w:r>
                    <w:rPr>
                      <w:rFonts w:hint="eastAsia"/>
                      <w:sz w:val="21"/>
                      <w:szCs w:val="21"/>
                    </w:rPr>
                    <w:t>185</w:t>
                  </w:r>
                </w:p>
              </w:tc>
              <w:tc>
                <w:tcPr>
                  <w:tcW w:w="581" w:type="pct"/>
                  <w:noWrap w:val="0"/>
                  <w:vAlign w:val="top"/>
                </w:tcPr>
                <w:p>
                  <w:pPr>
                    <w:jc w:val="center"/>
                    <w:rPr>
                      <w:rFonts w:hint="eastAsia"/>
                      <w:sz w:val="21"/>
                      <w:szCs w:val="21"/>
                    </w:rPr>
                  </w:pPr>
                  <w:r>
                    <w:rPr>
                      <w:rFonts w:hint="eastAsia"/>
                      <w:sz w:val="21"/>
                      <w:szCs w:val="21"/>
                    </w:rPr>
                    <w:t>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十一月</w:t>
                  </w:r>
                </w:p>
              </w:tc>
              <w:tc>
                <w:tcPr>
                  <w:tcW w:w="624" w:type="pct"/>
                  <w:noWrap w:val="0"/>
                  <w:vAlign w:val="top"/>
                </w:tcPr>
                <w:p>
                  <w:pPr>
                    <w:jc w:val="center"/>
                    <w:rPr>
                      <w:rFonts w:hint="eastAsia"/>
                      <w:sz w:val="21"/>
                      <w:szCs w:val="21"/>
                    </w:rPr>
                  </w:pPr>
                  <w:r>
                    <w:rPr>
                      <w:rFonts w:hint="eastAsia"/>
                      <w:sz w:val="21"/>
                      <w:szCs w:val="21"/>
                    </w:rPr>
                    <w:t>128</w:t>
                  </w:r>
                </w:p>
              </w:tc>
              <w:tc>
                <w:tcPr>
                  <w:tcW w:w="624" w:type="pct"/>
                  <w:noWrap w:val="0"/>
                  <w:vAlign w:val="top"/>
                </w:tcPr>
                <w:p>
                  <w:pPr>
                    <w:jc w:val="center"/>
                    <w:rPr>
                      <w:rFonts w:hint="eastAsia"/>
                      <w:sz w:val="21"/>
                      <w:szCs w:val="21"/>
                    </w:rPr>
                  </w:pPr>
                  <w:r>
                    <w:rPr>
                      <w:rFonts w:hint="eastAsia"/>
                      <w:sz w:val="21"/>
                      <w:szCs w:val="21"/>
                    </w:rPr>
                    <w:t>82</w:t>
                  </w:r>
                </w:p>
              </w:tc>
              <w:tc>
                <w:tcPr>
                  <w:tcW w:w="624" w:type="pct"/>
                  <w:noWrap w:val="0"/>
                  <w:vAlign w:val="top"/>
                </w:tcPr>
                <w:p>
                  <w:pPr>
                    <w:jc w:val="center"/>
                    <w:rPr>
                      <w:rFonts w:hint="eastAsia"/>
                      <w:sz w:val="21"/>
                      <w:szCs w:val="21"/>
                    </w:rPr>
                  </w:pPr>
                  <w:r>
                    <w:rPr>
                      <w:rFonts w:hint="eastAsia"/>
                      <w:sz w:val="21"/>
                      <w:szCs w:val="21"/>
                    </w:rPr>
                    <w:t>15</w:t>
                  </w:r>
                </w:p>
              </w:tc>
              <w:tc>
                <w:tcPr>
                  <w:tcW w:w="624" w:type="pct"/>
                  <w:noWrap w:val="0"/>
                  <w:vAlign w:val="top"/>
                </w:tcPr>
                <w:p>
                  <w:pPr>
                    <w:jc w:val="center"/>
                    <w:rPr>
                      <w:rFonts w:hint="eastAsia"/>
                      <w:sz w:val="21"/>
                      <w:szCs w:val="21"/>
                    </w:rPr>
                  </w:pPr>
                  <w:r>
                    <w:rPr>
                      <w:rFonts w:hint="eastAsia"/>
                      <w:sz w:val="21"/>
                      <w:szCs w:val="21"/>
                    </w:rPr>
                    <w:t>45</w:t>
                  </w:r>
                </w:p>
              </w:tc>
              <w:tc>
                <w:tcPr>
                  <w:tcW w:w="624" w:type="pct"/>
                  <w:noWrap w:val="0"/>
                  <w:vAlign w:val="top"/>
                </w:tcPr>
                <w:p>
                  <w:pPr>
                    <w:jc w:val="center"/>
                    <w:rPr>
                      <w:rFonts w:hint="eastAsia"/>
                      <w:sz w:val="21"/>
                      <w:szCs w:val="21"/>
                    </w:rPr>
                  </w:pPr>
                  <w:r>
                    <w:rPr>
                      <w:rFonts w:hint="eastAsia"/>
                      <w:sz w:val="21"/>
                      <w:szCs w:val="21"/>
                    </w:rPr>
                    <w:t>2.20</w:t>
                  </w:r>
                </w:p>
              </w:tc>
              <w:tc>
                <w:tcPr>
                  <w:tcW w:w="668" w:type="pct"/>
                  <w:noWrap w:val="0"/>
                  <w:vAlign w:val="top"/>
                </w:tcPr>
                <w:p>
                  <w:pPr>
                    <w:jc w:val="center"/>
                    <w:rPr>
                      <w:rFonts w:hint="eastAsia"/>
                      <w:sz w:val="21"/>
                      <w:szCs w:val="21"/>
                    </w:rPr>
                  </w:pPr>
                  <w:r>
                    <w:rPr>
                      <w:rFonts w:hint="eastAsia"/>
                      <w:sz w:val="21"/>
                      <w:szCs w:val="21"/>
                    </w:rPr>
                    <w:t>129</w:t>
                  </w:r>
                </w:p>
              </w:tc>
              <w:tc>
                <w:tcPr>
                  <w:tcW w:w="581" w:type="pct"/>
                  <w:noWrap w:val="0"/>
                  <w:vAlign w:val="top"/>
                </w:tcPr>
                <w:p>
                  <w:pPr>
                    <w:jc w:val="center"/>
                    <w:rPr>
                      <w:rFonts w:hint="eastAsia"/>
                      <w:sz w:val="21"/>
                      <w:szCs w:val="21"/>
                    </w:rPr>
                  </w:pPr>
                  <w:r>
                    <w:rPr>
                      <w:rFonts w:hint="eastAsia"/>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十二月</w:t>
                  </w:r>
                </w:p>
              </w:tc>
              <w:tc>
                <w:tcPr>
                  <w:tcW w:w="624" w:type="pct"/>
                  <w:noWrap w:val="0"/>
                  <w:vAlign w:val="top"/>
                </w:tcPr>
                <w:p>
                  <w:pPr>
                    <w:jc w:val="center"/>
                    <w:rPr>
                      <w:rFonts w:hint="eastAsia"/>
                      <w:sz w:val="21"/>
                      <w:szCs w:val="21"/>
                    </w:rPr>
                  </w:pPr>
                  <w:r>
                    <w:rPr>
                      <w:rFonts w:hint="eastAsia"/>
                      <w:sz w:val="21"/>
                      <w:szCs w:val="21"/>
                    </w:rPr>
                    <w:t>151</w:t>
                  </w:r>
                </w:p>
              </w:tc>
              <w:tc>
                <w:tcPr>
                  <w:tcW w:w="624" w:type="pct"/>
                  <w:noWrap w:val="0"/>
                  <w:vAlign w:val="top"/>
                </w:tcPr>
                <w:p>
                  <w:pPr>
                    <w:jc w:val="center"/>
                    <w:rPr>
                      <w:rFonts w:hint="eastAsia"/>
                      <w:sz w:val="21"/>
                      <w:szCs w:val="21"/>
                    </w:rPr>
                  </w:pPr>
                  <w:r>
                    <w:rPr>
                      <w:rFonts w:hint="eastAsia"/>
                      <w:sz w:val="21"/>
                      <w:szCs w:val="21"/>
                    </w:rPr>
                    <w:t>103</w:t>
                  </w:r>
                </w:p>
              </w:tc>
              <w:tc>
                <w:tcPr>
                  <w:tcW w:w="624" w:type="pct"/>
                  <w:noWrap w:val="0"/>
                  <w:vAlign w:val="top"/>
                </w:tcPr>
                <w:p>
                  <w:pPr>
                    <w:jc w:val="center"/>
                    <w:rPr>
                      <w:rFonts w:hint="eastAsia"/>
                      <w:sz w:val="21"/>
                      <w:szCs w:val="21"/>
                    </w:rPr>
                  </w:pPr>
                  <w:r>
                    <w:rPr>
                      <w:rFonts w:hint="eastAsia"/>
                      <w:sz w:val="21"/>
                      <w:szCs w:val="21"/>
                    </w:rPr>
                    <w:t>17</w:t>
                  </w:r>
                </w:p>
              </w:tc>
              <w:tc>
                <w:tcPr>
                  <w:tcW w:w="624" w:type="pct"/>
                  <w:noWrap w:val="0"/>
                  <w:vAlign w:val="top"/>
                </w:tcPr>
                <w:p>
                  <w:pPr>
                    <w:jc w:val="center"/>
                    <w:rPr>
                      <w:rFonts w:hint="eastAsia"/>
                      <w:sz w:val="21"/>
                      <w:szCs w:val="21"/>
                    </w:rPr>
                  </w:pPr>
                  <w:r>
                    <w:rPr>
                      <w:rFonts w:hint="eastAsia"/>
                      <w:sz w:val="21"/>
                      <w:szCs w:val="21"/>
                    </w:rPr>
                    <w:t>47</w:t>
                  </w:r>
                </w:p>
              </w:tc>
              <w:tc>
                <w:tcPr>
                  <w:tcW w:w="624" w:type="pct"/>
                  <w:noWrap w:val="0"/>
                  <w:vAlign w:val="top"/>
                </w:tcPr>
                <w:p>
                  <w:pPr>
                    <w:jc w:val="center"/>
                    <w:rPr>
                      <w:rFonts w:hint="eastAsia"/>
                      <w:sz w:val="21"/>
                      <w:szCs w:val="21"/>
                    </w:rPr>
                  </w:pPr>
                  <w:r>
                    <w:rPr>
                      <w:rFonts w:hint="eastAsia"/>
                      <w:sz w:val="21"/>
                      <w:szCs w:val="21"/>
                    </w:rPr>
                    <w:t>2.60</w:t>
                  </w:r>
                </w:p>
              </w:tc>
              <w:tc>
                <w:tcPr>
                  <w:tcW w:w="668" w:type="pct"/>
                  <w:noWrap w:val="0"/>
                  <w:vAlign w:val="top"/>
                </w:tcPr>
                <w:p>
                  <w:pPr>
                    <w:jc w:val="center"/>
                    <w:rPr>
                      <w:rFonts w:hint="eastAsia"/>
                      <w:sz w:val="21"/>
                      <w:szCs w:val="21"/>
                    </w:rPr>
                  </w:pPr>
                  <w:r>
                    <w:rPr>
                      <w:rFonts w:hint="eastAsia"/>
                      <w:sz w:val="21"/>
                      <w:szCs w:val="21"/>
                    </w:rPr>
                    <w:t>81</w:t>
                  </w:r>
                </w:p>
              </w:tc>
              <w:tc>
                <w:tcPr>
                  <w:tcW w:w="581" w:type="pct"/>
                  <w:noWrap w:val="0"/>
                  <w:vAlign w:val="top"/>
                </w:tcPr>
                <w:p>
                  <w:pPr>
                    <w:jc w:val="center"/>
                    <w:rPr>
                      <w:rFonts w:hint="eastAsia"/>
                      <w:sz w:val="21"/>
                      <w:szCs w:val="21"/>
                    </w:rPr>
                  </w:pPr>
                  <w:r>
                    <w:rPr>
                      <w:rFonts w:hint="eastAsia"/>
                      <w:sz w:val="21"/>
                      <w:szCs w:val="21"/>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jc w:val="center"/>
                    <w:rPr>
                      <w:rFonts w:hint="eastAsia"/>
                      <w:sz w:val="21"/>
                      <w:szCs w:val="21"/>
                    </w:rPr>
                  </w:pPr>
                  <w:r>
                    <w:rPr>
                      <w:rFonts w:hint="eastAsia"/>
                      <w:sz w:val="21"/>
                      <w:szCs w:val="21"/>
                    </w:rPr>
                    <w:t>全年</w:t>
                  </w:r>
                </w:p>
              </w:tc>
              <w:tc>
                <w:tcPr>
                  <w:tcW w:w="624" w:type="pct"/>
                  <w:noWrap w:val="0"/>
                  <w:vAlign w:val="top"/>
                </w:tcPr>
                <w:p>
                  <w:pPr>
                    <w:jc w:val="center"/>
                    <w:rPr>
                      <w:rFonts w:hint="eastAsia"/>
                      <w:sz w:val="21"/>
                      <w:szCs w:val="21"/>
                    </w:rPr>
                  </w:pPr>
                  <w:r>
                    <w:rPr>
                      <w:rFonts w:hint="eastAsia"/>
                      <w:sz w:val="21"/>
                      <w:szCs w:val="21"/>
                    </w:rPr>
                    <w:t>100</w:t>
                  </w:r>
                </w:p>
              </w:tc>
              <w:tc>
                <w:tcPr>
                  <w:tcW w:w="624" w:type="pct"/>
                  <w:noWrap w:val="0"/>
                  <w:vAlign w:val="top"/>
                </w:tcPr>
                <w:p>
                  <w:pPr>
                    <w:jc w:val="center"/>
                    <w:rPr>
                      <w:rFonts w:hint="eastAsia"/>
                      <w:sz w:val="21"/>
                      <w:szCs w:val="21"/>
                    </w:rPr>
                  </w:pPr>
                  <w:r>
                    <w:rPr>
                      <w:rFonts w:hint="eastAsia"/>
                      <w:sz w:val="21"/>
                      <w:szCs w:val="21"/>
                    </w:rPr>
                    <w:t>59</w:t>
                  </w:r>
                </w:p>
              </w:tc>
              <w:tc>
                <w:tcPr>
                  <w:tcW w:w="624" w:type="pct"/>
                  <w:noWrap w:val="0"/>
                  <w:vAlign w:val="top"/>
                </w:tcPr>
                <w:p>
                  <w:pPr>
                    <w:jc w:val="center"/>
                    <w:rPr>
                      <w:rFonts w:hint="eastAsia"/>
                      <w:sz w:val="21"/>
                      <w:szCs w:val="21"/>
                    </w:rPr>
                  </w:pPr>
                  <w:r>
                    <w:rPr>
                      <w:rFonts w:hint="eastAsia"/>
                      <w:sz w:val="21"/>
                      <w:szCs w:val="21"/>
                    </w:rPr>
                    <w:t>18</w:t>
                  </w:r>
                </w:p>
              </w:tc>
              <w:tc>
                <w:tcPr>
                  <w:tcW w:w="624" w:type="pct"/>
                  <w:noWrap w:val="0"/>
                  <w:vAlign w:val="top"/>
                </w:tcPr>
                <w:p>
                  <w:pPr>
                    <w:jc w:val="center"/>
                    <w:rPr>
                      <w:rFonts w:hint="eastAsia"/>
                      <w:sz w:val="21"/>
                      <w:szCs w:val="21"/>
                    </w:rPr>
                  </w:pPr>
                  <w:r>
                    <w:rPr>
                      <w:rFonts w:hint="eastAsia"/>
                      <w:sz w:val="21"/>
                      <w:szCs w:val="21"/>
                    </w:rPr>
                    <w:t>34</w:t>
                  </w:r>
                </w:p>
              </w:tc>
              <w:tc>
                <w:tcPr>
                  <w:tcW w:w="624" w:type="pct"/>
                  <w:noWrap w:val="0"/>
                  <w:vAlign w:val="top"/>
                </w:tcPr>
                <w:p>
                  <w:pPr>
                    <w:jc w:val="center"/>
                    <w:rPr>
                      <w:rFonts w:hint="eastAsia"/>
                      <w:sz w:val="21"/>
                      <w:szCs w:val="21"/>
                    </w:rPr>
                  </w:pPr>
                  <w:r>
                    <w:rPr>
                      <w:rFonts w:hint="eastAsia"/>
                      <w:sz w:val="21"/>
                      <w:szCs w:val="21"/>
                    </w:rPr>
                    <w:t>1.70</w:t>
                  </w:r>
                </w:p>
              </w:tc>
              <w:tc>
                <w:tcPr>
                  <w:tcW w:w="668" w:type="pct"/>
                  <w:noWrap w:val="0"/>
                  <w:vAlign w:val="top"/>
                </w:tcPr>
                <w:p>
                  <w:pPr>
                    <w:jc w:val="center"/>
                    <w:rPr>
                      <w:rFonts w:hint="eastAsia"/>
                      <w:sz w:val="21"/>
                      <w:szCs w:val="21"/>
                    </w:rPr>
                  </w:pPr>
                  <w:r>
                    <w:rPr>
                      <w:rFonts w:hint="eastAsia"/>
                      <w:sz w:val="21"/>
                      <w:szCs w:val="21"/>
                    </w:rPr>
                    <w:t>170.0</w:t>
                  </w:r>
                </w:p>
              </w:tc>
              <w:tc>
                <w:tcPr>
                  <w:tcW w:w="581" w:type="pct"/>
                  <w:noWrap w:val="0"/>
                  <w:vAlign w:val="top"/>
                </w:tcPr>
                <w:p>
                  <w:pPr>
                    <w:jc w:val="center"/>
                    <w:rPr>
                      <w:rFonts w:hint="eastAsia"/>
                      <w:sz w:val="21"/>
                      <w:szCs w:val="21"/>
                    </w:rPr>
                  </w:pPr>
                  <w:r>
                    <w:rPr>
                      <w:rFonts w:hint="eastAsia"/>
                      <w:sz w:val="21"/>
                      <w:szCs w:val="21"/>
                    </w:rPr>
                    <w:t>231</w:t>
                  </w:r>
                </w:p>
              </w:tc>
            </w:tr>
          </w:tbl>
          <w:p>
            <w:pPr>
              <w:spacing w:line="500" w:lineRule="exact"/>
              <w:ind w:firstLine="480" w:firstLineChars="200"/>
              <w:rPr>
                <w:rFonts w:hint="eastAsia"/>
                <w:sz w:val="24"/>
              </w:rPr>
            </w:pPr>
            <w:r>
              <w:rPr>
                <w:rFonts w:hint="eastAsia"/>
                <w:sz w:val="24"/>
              </w:rPr>
              <w:t>由表</w:t>
            </w:r>
            <w:r>
              <w:rPr>
                <w:rFonts w:hint="eastAsia"/>
                <w:sz w:val="24"/>
                <w:lang w:val="en-US" w:eastAsia="zh-CN"/>
              </w:rPr>
              <w:t>11</w:t>
            </w:r>
            <w:r>
              <w:rPr>
                <w:rFonts w:hint="eastAsia"/>
                <w:sz w:val="24"/>
              </w:rPr>
              <w:t>可见，2018年遂平县环境空气中SO2、NO2年平均浓度满足《环境空气质量标准》（GB3095-2012及修改单）中二级标准要求，PM10、PM2.5年平均浓度不能满足《环境空气质量标准》（GB3095-2012及修改单）中二级标准要求，O3、CO平均浓度满足《环境空气质量标准》（GB3095-2012及修改单）中二级标准要求。2018年遂平县全年空气优良天数为231天。</w:t>
            </w:r>
          </w:p>
          <w:p>
            <w:pPr>
              <w:spacing w:line="360" w:lineRule="auto"/>
              <w:ind w:firstLine="480" w:firstLineChars="200"/>
              <w:rPr>
                <w:b/>
                <w:bCs/>
                <w:sz w:val="24"/>
              </w:rPr>
            </w:pPr>
            <w:r>
              <w:rPr>
                <w:b/>
                <w:bCs/>
                <w:sz w:val="24"/>
              </w:rPr>
              <w:t>二、</w:t>
            </w:r>
            <w:r>
              <w:rPr>
                <w:rFonts w:hint="eastAsia"/>
                <w:b/>
                <w:bCs/>
                <w:sz w:val="24"/>
                <w:lang w:eastAsia="zh-CN"/>
              </w:rPr>
              <w:t>地表</w:t>
            </w:r>
            <w:r>
              <w:rPr>
                <w:b/>
                <w:bCs/>
                <w:sz w:val="24"/>
              </w:rPr>
              <w:t>水环境</w:t>
            </w:r>
          </w:p>
          <w:p>
            <w:pPr>
              <w:spacing w:line="520" w:lineRule="exact"/>
              <w:ind w:firstLine="530" w:firstLineChars="221"/>
              <w:rPr>
                <w:sz w:val="24"/>
              </w:rPr>
            </w:pPr>
            <w:r>
              <w:rPr>
                <w:rFonts w:hint="eastAsia"/>
                <w:sz w:val="24"/>
              </w:rPr>
              <w:t>项目区域最近地表</w:t>
            </w:r>
            <w:r>
              <w:rPr>
                <w:rFonts w:hint="eastAsia"/>
                <w:color w:val="000000" w:themeColor="text1"/>
                <w:sz w:val="24"/>
                <w14:textFill>
                  <w14:solidFill>
                    <w14:schemeClr w14:val="tx1"/>
                  </w14:solidFill>
                </w14:textFill>
              </w:rPr>
              <w:t>水为</w:t>
            </w:r>
            <w:r>
              <w:rPr>
                <w:rFonts w:hint="eastAsia"/>
                <w:color w:val="000000" w:themeColor="text1"/>
                <w:sz w:val="24"/>
                <w:lang w:eastAsia="zh-CN"/>
                <w14:textFill>
                  <w14:solidFill>
                    <w14:schemeClr w14:val="tx1"/>
                  </w14:solidFill>
                </w14:textFill>
              </w:rPr>
              <w:t>阳丰</w:t>
            </w:r>
            <w:r>
              <w:rPr>
                <w:rFonts w:hint="eastAsia"/>
                <w:color w:val="000000" w:themeColor="text1"/>
                <w:sz w:val="24"/>
                <w14:textFill>
                  <w14:solidFill>
                    <w14:schemeClr w14:val="tx1"/>
                  </w14:solidFill>
                </w14:textFill>
              </w:rPr>
              <w:t>河</w:t>
            </w:r>
            <w:r>
              <w:rPr>
                <w:rFonts w:hint="eastAsia"/>
                <w:color w:val="000000" w:themeColor="text1"/>
                <w:sz w:val="24"/>
                <w:lang w:eastAsia="zh-CN"/>
                <w14:textFill>
                  <w14:solidFill>
                    <w14:schemeClr w14:val="tx1"/>
                  </w14:solidFill>
                </w14:textFill>
              </w:rPr>
              <w:t>（最后汇入汝河）</w:t>
            </w:r>
            <w:r>
              <w:rPr>
                <w:rFonts w:hint="eastAsia"/>
                <w:color w:val="000000" w:themeColor="text1"/>
                <w:sz w:val="24"/>
                <w14:textFill>
                  <w14:solidFill>
                    <w14:schemeClr w14:val="tx1"/>
                  </w14:solidFill>
                </w14:textFill>
              </w:rPr>
              <w:t>，距离本项目</w:t>
            </w:r>
            <w:r>
              <w:rPr>
                <w:rFonts w:hint="eastAsia"/>
                <w:color w:val="000000" w:themeColor="text1"/>
                <w:sz w:val="24"/>
                <w:lang w:val="en-US" w:eastAsia="zh-CN"/>
                <w14:textFill>
                  <w14:solidFill>
                    <w14:schemeClr w14:val="tx1"/>
                  </w14:solidFill>
                </w14:textFill>
              </w:rPr>
              <w:t>0.17</w:t>
            </w:r>
            <w:r>
              <w:rPr>
                <w:rFonts w:hint="eastAsia"/>
                <w:color w:val="000000" w:themeColor="text1"/>
                <w:sz w:val="24"/>
                <w14:textFill>
                  <w14:solidFill>
                    <w14:schemeClr w14:val="tx1"/>
                  </w14:solidFill>
                </w14:textFill>
              </w:rPr>
              <w:t>公里，属</w:t>
            </w:r>
            <w:r>
              <w:rPr>
                <w:rFonts w:hint="eastAsia"/>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4 \* ROMAN \* MERGEFORMAT </w:instrText>
            </w:r>
            <w:r>
              <w:rPr>
                <w:rFonts w:hint="eastAsia"/>
                <w:color w:val="000000" w:themeColor="text1"/>
                <w:sz w:val="24"/>
                <w14:textFill>
                  <w14:solidFill>
                    <w14:schemeClr w14:val="tx1"/>
                  </w14:solidFill>
                </w14:textFill>
              </w:rPr>
              <w:fldChar w:fldCharType="separate"/>
            </w:r>
            <w:r>
              <w:rPr>
                <w:rFonts w:hint="eastAsia"/>
                <w:color w:val="000000" w:themeColor="text1"/>
                <w:sz w:val="24"/>
                <w14:textFill>
                  <w14:solidFill>
                    <w14:schemeClr w14:val="tx1"/>
                  </w14:solidFill>
                </w14:textFill>
              </w:rPr>
              <w:t>Ⅲ</w:t>
            </w:r>
            <w:r>
              <w:rPr>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类地表水体。本次地表水环境质量现状评价采用驻马店市环境保护局官网《</w:t>
            </w:r>
            <w:r>
              <w:rPr>
                <w:color w:val="000000" w:themeColor="text1"/>
                <w:sz w:val="24"/>
                <w14:textFill>
                  <w14:solidFill>
                    <w14:schemeClr w14:val="tx1"/>
                  </w14:solidFill>
                </w14:textFill>
              </w:rPr>
              <w:t>20</w:t>
            </w:r>
            <w:r>
              <w:rPr>
                <w:rFonts w:hint="eastAsia"/>
                <w:color w:val="000000" w:themeColor="text1"/>
                <w:sz w:val="24"/>
                <w:lang w:val="en-US" w:eastAsia="zh-CN"/>
                <w14:textFill>
                  <w14:solidFill>
                    <w14:schemeClr w14:val="tx1"/>
                  </w14:solidFill>
                </w14:textFill>
              </w:rPr>
              <w:t>20</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月份</w:t>
            </w:r>
            <w:r>
              <w:rPr>
                <w:rFonts w:hint="eastAsia"/>
                <w:sz w:val="24"/>
              </w:rPr>
              <w:t>全市地表水责任目标断面及饮用水源水质状况公示表》中驻马店环境监测站对</w:t>
            </w:r>
            <w:r>
              <w:rPr>
                <w:rFonts w:hint="eastAsia"/>
                <w:sz w:val="24"/>
                <w:lang w:eastAsia="zh-CN"/>
              </w:rPr>
              <w:t>汝河王桥</w:t>
            </w:r>
            <w:r>
              <w:rPr>
                <w:rFonts w:hint="eastAsia"/>
                <w:sz w:val="24"/>
              </w:rPr>
              <w:t>断面的常规监测数据进行评价。监测结果列于表</w:t>
            </w:r>
            <w:r>
              <w:rPr>
                <w:rFonts w:hint="eastAsia"/>
                <w:sz w:val="24"/>
                <w:lang w:val="en-US" w:eastAsia="zh-CN"/>
              </w:rPr>
              <w:t>12</w:t>
            </w:r>
            <w:r>
              <w:rPr>
                <w:rFonts w:hint="eastAsia"/>
                <w:sz w:val="24"/>
              </w:rPr>
              <w:t>。</w:t>
            </w:r>
          </w:p>
          <w:p>
            <w:pPr>
              <w:adjustRightInd w:val="0"/>
              <w:snapToGrid w:val="0"/>
              <w:spacing w:line="520" w:lineRule="exact"/>
              <w:ind w:firstLine="480" w:firstLineChars="200"/>
            </w:pPr>
            <w:r>
              <w:rPr>
                <w:rFonts w:hint="eastAsia"/>
                <w:b/>
                <w:bCs/>
                <w:sz w:val="24"/>
              </w:rPr>
              <w:t>表</w:t>
            </w:r>
            <w:r>
              <w:rPr>
                <w:rFonts w:hint="eastAsia"/>
                <w:b/>
                <w:bCs/>
                <w:sz w:val="24"/>
                <w:lang w:val="en-US" w:eastAsia="zh-CN"/>
              </w:rPr>
              <w:t>12</w:t>
            </w:r>
            <w:r>
              <w:rPr>
                <w:rFonts w:hint="eastAsia"/>
                <w:b/>
                <w:bCs/>
                <w:sz w:val="24"/>
              </w:rPr>
              <w:t xml:space="preserve">          地表水监测结果统计表     单位：mg/L（流量、pH除外）</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753"/>
              <w:gridCol w:w="1750"/>
              <w:gridCol w:w="1460"/>
              <w:gridCol w:w="1441"/>
              <w:gridCol w:w="18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443" w:hRule="atLeast"/>
              </w:trPr>
              <w:tc>
                <w:tcPr>
                  <w:tcW w:w="1922" w:type="dxa"/>
                  <w:noWrap w:val="0"/>
                  <w:tcMar>
                    <w:left w:w="0" w:type="dxa"/>
                    <w:right w:w="0" w:type="dxa"/>
                  </w:tcMar>
                  <w:vAlign w:val="center"/>
                </w:tcPr>
                <w:p>
                  <w:pPr>
                    <w:adjustRightInd w:val="0"/>
                    <w:snapToGrid w:val="0"/>
                    <w:spacing w:line="360" w:lineRule="exact"/>
                    <w:jc w:val="center"/>
                    <w:rPr>
                      <w:sz w:val="21"/>
                      <w:szCs w:val="21"/>
                    </w:rPr>
                  </w:pPr>
                  <w:r>
                    <w:rPr>
                      <w:sz w:val="21"/>
                      <w:szCs w:val="21"/>
                    </w:rPr>
                    <w:t>监测断面</w:t>
                  </w:r>
                </w:p>
              </w:tc>
              <w:tc>
                <w:tcPr>
                  <w:tcW w:w="1918" w:type="dxa"/>
                  <w:noWrap w:val="0"/>
                  <w:tcMar>
                    <w:left w:w="0" w:type="dxa"/>
                    <w:right w:w="0" w:type="dxa"/>
                  </w:tcMar>
                  <w:vAlign w:val="center"/>
                </w:tcPr>
                <w:p>
                  <w:pPr>
                    <w:adjustRightInd w:val="0"/>
                    <w:snapToGrid w:val="0"/>
                    <w:spacing w:line="360" w:lineRule="exact"/>
                    <w:jc w:val="center"/>
                    <w:rPr>
                      <w:sz w:val="21"/>
                      <w:szCs w:val="21"/>
                    </w:rPr>
                  </w:pPr>
                  <w:r>
                    <w:rPr>
                      <w:sz w:val="21"/>
                      <w:szCs w:val="21"/>
                    </w:rPr>
                    <w:t>项目</w:t>
                  </w:r>
                </w:p>
              </w:tc>
              <w:tc>
                <w:tcPr>
                  <w:tcW w:w="1570" w:type="dxa"/>
                  <w:noWrap w:val="0"/>
                  <w:tcMar>
                    <w:left w:w="0" w:type="dxa"/>
                    <w:right w:w="0" w:type="dxa"/>
                  </w:tcMar>
                  <w:vAlign w:val="center"/>
                </w:tcPr>
                <w:p>
                  <w:pPr>
                    <w:adjustRightInd w:val="0"/>
                    <w:snapToGrid w:val="0"/>
                    <w:spacing w:line="360" w:lineRule="exact"/>
                    <w:jc w:val="center"/>
                    <w:rPr>
                      <w:sz w:val="21"/>
                      <w:szCs w:val="21"/>
                    </w:rPr>
                  </w:pPr>
                  <w:r>
                    <w:rPr>
                      <w:sz w:val="21"/>
                      <w:szCs w:val="21"/>
                    </w:rPr>
                    <w:t xml:space="preserve">COD </w:t>
                  </w:r>
                </w:p>
              </w:tc>
              <w:tc>
                <w:tcPr>
                  <w:tcW w:w="1569" w:type="dxa"/>
                  <w:noWrap w:val="0"/>
                  <w:tcMar>
                    <w:left w:w="0" w:type="dxa"/>
                    <w:right w:w="0" w:type="dxa"/>
                  </w:tcMar>
                  <w:vAlign w:val="center"/>
                </w:tcPr>
                <w:p>
                  <w:pPr>
                    <w:adjustRightInd w:val="0"/>
                    <w:snapToGrid w:val="0"/>
                    <w:spacing w:line="360" w:lineRule="exact"/>
                    <w:jc w:val="center"/>
                    <w:rPr>
                      <w:sz w:val="21"/>
                      <w:szCs w:val="21"/>
                    </w:rPr>
                  </w:pPr>
                  <w:r>
                    <w:rPr>
                      <w:sz w:val="21"/>
                      <w:szCs w:val="21"/>
                    </w:rPr>
                    <w:t>氨氮</w:t>
                  </w:r>
                </w:p>
              </w:tc>
              <w:tc>
                <w:tcPr>
                  <w:tcW w:w="1973" w:type="dxa"/>
                  <w:noWrap w:val="0"/>
                  <w:tcMar>
                    <w:left w:w="0" w:type="dxa"/>
                    <w:right w:w="0" w:type="dxa"/>
                  </w:tcMar>
                  <w:vAlign w:val="center"/>
                </w:tcPr>
                <w:p>
                  <w:pPr>
                    <w:adjustRightInd w:val="0"/>
                    <w:snapToGrid w:val="0"/>
                    <w:spacing w:line="360" w:lineRule="exact"/>
                    <w:jc w:val="center"/>
                    <w:rPr>
                      <w:sz w:val="21"/>
                      <w:szCs w:val="21"/>
                    </w:rPr>
                  </w:pPr>
                  <w:r>
                    <w:rPr>
                      <w:sz w:val="21"/>
                      <w:szCs w:val="21"/>
                    </w:rPr>
                    <w:t>总磷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65" w:hRule="atLeast"/>
              </w:trPr>
              <w:tc>
                <w:tcPr>
                  <w:tcW w:w="1922" w:type="dxa"/>
                  <w:vMerge w:val="restart"/>
                  <w:noWrap w:val="0"/>
                  <w:tcMar>
                    <w:left w:w="0" w:type="dxa"/>
                    <w:right w:w="0" w:type="dxa"/>
                  </w:tcMar>
                  <w:vAlign w:val="center"/>
                </w:tcPr>
                <w:p>
                  <w:pPr>
                    <w:adjustRightInd w:val="0"/>
                    <w:snapToGrid w:val="0"/>
                    <w:spacing w:line="360" w:lineRule="exact"/>
                    <w:jc w:val="center"/>
                    <w:rPr>
                      <w:rFonts w:hint="eastAsia" w:eastAsia="宋体"/>
                      <w:sz w:val="21"/>
                      <w:szCs w:val="21"/>
                      <w:lang w:eastAsia="zh-CN"/>
                    </w:rPr>
                  </w:pPr>
                  <w:r>
                    <w:rPr>
                      <w:rFonts w:hint="eastAsia"/>
                      <w:sz w:val="21"/>
                      <w:szCs w:val="21"/>
                      <w:lang w:eastAsia="zh-CN"/>
                    </w:rPr>
                    <w:t>王桥</w:t>
                  </w:r>
                </w:p>
              </w:tc>
              <w:tc>
                <w:tcPr>
                  <w:tcW w:w="1918" w:type="dxa"/>
                  <w:noWrap w:val="0"/>
                  <w:tcMar>
                    <w:left w:w="0" w:type="dxa"/>
                    <w:right w:w="0" w:type="dxa"/>
                  </w:tcMar>
                  <w:vAlign w:val="center"/>
                </w:tcPr>
                <w:p>
                  <w:pPr>
                    <w:adjustRightInd w:val="0"/>
                    <w:snapToGrid w:val="0"/>
                    <w:spacing w:line="360" w:lineRule="exact"/>
                    <w:jc w:val="center"/>
                    <w:rPr>
                      <w:sz w:val="21"/>
                      <w:szCs w:val="21"/>
                    </w:rPr>
                  </w:pPr>
                  <w:r>
                    <w:rPr>
                      <w:sz w:val="21"/>
                      <w:szCs w:val="21"/>
                    </w:rPr>
                    <w:t>测值</w:t>
                  </w:r>
                  <w:r>
                    <w:rPr>
                      <w:rFonts w:hint="eastAsia"/>
                      <w:sz w:val="21"/>
                      <w:szCs w:val="21"/>
                    </w:rPr>
                    <w:t>数值</w:t>
                  </w:r>
                </w:p>
              </w:tc>
              <w:tc>
                <w:tcPr>
                  <w:tcW w:w="1570" w:type="dxa"/>
                  <w:noWrap w:val="0"/>
                  <w:tcMar>
                    <w:left w:w="0" w:type="dxa"/>
                    <w:right w:w="0" w:type="dxa"/>
                  </w:tcMar>
                  <w:vAlign w:val="center"/>
                </w:tcPr>
                <w:p>
                  <w:pPr>
                    <w:adjustRightInd w:val="0"/>
                    <w:snapToGrid w:val="0"/>
                    <w:spacing w:line="360" w:lineRule="exact"/>
                    <w:jc w:val="center"/>
                    <w:rPr>
                      <w:rFonts w:hint="default" w:eastAsia="宋体"/>
                      <w:sz w:val="21"/>
                      <w:szCs w:val="21"/>
                      <w:lang w:val="en-US" w:eastAsia="zh-CN"/>
                    </w:rPr>
                  </w:pPr>
                  <w:r>
                    <w:rPr>
                      <w:rFonts w:hint="eastAsia"/>
                      <w:sz w:val="21"/>
                      <w:szCs w:val="21"/>
                      <w:lang w:val="en-US" w:eastAsia="zh-CN"/>
                    </w:rPr>
                    <w:t>15</w:t>
                  </w:r>
                </w:p>
              </w:tc>
              <w:tc>
                <w:tcPr>
                  <w:tcW w:w="1569" w:type="dxa"/>
                  <w:noWrap w:val="0"/>
                  <w:tcMar>
                    <w:left w:w="0" w:type="dxa"/>
                    <w:right w:w="0" w:type="dxa"/>
                  </w:tcMar>
                  <w:vAlign w:val="center"/>
                </w:tcPr>
                <w:p>
                  <w:pPr>
                    <w:adjustRightInd w:val="0"/>
                    <w:snapToGrid w:val="0"/>
                    <w:spacing w:line="360" w:lineRule="exact"/>
                    <w:jc w:val="center"/>
                    <w:rPr>
                      <w:rFonts w:hint="default" w:eastAsia="宋体"/>
                      <w:sz w:val="21"/>
                      <w:szCs w:val="21"/>
                      <w:lang w:val="en-US" w:eastAsia="zh-CN"/>
                    </w:rPr>
                  </w:pPr>
                  <w:r>
                    <w:rPr>
                      <w:rFonts w:hint="eastAsia"/>
                      <w:sz w:val="21"/>
                      <w:szCs w:val="21"/>
                      <w:lang w:val="en-US" w:eastAsia="zh-CN"/>
                    </w:rPr>
                    <w:t>0.2</w:t>
                  </w:r>
                </w:p>
              </w:tc>
              <w:tc>
                <w:tcPr>
                  <w:tcW w:w="1973" w:type="dxa"/>
                  <w:noWrap w:val="0"/>
                  <w:tcMar>
                    <w:left w:w="0" w:type="dxa"/>
                    <w:right w:w="0" w:type="dxa"/>
                  </w:tcMar>
                  <w:vAlign w:val="center"/>
                </w:tcPr>
                <w:p>
                  <w:pPr>
                    <w:adjustRightInd w:val="0"/>
                    <w:snapToGrid w:val="0"/>
                    <w:spacing w:line="360" w:lineRule="exact"/>
                    <w:jc w:val="center"/>
                    <w:rPr>
                      <w:rFonts w:hint="default" w:eastAsia="宋体"/>
                      <w:sz w:val="21"/>
                      <w:szCs w:val="21"/>
                      <w:lang w:val="en-US" w:eastAsia="zh-CN"/>
                    </w:rPr>
                  </w:pPr>
                  <w:r>
                    <w:rPr>
                      <w:rFonts w:hint="eastAsia"/>
                      <w:sz w:val="21"/>
                      <w:szCs w:val="21"/>
                      <w:lang w:val="en-US" w:eastAsia="zh-CN"/>
                    </w:rPr>
                    <w:t>0.09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65" w:hRule="atLeast"/>
              </w:trPr>
              <w:tc>
                <w:tcPr>
                  <w:tcW w:w="1922" w:type="dxa"/>
                  <w:vMerge w:val="continue"/>
                  <w:noWrap w:val="0"/>
                  <w:tcMar>
                    <w:left w:w="0" w:type="dxa"/>
                    <w:right w:w="0" w:type="dxa"/>
                  </w:tcMar>
                  <w:vAlign w:val="center"/>
                </w:tcPr>
                <w:p>
                  <w:pPr>
                    <w:adjustRightInd w:val="0"/>
                    <w:snapToGrid w:val="0"/>
                    <w:spacing w:line="360" w:lineRule="exact"/>
                    <w:jc w:val="center"/>
                    <w:rPr>
                      <w:sz w:val="21"/>
                      <w:szCs w:val="21"/>
                    </w:rPr>
                  </w:pPr>
                </w:p>
              </w:tc>
              <w:tc>
                <w:tcPr>
                  <w:tcW w:w="1918" w:type="dxa"/>
                  <w:noWrap w:val="0"/>
                  <w:tcMar>
                    <w:left w:w="0" w:type="dxa"/>
                    <w:right w:w="0" w:type="dxa"/>
                  </w:tcMar>
                  <w:vAlign w:val="center"/>
                </w:tcPr>
                <w:p>
                  <w:pPr>
                    <w:adjustRightInd w:val="0"/>
                    <w:snapToGrid w:val="0"/>
                    <w:spacing w:line="360" w:lineRule="exact"/>
                    <w:jc w:val="center"/>
                    <w:rPr>
                      <w:sz w:val="21"/>
                      <w:szCs w:val="21"/>
                    </w:rPr>
                  </w:pPr>
                  <w:r>
                    <w:rPr>
                      <w:sz w:val="21"/>
                      <w:szCs w:val="21"/>
                    </w:rPr>
                    <w:t>超标</w:t>
                  </w:r>
                  <w:r>
                    <w:rPr>
                      <w:rFonts w:hint="eastAsia"/>
                      <w:sz w:val="21"/>
                      <w:szCs w:val="21"/>
                    </w:rPr>
                    <w:t>倍数</w:t>
                  </w:r>
                </w:p>
              </w:tc>
              <w:tc>
                <w:tcPr>
                  <w:tcW w:w="1570" w:type="dxa"/>
                  <w:noWrap w:val="0"/>
                  <w:tcMar>
                    <w:left w:w="0" w:type="dxa"/>
                    <w:right w:w="0" w:type="dxa"/>
                  </w:tcMar>
                  <w:vAlign w:val="center"/>
                </w:tcPr>
                <w:p>
                  <w:pPr>
                    <w:adjustRightInd w:val="0"/>
                    <w:snapToGrid w:val="0"/>
                    <w:spacing w:line="360" w:lineRule="exact"/>
                    <w:jc w:val="center"/>
                    <w:rPr>
                      <w:rFonts w:hint="eastAsia"/>
                      <w:sz w:val="21"/>
                      <w:szCs w:val="21"/>
                    </w:rPr>
                  </w:pPr>
                  <w:r>
                    <w:rPr>
                      <w:rFonts w:hint="eastAsia"/>
                      <w:sz w:val="21"/>
                      <w:szCs w:val="21"/>
                    </w:rPr>
                    <w:t>0</w:t>
                  </w:r>
                </w:p>
              </w:tc>
              <w:tc>
                <w:tcPr>
                  <w:tcW w:w="1569"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0</w:t>
                  </w:r>
                </w:p>
              </w:tc>
              <w:tc>
                <w:tcPr>
                  <w:tcW w:w="1973"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87" w:hRule="atLeast"/>
              </w:trPr>
              <w:tc>
                <w:tcPr>
                  <w:tcW w:w="3840" w:type="dxa"/>
                  <w:gridSpan w:val="2"/>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lang w:val="en-US" w:eastAsia="zh-CN"/>
                    </w:rPr>
                    <w:t>2020</w:t>
                  </w:r>
                  <w:r>
                    <w:rPr>
                      <w:rFonts w:hint="eastAsia"/>
                      <w:sz w:val="21"/>
                      <w:szCs w:val="21"/>
                    </w:rPr>
                    <w:t>年驻马店市地表水目标值</w:t>
                  </w:r>
                </w:p>
              </w:tc>
              <w:tc>
                <w:tcPr>
                  <w:tcW w:w="1570"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20</w:t>
                  </w:r>
                </w:p>
              </w:tc>
              <w:tc>
                <w:tcPr>
                  <w:tcW w:w="1569" w:type="dxa"/>
                  <w:noWrap w:val="0"/>
                  <w:tcMar>
                    <w:left w:w="0" w:type="dxa"/>
                    <w:right w:w="0" w:type="dxa"/>
                  </w:tcMar>
                  <w:vAlign w:val="center"/>
                </w:tcPr>
                <w:p>
                  <w:pPr>
                    <w:adjustRightInd w:val="0"/>
                    <w:snapToGrid w:val="0"/>
                    <w:spacing w:line="360" w:lineRule="exact"/>
                    <w:jc w:val="center"/>
                    <w:rPr>
                      <w:rFonts w:hint="default" w:eastAsia="宋体"/>
                      <w:sz w:val="21"/>
                      <w:szCs w:val="21"/>
                      <w:lang w:val="en-US" w:eastAsia="zh-CN"/>
                    </w:rPr>
                  </w:pPr>
                  <w:r>
                    <w:rPr>
                      <w:rFonts w:hint="eastAsia"/>
                      <w:sz w:val="21"/>
                      <w:szCs w:val="21"/>
                      <w:lang w:val="en-US" w:eastAsia="zh-CN"/>
                    </w:rPr>
                    <w:t>1.0</w:t>
                  </w:r>
                </w:p>
              </w:tc>
              <w:tc>
                <w:tcPr>
                  <w:tcW w:w="1973" w:type="dxa"/>
                  <w:noWrap w:val="0"/>
                  <w:tcMar>
                    <w:left w:w="0" w:type="dxa"/>
                    <w:right w:w="0" w:type="dxa"/>
                  </w:tcMar>
                  <w:vAlign w:val="center"/>
                </w:tcPr>
                <w:p>
                  <w:pPr>
                    <w:adjustRightInd w:val="0"/>
                    <w:snapToGrid w:val="0"/>
                    <w:spacing w:line="360" w:lineRule="exact"/>
                    <w:jc w:val="center"/>
                    <w:rPr>
                      <w:rFonts w:hint="default" w:eastAsia="宋体"/>
                      <w:sz w:val="21"/>
                      <w:szCs w:val="21"/>
                      <w:lang w:val="en-US" w:eastAsia="zh-CN"/>
                    </w:rPr>
                  </w:pPr>
                  <w:r>
                    <w:rPr>
                      <w:rFonts w:hint="eastAsia"/>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87" w:hRule="atLeast"/>
              </w:trPr>
              <w:tc>
                <w:tcPr>
                  <w:tcW w:w="3840" w:type="dxa"/>
                  <w:gridSpan w:val="2"/>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地表水</w:t>
                  </w:r>
                  <w:r>
                    <w:rPr>
                      <w:rFonts w:hint="eastAsia"/>
                      <w:sz w:val="21"/>
                      <w:szCs w:val="21"/>
                    </w:rPr>
                    <w:fldChar w:fldCharType="begin"/>
                  </w:r>
                  <w:r>
                    <w:rPr>
                      <w:sz w:val="21"/>
                      <w:szCs w:val="21"/>
                    </w:rPr>
                    <w:instrText xml:space="preserve"> = 4 \* ROMAN \* MERGEFORMAT </w:instrText>
                  </w:r>
                  <w:r>
                    <w:rPr>
                      <w:rFonts w:hint="eastAsia"/>
                      <w:sz w:val="21"/>
                      <w:szCs w:val="21"/>
                    </w:rPr>
                    <w:fldChar w:fldCharType="separate"/>
                  </w:r>
                  <w:r>
                    <w:rPr>
                      <w:rFonts w:hint="eastAsia"/>
                      <w:sz w:val="21"/>
                      <w:szCs w:val="21"/>
                    </w:rPr>
                    <w:t>Ⅲ</w:t>
                  </w:r>
                  <w:r>
                    <w:rPr>
                      <w:rFonts w:hint="eastAsia"/>
                      <w:sz w:val="21"/>
                      <w:szCs w:val="21"/>
                    </w:rPr>
                    <w:fldChar w:fldCharType="end"/>
                  </w:r>
                  <w:r>
                    <w:rPr>
                      <w:rFonts w:hint="eastAsia"/>
                      <w:sz w:val="21"/>
                      <w:szCs w:val="21"/>
                    </w:rPr>
                    <w:t>类标准值</w:t>
                  </w:r>
                </w:p>
              </w:tc>
              <w:tc>
                <w:tcPr>
                  <w:tcW w:w="1570"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20</w:t>
                  </w:r>
                </w:p>
              </w:tc>
              <w:tc>
                <w:tcPr>
                  <w:tcW w:w="1569"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1.0</w:t>
                  </w:r>
                </w:p>
              </w:tc>
              <w:tc>
                <w:tcPr>
                  <w:tcW w:w="1973" w:type="dxa"/>
                  <w:noWrap w:val="0"/>
                  <w:tcMar>
                    <w:left w:w="0" w:type="dxa"/>
                    <w:right w:w="0" w:type="dxa"/>
                  </w:tcMar>
                  <w:vAlign w:val="center"/>
                </w:tcPr>
                <w:p>
                  <w:pPr>
                    <w:adjustRightInd w:val="0"/>
                    <w:snapToGrid w:val="0"/>
                    <w:spacing w:line="360" w:lineRule="exact"/>
                    <w:jc w:val="center"/>
                    <w:rPr>
                      <w:sz w:val="21"/>
                      <w:szCs w:val="21"/>
                    </w:rPr>
                  </w:pPr>
                  <w:r>
                    <w:rPr>
                      <w:rFonts w:hint="eastAsia"/>
                      <w:sz w:val="21"/>
                      <w:szCs w:val="21"/>
                    </w:rPr>
                    <w:t>0.2</w:t>
                  </w:r>
                </w:p>
              </w:tc>
            </w:tr>
          </w:tbl>
          <w:p>
            <w:pPr>
              <w:spacing w:line="360" w:lineRule="auto"/>
              <w:ind w:firstLine="480" w:firstLineChars="200"/>
              <w:rPr>
                <w:b w:val="0"/>
                <w:bCs w:val="0"/>
                <w:sz w:val="24"/>
                <w:u w:val="none"/>
              </w:rPr>
            </w:pPr>
            <w:r>
              <w:rPr>
                <w:sz w:val="24"/>
              </w:rPr>
              <w:t>根据本次监测结果：</w:t>
            </w:r>
            <w:r>
              <w:rPr>
                <w:rFonts w:hint="eastAsia"/>
                <w:sz w:val="24"/>
              </w:rPr>
              <w:t>项</w:t>
            </w:r>
            <w:r>
              <w:rPr>
                <w:rFonts w:hint="eastAsia"/>
                <w:color w:val="000000" w:themeColor="text1"/>
                <w:sz w:val="24"/>
                <w14:textFill>
                  <w14:solidFill>
                    <w14:schemeClr w14:val="tx1"/>
                  </w14:solidFill>
                </w14:textFill>
              </w:rPr>
              <w:t>目地表水体</w:t>
            </w:r>
            <w:r>
              <w:rPr>
                <w:rFonts w:hint="eastAsia"/>
                <w:color w:val="000000" w:themeColor="text1"/>
                <w:sz w:val="24"/>
                <w:lang w:eastAsia="zh-CN"/>
                <w14:textFill>
                  <w14:solidFill>
                    <w14:schemeClr w14:val="tx1"/>
                  </w14:solidFill>
                </w14:textFill>
              </w:rPr>
              <w:t>汝河王桥</w:t>
            </w:r>
            <w:r>
              <w:rPr>
                <w:rFonts w:hint="eastAsia"/>
                <w:color w:val="000000" w:themeColor="text1"/>
                <w:sz w:val="24"/>
                <w14:textFill>
                  <w14:solidFill>
                    <w14:schemeClr w14:val="tx1"/>
                  </w14:solidFill>
                </w14:textFill>
              </w:rPr>
              <w:t>控制断面COD、氨氮和总磷均</w:t>
            </w:r>
            <w:r>
              <w:rPr>
                <w:sz w:val="24"/>
              </w:rPr>
              <w:t>满足《地表水环境质量标准》</w:t>
            </w:r>
            <w:r>
              <w:rPr>
                <w:rFonts w:hint="eastAsia"/>
                <w:sz w:val="24"/>
              </w:rPr>
              <w:t>（</w:t>
            </w:r>
            <w:r>
              <w:rPr>
                <w:sz w:val="24"/>
              </w:rPr>
              <w:t>GB3838-2002</w:t>
            </w:r>
            <w:r>
              <w:rPr>
                <w:rFonts w:hint="eastAsia"/>
                <w:sz w:val="24"/>
              </w:rPr>
              <w:t>）中</w:t>
            </w:r>
            <w:r>
              <w:rPr>
                <w:rFonts w:hint="eastAsia"/>
                <w:sz w:val="24"/>
              </w:rPr>
              <w:fldChar w:fldCharType="begin"/>
            </w:r>
            <w:r>
              <w:rPr>
                <w:sz w:val="24"/>
              </w:rPr>
              <w:instrText xml:space="preserve"> = 4 \* ROMAN \* MERGEFORMAT </w:instrText>
            </w:r>
            <w:r>
              <w:rPr>
                <w:rFonts w:hint="eastAsia"/>
                <w:sz w:val="24"/>
              </w:rPr>
              <w:fldChar w:fldCharType="separate"/>
            </w:r>
            <w:r>
              <w:rPr>
                <w:rFonts w:hint="eastAsia"/>
                <w:sz w:val="24"/>
              </w:rPr>
              <w:t>Ⅲ</w:t>
            </w:r>
            <w:r>
              <w:rPr>
                <w:rFonts w:hint="eastAsia"/>
                <w:sz w:val="24"/>
              </w:rPr>
              <w:fldChar w:fldCharType="end"/>
            </w:r>
            <w:r>
              <w:rPr>
                <w:sz w:val="24"/>
              </w:rPr>
              <w:t>类水标准的要</w:t>
            </w:r>
            <w:r>
              <w:rPr>
                <w:b w:val="0"/>
                <w:bCs w:val="0"/>
                <w:sz w:val="24"/>
                <w:u w:val="none"/>
              </w:rPr>
              <w:t>求</w:t>
            </w:r>
            <w:r>
              <w:rPr>
                <w:rFonts w:hint="eastAsia"/>
                <w:b w:val="0"/>
                <w:bCs w:val="0"/>
                <w:sz w:val="24"/>
                <w:u w:val="none"/>
              </w:rPr>
              <w:t>。</w:t>
            </w:r>
          </w:p>
          <w:p>
            <w:pPr>
              <w:pStyle w:val="12"/>
              <w:snapToGrid w:val="0"/>
              <w:spacing w:line="360" w:lineRule="auto"/>
              <w:ind w:left="0" w:leftChars="0" w:firstLine="480" w:firstLineChars="200"/>
              <w:rPr>
                <w:rFonts w:hint="eastAsia" w:eastAsia="宋体"/>
                <w:b/>
                <w:bCs/>
                <w:color w:val="000000" w:themeColor="text1"/>
                <w:sz w:val="24"/>
                <w:szCs w:val="24"/>
                <w:u w:val="none"/>
                <w:lang w:eastAsia="zh-CN"/>
                <w14:textFill>
                  <w14:solidFill>
                    <w14:schemeClr w14:val="tx1"/>
                  </w14:solidFill>
                </w14:textFill>
              </w:rPr>
            </w:pPr>
            <w:r>
              <w:rPr>
                <w:b/>
                <w:bCs/>
                <w:color w:val="000000" w:themeColor="text1"/>
                <w:sz w:val="24"/>
                <w:u w:val="none"/>
                <w14:textFill>
                  <w14:solidFill>
                    <w14:schemeClr w14:val="tx1"/>
                  </w14:solidFill>
                </w14:textFill>
              </w:rPr>
              <w:t>三、</w:t>
            </w:r>
            <w:r>
              <w:rPr>
                <w:rFonts w:ascii="Times New Roman" w:hAnsi="Times New Roman"/>
                <w:b/>
                <w:bCs/>
                <w:color w:val="000000" w:themeColor="text1"/>
                <w:sz w:val="24"/>
                <w:szCs w:val="24"/>
                <w:u w:val="none"/>
                <w14:textFill>
                  <w14:solidFill>
                    <w14:schemeClr w14:val="tx1"/>
                  </w14:solidFill>
                </w14:textFill>
              </w:rPr>
              <w:t>地</w:t>
            </w:r>
            <w:r>
              <w:rPr>
                <w:b/>
                <w:bCs/>
                <w:color w:val="000000" w:themeColor="text1"/>
                <w:sz w:val="24"/>
                <w:szCs w:val="24"/>
                <w:u w:val="none"/>
                <w14:textFill>
                  <w14:solidFill>
                    <w14:schemeClr w14:val="tx1"/>
                  </w14:solidFill>
                </w14:textFill>
              </w:rPr>
              <w:t>下水</w:t>
            </w:r>
            <w:r>
              <w:rPr>
                <w:rFonts w:hint="eastAsia"/>
                <w:b/>
                <w:bCs/>
                <w:color w:val="000000" w:themeColor="text1"/>
                <w:sz w:val="24"/>
                <w:szCs w:val="24"/>
                <w:u w:val="none"/>
                <w:lang w:eastAsia="zh-CN"/>
                <w14:textFill>
                  <w14:solidFill>
                    <w14:schemeClr w14:val="tx1"/>
                  </w14:solidFill>
                </w14:textFill>
              </w:rPr>
              <w:t>环境</w:t>
            </w:r>
          </w:p>
          <w:p>
            <w:pPr>
              <w:adjustRightInd w:val="0"/>
              <w:snapToGrid w:val="0"/>
              <w:spacing w:line="480" w:lineRule="exact"/>
              <w:ind w:firstLine="480" w:firstLineChars="200"/>
              <w:rPr>
                <w:color w:val="000000" w:themeColor="text1"/>
                <w:sz w:val="24"/>
                <w14:textFill>
                  <w14:solidFill>
                    <w14:schemeClr w14:val="tx1"/>
                  </w14:solidFill>
                </w14:textFill>
              </w:rPr>
            </w:pPr>
            <w:r>
              <w:rPr>
                <w:rFonts w:hint="eastAsia"/>
                <w:b w:val="0"/>
                <w:bCs w:val="0"/>
                <w:color w:val="000000" w:themeColor="text1"/>
                <w:sz w:val="24"/>
                <w:u w:val="none"/>
                <w14:textFill>
                  <w14:solidFill>
                    <w14:schemeClr w14:val="tx1"/>
                  </w14:solidFill>
                </w14:textFill>
              </w:rPr>
              <w:t>据调查，项目所在区域应执行《地下水质量标准》（GB/T14848-2017）Ⅲ类标准。本次评价采用</w:t>
            </w:r>
            <w:r>
              <w:rPr>
                <w:rFonts w:hint="eastAsia"/>
                <w:b w:val="0"/>
                <w:bCs w:val="0"/>
                <w:color w:val="000000" w:themeColor="text1"/>
                <w:sz w:val="24"/>
                <w:u w:val="none"/>
                <w:lang w:val="en-US" w:eastAsia="zh-CN"/>
                <w14:textFill>
                  <w14:solidFill>
                    <w14:schemeClr w14:val="tx1"/>
                  </w14:solidFill>
                </w14:textFill>
              </w:rPr>
              <w:t>2019年10月河南正信检测技术有限公司</w:t>
            </w:r>
            <w:r>
              <w:rPr>
                <w:rFonts w:hint="eastAsia"/>
                <w:b w:val="0"/>
                <w:bCs w:val="0"/>
                <w:color w:val="000000" w:themeColor="text1"/>
                <w:sz w:val="24"/>
                <w:u w:val="none"/>
                <w14:textFill>
                  <w14:solidFill>
                    <w14:schemeClr w14:val="tx1"/>
                  </w14:solidFill>
                </w14:textFill>
              </w:rPr>
              <w:t>对</w:t>
            </w:r>
            <w:r>
              <w:rPr>
                <w:rFonts w:hint="eastAsia"/>
                <w:b w:val="0"/>
                <w:bCs w:val="0"/>
                <w:color w:val="000000" w:themeColor="text1"/>
                <w:sz w:val="24"/>
                <w:u w:val="none"/>
                <w:lang w:eastAsia="zh-CN"/>
                <w14:textFill>
                  <w14:solidFill>
                    <w14:schemeClr w14:val="tx1"/>
                  </w14:solidFill>
                </w14:textFill>
              </w:rPr>
              <w:t>该</w:t>
            </w:r>
            <w:r>
              <w:rPr>
                <w:rFonts w:hint="eastAsia"/>
                <w:b w:val="0"/>
                <w:bCs w:val="0"/>
                <w:color w:val="000000" w:themeColor="text1"/>
                <w:sz w:val="24"/>
                <w:u w:val="none"/>
                <w14:textFill>
                  <w14:solidFill>
                    <w14:schemeClr w14:val="tx1"/>
                  </w14:solidFill>
                </w14:textFill>
              </w:rPr>
              <w:t>加油站污染监测井地下水环境监测的数据，监测数据见表</w:t>
            </w:r>
            <w:r>
              <w:rPr>
                <w:rFonts w:hint="eastAsia"/>
                <w:b w:val="0"/>
                <w:bCs w:val="0"/>
                <w:color w:val="000000" w:themeColor="text1"/>
                <w:sz w:val="24"/>
                <w:u w:val="none"/>
                <w:lang w:val="en-US" w:eastAsia="zh-CN"/>
                <w14:textFill>
                  <w14:solidFill>
                    <w14:schemeClr w14:val="tx1"/>
                  </w14:solidFill>
                </w14:textFill>
              </w:rPr>
              <w:t>13</w:t>
            </w:r>
            <w:r>
              <w:rPr>
                <w:rFonts w:hint="eastAsia"/>
                <w:b w:val="0"/>
                <w:bCs w:val="0"/>
                <w:color w:val="000000" w:themeColor="text1"/>
                <w:sz w:val="24"/>
                <w:u w:val="none"/>
                <w14:textFill>
                  <w14:solidFill>
                    <w14:schemeClr w14:val="tx1"/>
                  </w14:solidFill>
                </w14:textFill>
              </w:rPr>
              <w:t>。</w:t>
            </w:r>
          </w:p>
          <w:p>
            <w:pPr>
              <w:adjustRightInd w:val="0"/>
              <w:snapToGrid w:val="0"/>
              <w:spacing w:line="500" w:lineRule="exact"/>
              <w:ind w:firstLine="588" w:firstLineChars="245"/>
              <w:rPr>
                <w:b/>
                <w:bCs/>
                <w:sz w:val="21"/>
                <w:szCs w:val="21"/>
                <w:u w:val="none"/>
              </w:rPr>
            </w:pPr>
            <w:r>
              <w:rPr>
                <w:rFonts w:hint="eastAsia"/>
                <w:b/>
                <w:bCs/>
                <w:sz w:val="24"/>
                <w:szCs w:val="24"/>
                <w:u w:val="none"/>
              </w:rPr>
              <w:t>表</w:t>
            </w:r>
            <w:r>
              <w:rPr>
                <w:rFonts w:hint="eastAsia"/>
                <w:b/>
                <w:bCs/>
                <w:sz w:val="24"/>
                <w:szCs w:val="24"/>
                <w:u w:val="none"/>
                <w:lang w:val="en-US" w:eastAsia="zh-CN"/>
              </w:rPr>
              <w:t>13</w:t>
            </w:r>
            <w:r>
              <w:rPr>
                <w:rFonts w:hint="eastAsia"/>
                <w:b/>
                <w:bCs/>
                <w:sz w:val="24"/>
                <w:szCs w:val="24"/>
                <w:u w:val="none"/>
              </w:rPr>
              <w:t xml:space="preserve">   </w:t>
            </w:r>
            <w:r>
              <w:rPr>
                <w:b/>
                <w:bCs/>
                <w:sz w:val="24"/>
                <w:szCs w:val="24"/>
                <w:u w:val="none"/>
              </w:rPr>
              <w:t xml:space="preserve"> </w:t>
            </w:r>
            <w:r>
              <w:rPr>
                <w:rFonts w:hint="eastAsia"/>
                <w:b/>
                <w:bCs/>
                <w:sz w:val="24"/>
                <w:szCs w:val="24"/>
                <w:u w:val="none"/>
              </w:rPr>
              <w:t>地下水监测数据统计及评价结果</w:t>
            </w:r>
            <w:r>
              <w:rPr>
                <w:b/>
                <w:bCs/>
                <w:sz w:val="24"/>
                <w:szCs w:val="24"/>
                <w:u w:val="none"/>
              </w:rPr>
              <w:t xml:space="preserve">   </w:t>
            </w:r>
            <w:r>
              <w:rPr>
                <w:rFonts w:hint="eastAsia"/>
                <w:b/>
                <w:bCs/>
                <w:sz w:val="24"/>
                <w:szCs w:val="24"/>
                <w:u w:val="none"/>
              </w:rPr>
              <w:t xml:space="preserve">            </w:t>
            </w:r>
            <w:r>
              <w:rPr>
                <w:b/>
                <w:bCs/>
                <w:sz w:val="24"/>
                <w:szCs w:val="24"/>
                <w:u w:val="none"/>
              </w:rPr>
              <w:t>单位：</w:t>
            </w:r>
            <w:r>
              <w:rPr>
                <w:rFonts w:hint="eastAsia"/>
                <w:b/>
                <w:bCs/>
                <w:sz w:val="24"/>
                <w:szCs w:val="24"/>
                <w:u w:val="none"/>
              </w:rPr>
              <w:t>mg</w:t>
            </w:r>
            <w:r>
              <w:rPr>
                <w:b/>
                <w:bCs/>
                <w:sz w:val="24"/>
                <w:szCs w:val="24"/>
                <w:u w:val="none"/>
              </w:rPr>
              <w:t>/L</w:t>
            </w:r>
          </w:p>
          <w:tbl>
            <w:tblPr>
              <w:tblStyle w:val="31"/>
              <w:tblW w:w="821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38"/>
              <w:gridCol w:w="1690"/>
              <w:gridCol w:w="2247"/>
              <w:gridCol w:w="2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指标</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标准（mg/L）</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检测值（mg</w:t>
                  </w:r>
                  <w:r>
                    <w:rPr>
                      <w:b w:val="0"/>
                      <w:bCs w:val="0"/>
                      <w:sz w:val="20"/>
                      <w:u w:val="none"/>
                    </w:rPr>
                    <w:t>/L</w:t>
                  </w:r>
                  <w:r>
                    <w:rPr>
                      <w:rFonts w:hint="eastAsia"/>
                      <w:b w:val="0"/>
                      <w:bCs w:val="0"/>
                      <w:sz w:val="20"/>
                      <w:u w:val="none"/>
                    </w:rPr>
                    <w:t>）</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pH（无量纲）</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6.</w:t>
                  </w:r>
                  <w:r>
                    <w:rPr>
                      <w:b w:val="0"/>
                      <w:bCs w:val="0"/>
                      <w:sz w:val="20"/>
                      <w:u w:val="none"/>
                    </w:rPr>
                    <w:t>5~8.5</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7.24</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色（度）</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15</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eastAsia="宋体"/>
                      <w:b w:val="0"/>
                      <w:bCs w:val="0"/>
                      <w:sz w:val="20"/>
                      <w:u w:val="none"/>
                      <w:lang w:val="en-US" w:eastAsia="zh-CN"/>
                    </w:rPr>
                  </w:pPr>
                  <w:r>
                    <w:rPr>
                      <w:rFonts w:hint="eastAsia"/>
                      <w:b w:val="0"/>
                      <w:bCs w:val="0"/>
                      <w:sz w:val="20"/>
                      <w:u w:val="none"/>
                    </w:rPr>
                    <w:t>&lt;</w:t>
                  </w:r>
                  <w:r>
                    <w:rPr>
                      <w:rFonts w:hint="eastAsia"/>
                      <w:b w:val="0"/>
                      <w:bCs w:val="0"/>
                      <w:sz w:val="20"/>
                      <w:u w:val="none"/>
                      <w:lang w:val="en-US" w:eastAsia="zh-CN"/>
                    </w:rPr>
                    <w:t>5</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嗅和味（无量纲）</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无</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无</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浑浊度（度）</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3</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0.2</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苯</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0.01</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0.005</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甲苯</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0.7</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0.006</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乙苯</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0.3</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0.006</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二甲苯</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0.5</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0.006</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萘</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0.1</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0.000011</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甲基叔丁基醚</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b w:val="0"/>
                      <w:bCs w:val="0"/>
                      <w:sz w:val="20"/>
                      <w:u w:val="none"/>
                    </w:rPr>
                    <w:t>0.02</w:t>
                  </w:r>
                </w:p>
              </w:tc>
              <w:tc>
                <w:tcPr>
                  <w:tcW w:w="22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0.0001</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eastAsia="宋体"/>
                      <w:b w:val="0"/>
                      <w:bCs w:val="0"/>
                      <w:sz w:val="20"/>
                      <w:u w:val="none"/>
                      <w:lang w:eastAsia="zh-CN"/>
                    </w:rPr>
                  </w:pPr>
                  <w:r>
                    <w:rPr>
                      <w:rFonts w:hint="eastAsia"/>
                      <w:b w:val="0"/>
                      <w:bCs w:val="0"/>
                      <w:sz w:val="20"/>
                      <w:u w:val="none"/>
                      <w:lang w:eastAsia="zh-CN"/>
                    </w:rPr>
                    <w:t>耗</w:t>
                  </w:r>
                  <w:r>
                    <w:rPr>
                      <w:rFonts w:hint="eastAsia"/>
                      <w:b w:val="0"/>
                      <w:bCs w:val="0"/>
                      <w:sz w:val="20"/>
                      <w:u w:val="none"/>
                    </w:rPr>
                    <w:t>氧</w:t>
                  </w:r>
                  <w:r>
                    <w:rPr>
                      <w:rFonts w:hint="eastAsia"/>
                      <w:b w:val="0"/>
                      <w:bCs w:val="0"/>
                      <w:sz w:val="20"/>
                      <w:u w:val="none"/>
                      <w:lang w:eastAsia="zh-CN"/>
                    </w:rPr>
                    <w:t>量</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eastAsia="宋体"/>
                      <w:b w:val="0"/>
                      <w:bCs w:val="0"/>
                      <w:sz w:val="20"/>
                      <w:u w:val="none"/>
                      <w:lang w:eastAsia="zh-CN"/>
                    </w:rPr>
                  </w:pPr>
                  <w:r>
                    <w:rPr>
                      <w:rFonts w:hint="default" w:ascii="Arial" w:hAnsi="Arial" w:cs="Arial"/>
                      <w:b w:val="0"/>
                      <w:bCs w:val="0"/>
                      <w:sz w:val="20"/>
                      <w:u w:val="none"/>
                      <w:lang w:val="en-US" w:eastAsia="zh-CN"/>
                    </w:rPr>
                    <w:t>≤</w:t>
                  </w:r>
                  <w:r>
                    <w:rPr>
                      <w:rFonts w:hint="eastAsia"/>
                      <w:b w:val="0"/>
                      <w:bCs w:val="0"/>
                      <w:sz w:val="20"/>
                      <w:u w:val="none"/>
                      <w:lang w:val="en-US" w:eastAsia="zh-CN"/>
                    </w:rPr>
                    <w:t>3</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eastAsia="宋体"/>
                      <w:b w:val="0"/>
                      <w:bCs w:val="0"/>
                      <w:sz w:val="20"/>
                      <w:u w:val="none"/>
                      <w:lang w:val="en-US" w:eastAsia="zh-CN"/>
                    </w:rPr>
                  </w:pPr>
                  <w:r>
                    <w:rPr>
                      <w:rFonts w:hint="eastAsia"/>
                      <w:b w:val="0"/>
                      <w:bCs w:val="0"/>
                      <w:sz w:val="20"/>
                      <w:u w:val="none"/>
                      <w:lang w:val="en-US" w:eastAsia="zh-CN"/>
                    </w:rPr>
                    <w:t>0.95</w:t>
                  </w:r>
                </w:p>
              </w:tc>
              <w:tc>
                <w:tcPr>
                  <w:tcW w:w="2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总石油烃</w:t>
                  </w:r>
                </w:p>
              </w:tc>
              <w:tc>
                <w:tcPr>
                  <w:tcW w:w="1690"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r>
                    <w:rPr>
                      <w:b w:val="0"/>
                      <w:bCs w:val="0"/>
                      <w:sz w:val="20"/>
                      <w:u w:val="none"/>
                    </w:rPr>
                    <w:t>05</w:t>
                  </w:r>
                </w:p>
              </w:tc>
              <w:tc>
                <w:tcPr>
                  <w:tcW w:w="22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&lt;0.</w:t>
                  </w:r>
                  <w:r>
                    <w:rPr>
                      <w:b w:val="0"/>
                      <w:bCs w:val="0"/>
                      <w:sz w:val="20"/>
                      <w:u w:val="none"/>
                    </w:rPr>
                    <w:t>05</w:t>
                  </w:r>
                </w:p>
              </w:tc>
              <w:tc>
                <w:tcPr>
                  <w:tcW w:w="2035"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val="0"/>
                      <w:bCs w:val="0"/>
                      <w:sz w:val="20"/>
                      <w:u w:val="none"/>
                    </w:rPr>
                  </w:pPr>
                  <w:r>
                    <w:rPr>
                      <w:rFonts w:hint="eastAsia"/>
                      <w:b w:val="0"/>
                      <w:bCs w:val="0"/>
                      <w:sz w:val="20"/>
                      <w:u w:val="none"/>
                    </w:rPr>
                    <w:t>0</w:t>
                  </w:r>
                </w:p>
              </w:tc>
            </w:tr>
          </w:tbl>
          <w:p>
            <w:pPr>
              <w:keepNext w:val="0"/>
              <w:keepLines w:val="0"/>
              <w:pageBreakBefore w:val="0"/>
              <w:widowControl w:val="0"/>
              <w:kinsoku/>
              <w:wordWrap/>
              <w:overflowPunct/>
              <w:topLinePunct w:val="0"/>
              <w:autoSpaceDE/>
              <w:autoSpaceDN/>
              <w:bidi w:val="0"/>
              <w:spacing w:line="520" w:lineRule="exact"/>
              <w:ind w:firstLine="480" w:firstLineChars="200"/>
              <w:textAlignment w:val="auto"/>
              <w:rPr>
                <w:b/>
                <w:bCs/>
                <w:color w:val="FF0000"/>
                <w:sz w:val="24"/>
                <w:szCs w:val="24"/>
                <w:u w:val="single"/>
              </w:rPr>
            </w:pPr>
            <w:r>
              <w:rPr>
                <w:rFonts w:hint="eastAsia"/>
                <w:b w:val="0"/>
                <w:bCs w:val="0"/>
                <w:color w:val="000000" w:themeColor="text1"/>
                <w:sz w:val="24"/>
                <w:u w:val="none"/>
                <w14:textFill>
                  <w14:solidFill>
                    <w14:schemeClr w14:val="tx1"/>
                  </w14:solidFill>
                </w14:textFill>
              </w:rPr>
              <w:t>从监测结果可知，本项目各监测因子均能满足《地下水质量标准》（GB/T14848-2017）Ⅲ类标准。项目区地下水环境质量状况良好。</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b/>
                <w:bCs/>
                <w:sz w:val="24"/>
              </w:rPr>
            </w:pPr>
            <w:r>
              <w:rPr>
                <w:rFonts w:hint="eastAsia"/>
                <w:b/>
                <w:bCs/>
                <w:sz w:val="24"/>
                <w:szCs w:val="24"/>
                <w:lang w:eastAsia="zh-CN"/>
              </w:rPr>
              <w:t>四、</w:t>
            </w:r>
            <w:r>
              <w:rPr>
                <w:b/>
                <w:bCs/>
                <w:sz w:val="24"/>
              </w:rPr>
              <w:t>声环境</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b/>
                <w:bCs/>
                <w:sz w:val="24"/>
                <w:u w:val="none"/>
              </w:rPr>
            </w:pPr>
            <w:r>
              <w:rPr>
                <w:rFonts w:hint="eastAsia"/>
                <w:sz w:val="24"/>
                <w:u w:val="none"/>
              </w:rPr>
              <w:t>根据环境噪声划分规定，项目东、北、南厂界应执行《声环境质量标准》（GB3096-2008）2 类标准[昼间≤60dB(A)、夜间≤50dB(A)]，西侧应执行《声环境质量标准》（GB3096-2008）4</w:t>
            </w:r>
            <w:r>
              <w:rPr>
                <w:rFonts w:hint="eastAsia"/>
                <w:u w:val="none"/>
              </w:rPr>
              <w:t>a</w:t>
            </w:r>
            <w:r>
              <w:rPr>
                <w:rFonts w:hint="eastAsia"/>
                <w:sz w:val="24"/>
                <w:u w:val="none"/>
              </w:rPr>
              <w:t xml:space="preserve"> 类标准[昼间≤70dB(A)、夜间≤55dB(A)]。</w:t>
            </w:r>
            <w:r>
              <w:rPr>
                <w:rFonts w:hint="eastAsia"/>
                <w:sz w:val="24"/>
                <w:lang w:val="en-US" w:eastAsia="zh-CN"/>
              </w:rPr>
              <w:t>2020年6月24日-25日驻马店市顺达环境技术服务有限公司对该项目区噪声现状进行了监测，</w:t>
            </w:r>
            <w:r>
              <w:rPr>
                <w:sz w:val="24"/>
                <w:u w:val="none"/>
              </w:rPr>
              <w:t>项目厂界及敏感点噪声监测</w:t>
            </w:r>
            <w:r>
              <w:rPr>
                <w:rFonts w:hint="eastAsia"/>
                <w:sz w:val="24"/>
                <w:u w:val="none"/>
              </w:rPr>
              <w:t>数据见表</w:t>
            </w:r>
            <w:r>
              <w:rPr>
                <w:rFonts w:hint="eastAsia"/>
                <w:sz w:val="24"/>
                <w:u w:val="none"/>
                <w:lang w:val="en-US" w:eastAsia="zh-CN"/>
              </w:rPr>
              <w:t>14</w:t>
            </w:r>
            <w:r>
              <w:rPr>
                <w:rFonts w:hint="eastAsia"/>
                <w:sz w:val="24"/>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88" w:firstLineChars="245"/>
              <w:textAlignment w:val="auto"/>
              <w:rPr>
                <w:b/>
                <w:bCs/>
                <w:sz w:val="24"/>
                <w:szCs w:val="24"/>
                <w:u w:val="none"/>
              </w:rPr>
            </w:pPr>
            <w:r>
              <w:rPr>
                <w:rFonts w:hint="eastAsia"/>
                <w:b/>
                <w:bCs/>
                <w:sz w:val="24"/>
                <w:szCs w:val="24"/>
                <w:u w:val="none"/>
              </w:rPr>
              <w:t>表</w:t>
            </w:r>
            <w:r>
              <w:rPr>
                <w:rFonts w:hint="eastAsia"/>
                <w:b/>
                <w:bCs/>
                <w:sz w:val="24"/>
                <w:szCs w:val="24"/>
                <w:u w:val="none"/>
                <w:lang w:val="en-US" w:eastAsia="zh-CN"/>
              </w:rPr>
              <w:t>14</w:t>
            </w:r>
            <w:r>
              <w:rPr>
                <w:rFonts w:hint="eastAsia"/>
                <w:b/>
                <w:bCs/>
                <w:sz w:val="24"/>
                <w:szCs w:val="24"/>
                <w:u w:val="none"/>
              </w:rPr>
              <w:t xml:space="preserve">             </w:t>
            </w:r>
            <w:r>
              <w:rPr>
                <w:b/>
                <w:bCs/>
                <w:sz w:val="24"/>
                <w:szCs w:val="24"/>
                <w:u w:val="none"/>
              </w:rPr>
              <w:t xml:space="preserve"> 噪声现状值一览表   </w:t>
            </w:r>
            <w:r>
              <w:rPr>
                <w:rFonts w:hint="eastAsia"/>
                <w:b/>
                <w:bCs/>
                <w:sz w:val="24"/>
                <w:szCs w:val="24"/>
                <w:u w:val="none"/>
              </w:rPr>
              <w:t xml:space="preserve">           </w:t>
            </w:r>
            <w:r>
              <w:rPr>
                <w:b/>
                <w:bCs/>
                <w:sz w:val="24"/>
                <w:szCs w:val="24"/>
                <w:u w:val="none"/>
              </w:rPr>
              <w:t>单位：dB(A)</w:t>
            </w:r>
          </w:p>
          <w:tbl>
            <w:tblPr>
              <w:tblStyle w:val="30"/>
              <w:tblW w:w="79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9"/>
              <w:gridCol w:w="1299"/>
              <w:gridCol w:w="1298"/>
              <w:gridCol w:w="1156"/>
              <w:gridCol w:w="1177"/>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top w:val="single" w:color="000000" w:sz="12" w:space="0"/>
                    <w:left w:val="nil"/>
                    <w:tl2br w:val="single" w:color="auto" w:sz="4" w:space="0"/>
                  </w:tcBorders>
                  <w:vAlign w:val="center"/>
                </w:tcPr>
                <w:p>
                  <w:pPr>
                    <w:adjustRightInd w:val="0"/>
                    <w:snapToGrid w:val="0"/>
                    <w:jc w:val="right"/>
                    <w:rPr>
                      <w:sz w:val="21"/>
                      <w:szCs w:val="21"/>
                      <w:u w:val="none"/>
                    </w:rPr>
                  </w:pPr>
                  <w:r>
                    <w:rPr>
                      <w:sz w:val="21"/>
                      <w:szCs w:val="21"/>
                      <w:u w:val="none"/>
                    </w:rPr>
                    <w:t>厂界</w:t>
                  </w:r>
                </w:p>
                <w:p>
                  <w:pPr>
                    <w:adjustRightInd w:val="0"/>
                    <w:snapToGrid w:val="0"/>
                    <w:ind w:right="420"/>
                    <w:rPr>
                      <w:sz w:val="21"/>
                      <w:szCs w:val="21"/>
                      <w:u w:val="none"/>
                    </w:rPr>
                  </w:pPr>
                  <w:r>
                    <w:rPr>
                      <w:sz w:val="21"/>
                      <w:szCs w:val="21"/>
                      <w:u w:val="none"/>
                    </w:rPr>
                    <w:t>噪声值</w:t>
                  </w:r>
                </w:p>
              </w:tc>
              <w:tc>
                <w:tcPr>
                  <w:tcW w:w="1299" w:type="dxa"/>
                  <w:tcBorders>
                    <w:top w:val="single" w:color="000000" w:sz="12" w:space="0"/>
                  </w:tcBorders>
                  <w:vAlign w:val="center"/>
                </w:tcPr>
                <w:p>
                  <w:pPr>
                    <w:adjustRightInd w:val="0"/>
                    <w:snapToGrid w:val="0"/>
                    <w:jc w:val="center"/>
                    <w:rPr>
                      <w:sz w:val="21"/>
                      <w:szCs w:val="21"/>
                      <w:u w:val="none"/>
                    </w:rPr>
                  </w:pPr>
                  <w:r>
                    <w:rPr>
                      <w:rFonts w:hint="eastAsia"/>
                      <w:sz w:val="21"/>
                      <w:szCs w:val="21"/>
                      <w:u w:val="none"/>
                    </w:rPr>
                    <w:t>北</w:t>
                  </w:r>
                </w:p>
              </w:tc>
              <w:tc>
                <w:tcPr>
                  <w:tcW w:w="1298" w:type="dxa"/>
                  <w:tcBorders>
                    <w:top w:val="single" w:color="000000" w:sz="12" w:space="0"/>
                  </w:tcBorders>
                  <w:vAlign w:val="center"/>
                </w:tcPr>
                <w:p>
                  <w:pPr>
                    <w:adjustRightInd w:val="0"/>
                    <w:snapToGrid w:val="0"/>
                    <w:jc w:val="center"/>
                    <w:rPr>
                      <w:sz w:val="21"/>
                      <w:szCs w:val="21"/>
                      <w:u w:val="none"/>
                    </w:rPr>
                  </w:pPr>
                  <w:r>
                    <w:rPr>
                      <w:rFonts w:hint="eastAsia"/>
                      <w:iCs/>
                      <w:sz w:val="21"/>
                      <w:szCs w:val="21"/>
                      <w:u w:val="none"/>
                    </w:rPr>
                    <w:t>东</w:t>
                  </w:r>
                </w:p>
              </w:tc>
              <w:tc>
                <w:tcPr>
                  <w:tcW w:w="1156" w:type="dxa"/>
                  <w:tcBorders>
                    <w:top w:val="single" w:color="000000" w:sz="12" w:space="0"/>
                  </w:tcBorders>
                  <w:vAlign w:val="center"/>
                </w:tcPr>
                <w:p>
                  <w:pPr>
                    <w:adjustRightInd w:val="0"/>
                    <w:snapToGrid w:val="0"/>
                    <w:jc w:val="center"/>
                    <w:rPr>
                      <w:sz w:val="21"/>
                      <w:szCs w:val="21"/>
                      <w:u w:val="none"/>
                    </w:rPr>
                  </w:pPr>
                  <w:r>
                    <w:rPr>
                      <w:sz w:val="21"/>
                      <w:szCs w:val="21"/>
                      <w:u w:val="none"/>
                    </w:rPr>
                    <w:t>南</w:t>
                  </w:r>
                </w:p>
              </w:tc>
              <w:tc>
                <w:tcPr>
                  <w:tcW w:w="1177" w:type="dxa"/>
                  <w:tcBorders>
                    <w:top w:val="single" w:color="000000" w:sz="12" w:space="0"/>
                    <w:right w:val="nil"/>
                  </w:tcBorders>
                  <w:vAlign w:val="center"/>
                </w:tcPr>
                <w:p>
                  <w:pPr>
                    <w:adjustRightInd w:val="0"/>
                    <w:snapToGrid w:val="0"/>
                    <w:jc w:val="center"/>
                    <w:rPr>
                      <w:iCs/>
                      <w:sz w:val="21"/>
                      <w:szCs w:val="21"/>
                      <w:u w:val="none"/>
                    </w:rPr>
                  </w:pPr>
                  <w:r>
                    <w:rPr>
                      <w:sz w:val="21"/>
                      <w:szCs w:val="21"/>
                      <w:u w:val="none"/>
                    </w:rPr>
                    <w:t>西</w:t>
                  </w:r>
                </w:p>
              </w:tc>
              <w:tc>
                <w:tcPr>
                  <w:tcW w:w="1561" w:type="dxa"/>
                  <w:tcBorders>
                    <w:top w:val="single" w:color="000000" w:sz="12" w:space="0"/>
                    <w:right w:val="nil"/>
                  </w:tcBorders>
                  <w:vAlign w:val="center"/>
                </w:tcPr>
                <w:p>
                  <w:pPr>
                    <w:adjustRightInd w:val="0"/>
                    <w:snapToGrid w:val="0"/>
                    <w:jc w:val="center"/>
                    <w:rPr>
                      <w:rFonts w:hint="eastAsia" w:eastAsia="宋体"/>
                      <w:iCs/>
                      <w:color w:val="000000" w:themeColor="text1"/>
                      <w:sz w:val="21"/>
                      <w:szCs w:val="21"/>
                      <w:u w:val="none"/>
                      <w:lang w:eastAsia="zh-CN"/>
                      <w14:textFill>
                        <w14:solidFill>
                          <w14:schemeClr w14:val="tx1"/>
                        </w14:solidFill>
                      </w14:textFill>
                    </w:rPr>
                  </w:pPr>
                  <w:r>
                    <w:rPr>
                      <w:rFonts w:hint="eastAsia"/>
                      <w:iCs/>
                      <w:color w:val="000000" w:themeColor="text1"/>
                      <w:sz w:val="21"/>
                      <w:szCs w:val="21"/>
                      <w:u w:val="none"/>
                      <w:lang w:eastAsia="zh-CN"/>
                      <w14:textFill>
                        <w14:solidFill>
                          <w14:schemeClr w14:val="tx1"/>
                        </w14:solidFill>
                      </w14:textFill>
                    </w:rPr>
                    <w:t>阳丰乡计划生育服务中心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left w:val="nil"/>
                  </w:tcBorders>
                  <w:vAlign w:val="center"/>
                </w:tcPr>
                <w:p>
                  <w:pPr>
                    <w:adjustRightInd w:val="0"/>
                    <w:snapToGrid w:val="0"/>
                    <w:jc w:val="center"/>
                    <w:rPr>
                      <w:sz w:val="21"/>
                      <w:szCs w:val="21"/>
                      <w:u w:val="none"/>
                    </w:rPr>
                  </w:pPr>
                  <w:r>
                    <w:rPr>
                      <w:sz w:val="21"/>
                      <w:szCs w:val="21"/>
                      <w:u w:val="none"/>
                    </w:rPr>
                    <w:t>昼间</w:t>
                  </w:r>
                </w:p>
              </w:tc>
              <w:tc>
                <w:tcPr>
                  <w:tcW w:w="1299" w:type="dxa"/>
                  <w:vAlign w:val="center"/>
                </w:tcPr>
                <w:p>
                  <w:pPr>
                    <w:adjustRightInd w:val="0"/>
                    <w:snapToGrid w:val="0"/>
                    <w:jc w:val="center"/>
                    <w:rPr>
                      <w:rFonts w:hint="default" w:eastAsia="宋体"/>
                      <w:sz w:val="21"/>
                      <w:szCs w:val="21"/>
                      <w:u w:val="none"/>
                      <w:lang w:val="en-US" w:eastAsia="zh-CN"/>
                    </w:rPr>
                  </w:pPr>
                  <w:r>
                    <w:rPr>
                      <w:rFonts w:hint="eastAsia"/>
                      <w:sz w:val="21"/>
                      <w:szCs w:val="21"/>
                      <w:u w:val="none"/>
                      <w:lang w:val="en-US" w:eastAsia="zh-CN"/>
                    </w:rPr>
                    <w:t>52.5-53.0</w:t>
                  </w:r>
                </w:p>
              </w:tc>
              <w:tc>
                <w:tcPr>
                  <w:tcW w:w="1298" w:type="dxa"/>
                  <w:vAlign w:val="center"/>
                </w:tcPr>
                <w:p>
                  <w:pPr>
                    <w:adjustRightInd w:val="0"/>
                    <w:snapToGrid w:val="0"/>
                    <w:jc w:val="center"/>
                    <w:rPr>
                      <w:rFonts w:hint="default" w:eastAsia="宋体"/>
                      <w:sz w:val="21"/>
                      <w:szCs w:val="21"/>
                      <w:u w:val="none"/>
                      <w:lang w:val="en-US" w:eastAsia="zh-CN"/>
                    </w:rPr>
                  </w:pPr>
                  <w:r>
                    <w:rPr>
                      <w:rFonts w:hint="eastAsia"/>
                      <w:sz w:val="21"/>
                      <w:szCs w:val="21"/>
                      <w:u w:val="none"/>
                      <w:lang w:val="en-US" w:eastAsia="zh-CN"/>
                    </w:rPr>
                    <w:t>52.7-53.1</w:t>
                  </w:r>
                </w:p>
              </w:tc>
              <w:tc>
                <w:tcPr>
                  <w:tcW w:w="1156" w:type="dxa"/>
                  <w:vAlign w:val="center"/>
                </w:tcPr>
                <w:p>
                  <w:pPr>
                    <w:adjustRightInd w:val="0"/>
                    <w:snapToGrid w:val="0"/>
                    <w:jc w:val="center"/>
                    <w:rPr>
                      <w:rFonts w:hint="default" w:eastAsia="宋体"/>
                      <w:sz w:val="21"/>
                      <w:szCs w:val="21"/>
                      <w:u w:val="none"/>
                      <w:lang w:val="en-US" w:eastAsia="zh-CN"/>
                    </w:rPr>
                  </w:pPr>
                  <w:r>
                    <w:rPr>
                      <w:rFonts w:hint="eastAsia"/>
                      <w:iCs/>
                      <w:sz w:val="21"/>
                      <w:szCs w:val="21"/>
                      <w:u w:val="none"/>
                      <w:lang w:val="en-US" w:eastAsia="zh-CN"/>
                    </w:rPr>
                    <w:t>52.4-53.2</w:t>
                  </w:r>
                </w:p>
              </w:tc>
              <w:tc>
                <w:tcPr>
                  <w:tcW w:w="1177" w:type="dxa"/>
                  <w:tcBorders>
                    <w:right w:val="nil"/>
                  </w:tcBorders>
                  <w:vAlign w:val="center"/>
                </w:tcPr>
                <w:p>
                  <w:pPr>
                    <w:adjustRightInd w:val="0"/>
                    <w:snapToGrid w:val="0"/>
                    <w:jc w:val="center"/>
                    <w:rPr>
                      <w:rFonts w:hint="default" w:eastAsia="宋体"/>
                      <w:iCs/>
                      <w:sz w:val="21"/>
                      <w:szCs w:val="21"/>
                      <w:u w:val="none"/>
                      <w:lang w:val="en-US" w:eastAsia="zh-CN"/>
                    </w:rPr>
                  </w:pPr>
                  <w:r>
                    <w:rPr>
                      <w:rFonts w:hint="eastAsia"/>
                      <w:sz w:val="21"/>
                      <w:szCs w:val="21"/>
                      <w:u w:val="none"/>
                      <w:lang w:val="en-US" w:eastAsia="zh-CN"/>
                    </w:rPr>
                    <w:t>52.6-54.1</w:t>
                  </w:r>
                </w:p>
              </w:tc>
              <w:tc>
                <w:tcPr>
                  <w:tcW w:w="1561" w:type="dxa"/>
                  <w:tcBorders>
                    <w:right w:val="nil"/>
                  </w:tcBorders>
                  <w:vAlign w:val="center"/>
                </w:tcPr>
                <w:p>
                  <w:pPr>
                    <w:adjustRightInd w:val="0"/>
                    <w:snapToGrid w:val="0"/>
                    <w:jc w:val="center"/>
                    <w:rPr>
                      <w:rFonts w:hint="default" w:eastAsia="宋体"/>
                      <w:color w:val="000000" w:themeColor="text1"/>
                      <w:sz w:val="21"/>
                      <w:szCs w:val="21"/>
                      <w:u w:val="none"/>
                      <w:lang w:val="en-US" w:eastAsia="zh-CN"/>
                      <w14:textFill>
                        <w14:solidFill>
                          <w14:schemeClr w14:val="tx1"/>
                        </w14:solidFill>
                      </w14:textFill>
                    </w:rPr>
                  </w:pPr>
                  <w:r>
                    <w:rPr>
                      <w:rFonts w:hint="eastAsia"/>
                      <w:color w:val="000000" w:themeColor="text1"/>
                      <w:sz w:val="21"/>
                      <w:szCs w:val="21"/>
                      <w:u w:val="none"/>
                      <w:lang w:val="en-US" w:eastAsia="zh-CN"/>
                      <w14:textFill>
                        <w14:solidFill>
                          <w14:schemeClr w14:val="tx1"/>
                        </w14:solidFill>
                      </w14:textFill>
                    </w:rPr>
                    <w:t>50.6-51.3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left w:val="nil"/>
                  </w:tcBorders>
                  <w:vAlign w:val="center"/>
                </w:tcPr>
                <w:p>
                  <w:pPr>
                    <w:adjustRightInd w:val="0"/>
                    <w:snapToGrid w:val="0"/>
                    <w:jc w:val="center"/>
                    <w:rPr>
                      <w:sz w:val="21"/>
                      <w:szCs w:val="21"/>
                      <w:u w:val="none"/>
                    </w:rPr>
                  </w:pPr>
                  <w:r>
                    <w:rPr>
                      <w:rFonts w:hint="eastAsia"/>
                      <w:sz w:val="21"/>
                      <w:szCs w:val="21"/>
                      <w:u w:val="none"/>
                    </w:rPr>
                    <w:t>标准</w:t>
                  </w:r>
                </w:p>
              </w:tc>
              <w:tc>
                <w:tcPr>
                  <w:tcW w:w="1299" w:type="dxa"/>
                  <w:vAlign w:val="center"/>
                </w:tcPr>
                <w:p>
                  <w:pPr>
                    <w:adjustRightInd w:val="0"/>
                    <w:snapToGrid w:val="0"/>
                    <w:jc w:val="center"/>
                    <w:rPr>
                      <w:rFonts w:hint="default" w:eastAsia="宋体"/>
                      <w:sz w:val="21"/>
                      <w:szCs w:val="21"/>
                      <w:u w:val="none"/>
                      <w:lang w:val="en-US" w:eastAsia="zh-CN"/>
                    </w:rPr>
                  </w:pPr>
                  <w:r>
                    <w:rPr>
                      <w:rFonts w:hint="eastAsia"/>
                      <w:sz w:val="21"/>
                      <w:szCs w:val="21"/>
                      <w:u w:val="none"/>
                      <w:lang w:val="en-US" w:eastAsia="zh-CN"/>
                    </w:rPr>
                    <w:t>70</w:t>
                  </w:r>
                </w:p>
              </w:tc>
              <w:tc>
                <w:tcPr>
                  <w:tcW w:w="1298" w:type="dxa"/>
                  <w:vAlign w:val="center"/>
                </w:tcPr>
                <w:p>
                  <w:pPr>
                    <w:adjustRightInd w:val="0"/>
                    <w:snapToGrid w:val="0"/>
                    <w:jc w:val="center"/>
                    <w:rPr>
                      <w:sz w:val="21"/>
                      <w:szCs w:val="21"/>
                      <w:u w:val="none"/>
                    </w:rPr>
                  </w:pPr>
                  <w:r>
                    <w:rPr>
                      <w:rFonts w:hint="eastAsia"/>
                      <w:sz w:val="21"/>
                      <w:szCs w:val="21"/>
                      <w:u w:val="none"/>
                    </w:rPr>
                    <w:t>60</w:t>
                  </w:r>
                </w:p>
              </w:tc>
              <w:tc>
                <w:tcPr>
                  <w:tcW w:w="1156" w:type="dxa"/>
                  <w:vAlign w:val="center"/>
                </w:tcPr>
                <w:p>
                  <w:pPr>
                    <w:adjustRightInd w:val="0"/>
                    <w:snapToGrid w:val="0"/>
                    <w:jc w:val="center"/>
                    <w:rPr>
                      <w:sz w:val="21"/>
                      <w:szCs w:val="21"/>
                      <w:u w:val="none"/>
                    </w:rPr>
                  </w:pPr>
                  <w:r>
                    <w:rPr>
                      <w:sz w:val="21"/>
                      <w:szCs w:val="21"/>
                      <w:u w:val="none"/>
                    </w:rPr>
                    <w:t>60</w:t>
                  </w:r>
                </w:p>
              </w:tc>
              <w:tc>
                <w:tcPr>
                  <w:tcW w:w="1177" w:type="dxa"/>
                  <w:tcBorders>
                    <w:right w:val="nil"/>
                  </w:tcBorders>
                  <w:vAlign w:val="center"/>
                </w:tcPr>
                <w:p>
                  <w:pPr>
                    <w:adjustRightInd w:val="0"/>
                    <w:snapToGrid w:val="0"/>
                    <w:jc w:val="center"/>
                    <w:rPr>
                      <w:iCs/>
                      <w:sz w:val="21"/>
                      <w:szCs w:val="21"/>
                      <w:u w:val="none"/>
                    </w:rPr>
                  </w:pPr>
                  <w:r>
                    <w:rPr>
                      <w:rFonts w:hint="eastAsia"/>
                      <w:sz w:val="21"/>
                      <w:szCs w:val="21"/>
                      <w:u w:val="none"/>
                    </w:rPr>
                    <w:t>70</w:t>
                  </w:r>
                </w:p>
              </w:tc>
              <w:tc>
                <w:tcPr>
                  <w:tcW w:w="1561" w:type="dxa"/>
                  <w:tcBorders>
                    <w:right w:val="nil"/>
                  </w:tcBorders>
                  <w:vAlign w:val="center"/>
                </w:tcPr>
                <w:p>
                  <w:pPr>
                    <w:adjustRightInd w:val="0"/>
                    <w:snapToGrid w:val="0"/>
                    <w:jc w:val="center"/>
                    <w:rPr>
                      <w:color w:val="000000" w:themeColor="text1"/>
                      <w:sz w:val="21"/>
                      <w:szCs w:val="21"/>
                      <w:u w:val="none"/>
                      <w14:textFill>
                        <w14:solidFill>
                          <w14:schemeClr w14:val="tx1"/>
                        </w14:solidFill>
                      </w14:textFill>
                    </w:rPr>
                  </w:pPr>
                  <w:r>
                    <w:rPr>
                      <w:rFonts w:hint="eastAsia"/>
                      <w:color w:val="000000" w:themeColor="text1"/>
                      <w:sz w:val="21"/>
                      <w:szCs w:val="21"/>
                      <w:u w:val="none"/>
                      <w14:textFill>
                        <w14:solidFill>
                          <w14:schemeClr w14:val="tx1"/>
                        </w14:solidFill>
                      </w14:textFill>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left w:val="nil"/>
                  </w:tcBorders>
                  <w:vAlign w:val="center"/>
                </w:tcPr>
                <w:p>
                  <w:pPr>
                    <w:adjustRightInd w:val="0"/>
                    <w:snapToGrid w:val="0"/>
                    <w:jc w:val="center"/>
                    <w:rPr>
                      <w:sz w:val="21"/>
                      <w:szCs w:val="21"/>
                      <w:u w:val="none"/>
                    </w:rPr>
                  </w:pPr>
                  <w:r>
                    <w:rPr>
                      <w:sz w:val="21"/>
                      <w:szCs w:val="21"/>
                      <w:u w:val="none"/>
                    </w:rPr>
                    <w:t>夜间</w:t>
                  </w:r>
                </w:p>
              </w:tc>
              <w:tc>
                <w:tcPr>
                  <w:tcW w:w="1299" w:type="dxa"/>
                  <w:vAlign w:val="center"/>
                </w:tcPr>
                <w:p>
                  <w:pPr>
                    <w:adjustRightInd w:val="0"/>
                    <w:snapToGrid w:val="0"/>
                    <w:jc w:val="center"/>
                    <w:rPr>
                      <w:rFonts w:hint="default" w:eastAsia="宋体"/>
                      <w:sz w:val="21"/>
                      <w:szCs w:val="21"/>
                      <w:u w:val="none"/>
                      <w:lang w:val="en-US" w:eastAsia="zh-CN"/>
                    </w:rPr>
                  </w:pPr>
                  <w:r>
                    <w:rPr>
                      <w:rFonts w:hint="eastAsia"/>
                      <w:iCs/>
                      <w:sz w:val="21"/>
                      <w:szCs w:val="21"/>
                      <w:u w:val="none"/>
                      <w:lang w:val="en-US" w:eastAsia="zh-CN"/>
                    </w:rPr>
                    <w:t>43.4-44.0</w:t>
                  </w:r>
                </w:p>
              </w:tc>
              <w:tc>
                <w:tcPr>
                  <w:tcW w:w="1298" w:type="dxa"/>
                  <w:vAlign w:val="center"/>
                </w:tcPr>
                <w:p>
                  <w:pPr>
                    <w:adjustRightInd w:val="0"/>
                    <w:snapToGrid w:val="0"/>
                    <w:jc w:val="center"/>
                    <w:rPr>
                      <w:rFonts w:hint="default" w:eastAsia="宋体"/>
                      <w:sz w:val="21"/>
                      <w:szCs w:val="21"/>
                      <w:u w:val="none"/>
                      <w:lang w:val="en-US" w:eastAsia="zh-CN"/>
                    </w:rPr>
                  </w:pPr>
                  <w:r>
                    <w:rPr>
                      <w:rFonts w:hint="eastAsia"/>
                      <w:sz w:val="21"/>
                      <w:szCs w:val="21"/>
                      <w:u w:val="none"/>
                      <w:lang w:val="en-US" w:eastAsia="zh-CN"/>
                    </w:rPr>
                    <w:t>42.8</w:t>
                  </w:r>
                </w:p>
              </w:tc>
              <w:tc>
                <w:tcPr>
                  <w:tcW w:w="1156" w:type="dxa"/>
                  <w:vAlign w:val="center"/>
                </w:tcPr>
                <w:p>
                  <w:pPr>
                    <w:adjustRightInd w:val="0"/>
                    <w:snapToGrid w:val="0"/>
                    <w:jc w:val="center"/>
                    <w:rPr>
                      <w:rFonts w:hint="default"/>
                      <w:sz w:val="21"/>
                      <w:szCs w:val="21"/>
                      <w:u w:val="none"/>
                      <w:lang w:val="en-US"/>
                    </w:rPr>
                  </w:pPr>
                  <w:r>
                    <w:rPr>
                      <w:rFonts w:hint="eastAsia"/>
                      <w:sz w:val="21"/>
                      <w:szCs w:val="21"/>
                      <w:u w:val="none"/>
                      <w:lang w:val="en-US" w:eastAsia="zh-CN"/>
                    </w:rPr>
                    <w:t>43.1</w:t>
                  </w:r>
                </w:p>
              </w:tc>
              <w:tc>
                <w:tcPr>
                  <w:tcW w:w="1177" w:type="dxa"/>
                  <w:tcBorders>
                    <w:right w:val="nil"/>
                  </w:tcBorders>
                  <w:vAlign w:val="center"/>
                </w:tcPr>
                <w:p>
                  <w:pPr>
                    <w:adjustRightInd w:val="0"/>
                    <w:snapToGrid w:val="0"/>
                    <w:jc w:val="center"/>
                    <w:rPr>
                      <w:rFonts w:hint="default" w:eastAsia="宋体"/>
                      <w:iCs/>
                      <w:sz w:val="21"/>
                      <w:szCs w:val="21"/>
                      <w:u w:val="none"/>
                      <w:lang w:val="en-US" w:eastAsia="zh-CN"/>
                    </w:rPr>
                  </w:pPr>
                  <w:r>
                    <w:rPr>
                      <w:rFonts w:hint="eastAsia"/>
                      <w:sz w:val="21"/>
                      <w:szCs w:val="21"/>
                      <w:u w:val="none"/>
                      <w:lang w:val="en-US" w:eastAsia="zh-CN"/>
                    </w:rPr>
                    <w:t>43.4-44.0</w:t>
                  </w:r>
                </w:p>
              </w:tc>
              <w:tc>
                <w:tcPr>
                  <w:tcW w:w="1561" w:type="dxa"/>
                  <w:tcBorders>
                    <w:right w:val="nil"/>
                  </w:tcBorders>
                  <w:vAlign w:val="center"/>
                </w:tcPr>
                <w:p>
                  <w:pPr>
                    <w:adjustRightInd w:val="0"/>
                    <w:snapToGrid w:val="0"/>
                    <w:jc w:val="center"/>
                    <w:rPr>
                      <w:rFonts w:hint="default" w:eastAsia="宋体"/>
                      <w:color w:val="000000" w:themeColor="text1"/>
                      <w:sz w:val="21"/>
                      <w:szCs w:val="21"/>
                      <w:u w:val="none"/>
                      <w:lang w:val="en-US" w:eastAsia="zh-CN"/>
                      <w14:textFill>
                        <w14:solidFill>
                          <w14:schemeClr w14:val="tx1"/>
                        </w14:solidFill>
                      </w14:textFill>
                    </w:rPr>
                  </w:pPr>
                  <w:r>
                    <w:rPr>
                      <w:rFonts w:hint="eastAsia"/>
                      <w:color w:val="000000" w:themeColor="text1"/>
                      <w:sz w:val="21"/>
                      <w:szCs w:val="21"/>
                      <w:u w:val="none"/>
                      <w:lang w:val="en-US" w:eastAsia="zh-CN"/>
                      <w14:textFill>
                        <w14:solidFill>
                          <w14:schemeClr w14:val="tx1"/>
                        </w14:solidFill>
                      </w14:textFill>
                    </w:rPr>
                    <w:t>42.2-42.3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left w:val="nil"/>
                  </w:tcBorders>
                  <w:vAlign w:val="center"/>
                </w:tcPr>
                <w:p>
                  <w:pPr>
                    <w:adjustRightInd w:val="0"/>
                    <w:snapToGrid w:val="0"/>
                    <w:jc w:val="center"/>
                    <w:rPr>
                      <w:sz w:val="21"/>
                      <w:szCs w:val="21"/>
                      <w:u w:val="none"/>
                    </w:rPr>
                  </w:pPr>
                  <w:r>
                    <w:rPr>
                      <w:rFonts w:hint="eastAsia"/>
                      <w:sz w:val="21"/>
                      <w:szCs w:val="21"/>
                      <w:u w:val="none"/>
                    </w:rPr>
                    <w:t>标准</w:t>
                  </w:r>
                </w:p>
              </w:tc>
              <w:tc>
                <w:tcPr>
                  <w:tcW w:w="1299" w:type="dxa"/>
                  <w:vAlign w:val="center"/>
                </w:tcPr>
                <w:p>
                  <w:pPr>
                    <w:adjustRightInd w:val="0"/>
                    <w:snapToGrid w:val="0"/>
                    <w:jc w:val="center"/>
                    <w:rPr>
                      <w:rFonts w:hint="default" w:eastAsia="宋体"/>
                      <w:sz w:val="21"/>
                      <w:szCs w:val="21"/>
                      <w:u w:val="none"/>
                      <w:lang w:val="en-US" w:eastAsia="zh-CN"/>
                    </w:rPr>
                  </w:pPr>
                  <w:r>
                    <w:rPr>
                      <w:rFonts w:hint="eastAsia"/>
                      <w:sz w:val="21"/>
                      <w:szCs w:val="21"/>
                      <w:u w:val="none"/>
                      <w:lang w:val="en-US" w:eastAsia="zh-CN"/>
                    </w:rPr>
                    <w:t>55</w:t>
                  </w:r>
                </w:p>
              </w:tc>
              <w:tc>
                <w:tcPr>
                  <w:tcW w:w="1298" w:type="dxa"/>
                  <w:vAlign w:val="center"/>
                </w:tcPr>
                <w:p>
                  <w:pPr>
                    <w:adjustRightInd w:val="0"/>
                    <w:snapToGrid w:val="0"/>
                    <w:jc w:val="center"/>
                    <w:rPr>
                      <w:sz w:val="21"/>
                      <w:szCs w:val="21"/>
                      <w:u w:val="none"/>
                    </w:rPr>
                  </w:pPr>
                  <w:r>
                    <w:rPr>
                      <w:rFonts w:hint="eastAsia"/>
                      <w:sz w:val="21"/>
                      <w:szCs w:val="21"/>
                      <w:u w:val="none"/>
                    </w:rPr>
                    <w:t>50</w:t>
                  </w:r>
                </w:p>
              </w:tc>
              <w:tc>
                <w:tcPr>
                  <w:tcW w:w="1156" w:type="dxa"/>
                  <w:vAlign w:val="center"/>
                </w:tcPr>
                <w:p>
                  <w:pPr>
                    <w:adjustRightInd w:val="0"/>
                    <w:snapToGrid w:val="0"/>
                    <w:jc w:val="center"/>
                    <w:rPr>
                      <w:sz w:val="21"/>
                      <w:szCs w:val="21"/>
                      <w:u w:val="none"/>
                    </w:rPr>
                  </w:pPr>
                  <w:r>
                    <w:rPr>
                      <w:sz w:val="21"/>
                      <w:szCs w:val="21"/>
                      <w:u w:val="none"/>
                    </w:rPr>
                    <w:t>50</w:t>
                  </w:r>
                </w:p>
              </w:tc>
              <w:tc>
                <w:tcPr>
                  <w:tcW w:w="1177" w:type="dxa"/>
                  <w:tcBorders>
                    <w:right w:val="nil"/>
                  </w:tcBorders>
                  <w:vAlign w:val="center"/>
                </w:tcPr>
                <w:p>
                  <w:pPr>
                    <w:adjustRightInd w:val="0"/>
                    <w:snapToGrid w:val="0"/>
                    <w:jc w:val="center"/>
                    <w:rPr>
                      <w:u w:val="none"/>
                    </w:rPr>
                  </w:pPr>
                  <w:r>
                    <w:rPr>
                      <w:rFonts w:hint="eastAsia"/>
                      <w:sz w:val="21"/>
                      <w:szCs w:val="21"/>
                      <w:u w:val="none"/>
                    </w:rPr>
                    <w:t>55</w:t>
                  </w:r>
                </w:p>
              </w:tc>
              <w:tc>
                <w:tcPr>
                  <w:tcW w:w="1561" w:type="dxa"/>
                  <w:tcBorders>
                    <w:right w:val="nil"/>
                  </w:tcBorders>
                  <w:vAlign w:val="center"/>
                </w:tcPr>
                <w:p>
                  <w:pPr>
                    <w:adjustRightInd w:val="0"/>
                    <w:snapToGrid w:val="0"/>
                    <w:jc w:val="center"/>
                    <w:rPr>
                      <w:color w:val="000000" w:themeColor="text1"/>
                      <w:sz w:val="21"/>
                      <w:szCs w:val="21"/>
                      <w:u w:val="none"/>
                      <w14:textFill>
                        <w14:solidFill>
                          <w14:schemeClr w14:val="tx1"/>
                        </w14:solidFill>
                      </w14:textFill>
                    </w:rPr>
                  </w:pPr>
                  <w:r>
                    <w:rPr>
                      <w:rFonts w:hint="eastAsia"/>
                      <w:color w:val="000000" w:themeColor="text1"/>
                      <w:sz w:val="21"/>
                      <w:szCs w:val="21"/>
                      <w:u w:val="none"/>
                      <w14:textFill>
                        <w14:solidFill>
                          <w14:schemeClr w14:val="tx1"/>
                        </w14:solidFill>
                      </w14:textFill>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59" w:type="dxa"/>
                  <w:tcBorders>
                    <w:left w:val="nil"/>
                    <w:bottom w:val="single" w:color="000000" w:sz="12" w:space="0"/>
                  </w:tcBorders>
                  <w:vAlign w:val="center"/>
                </w:tcPr>
                <w:p>
                  <w:pPr>
                    <w:adjustRightInd w:val="0"/>
                    <w:snapToGrid w:val="0"/>
                    <w:jc w:val="center"/>
                    <w:rPr>
                      <w:sz w:val="21"/>
                      <w:szCs w:val="21"/>
                      <w:u w:val="none"/>
                    </w:rPr>
                  </w:pPr>
                  <w:r>
                    <w:rPr>
                      <w:rFonts w:hint="eastAsia"/>
                      <w:sz w:val="21"/>
                      <w:szCs w:val="21"/>
                      <w:u w:val="none"/>
                    </w:rPr>
                    <w:t>达标情况</w:t>
                  </w:r>
                </w:p>
              </w:tc>
              <w:tc>
                <w:tcPr>
                  <w:tcW w:w="1299" w:type="dxa"/>
                  <w:tcBorders>
                    <w:bottom w:val="single" w:color="000000" w:sz="12" w:space="0"/>
                  </w:tcBorders>
                  <w:vAlign w:val="center"/>
                </w:tcPr>
                <w:p>
                  <w:pPr>
                    <w:adjustRightInd w:val="0"/>
                    <w:snapToGrid w:val="0"/>
                    <w:jc w:val="center"/>
                    <w:rPr>
                      <w:sz w:val="21"/>
                      <w:szCs w:val="21"/>
                      <w:u w:val="none"/>
                    </w:rPr>
                  </w:pPr>
                  <w:r>
                    <w:rPr>
                      <w:rFonts w:hint="eastAsia"/>
                      <w:sz w:val="21"/>
                      <w:szCs w:val="21"/>
                      <w:u w:val="none"/>
                    </w:rPr>
                    <w:t>达标</w:t>
                  </w:r>
                </w:p>
              </w:tc>
              <w:tc>
                <w:tcPr>
                  <w:tcW w:w="1298" w:type="dxa"/>
                  <w:tcBorders>
                    <w:bottom w:val="single" w:color="000000" w:sz="12" w:space="0"/>
                  </w:tcBorders>
                  <w:vAlign w:val="center"/>
                </w:tcPr>
                <w:p>
                  <w:pPr>
                    <w:adjustRightInd w:val="0"/>
                    <w:snapToGrid w:val="0"/>
                    <w:jc w:val="center"/>
                    <w:rPr>
                      <w:sz w:val="21"/>
                      <w:szCs w:val="21"/>
                      <w:u w:val="none"/>
                    </w:rPr>
                  </w:pPr>
                  <w:r>
                    <w:rPr>
                      <w:rFonts w:hint="eastAsia"/>
                      <w:sz w:val="21"/>
                      <w:szCs w:val="21"/>
                      <w:u w:val="none"/>
                    </w:rPr>
                    <w:t>达标</w:t>
                  </w:r>
                </w:p>
              </w:tc>
              <w:tc>
                <w:tcPr>
                  <w:tcW w:w="1156" w:type="dxa"/>
                  <w:tcBorders>
                    <w:bottom w:val="single" w:color="000000" w:sz="12" w:space="0"/>
                  </w:tcBorders>
                  <w:vAlign w:val="center"/>
                </w:tcPr>
                <w:p>
                  <w:pPr>
                    <w:adjustRightInd w:val="0"/>
                    <w:snapToGrid w:val="0"/>
                    <w:jc w:val="center"/>
                    <w:rPr>
                      <w:sz w:val="21"/>
                      <w:szCs w:val="21"/>
                      <w:u w:val="none"/>
                    </w:rPr>
                  </w:pPr>
                  <w:r>
                    <w:rPr>
                      <w:rFonts w:hint="eastAsia"/>
                      <w:sz w:val="21"/>
                      <w:szCs w:val="21"/>
                      <w:u w:val="none"/>
                    </w:rPr>
                    <w:t>达标</w:t>
                  </w:r>
                </w:p>
              </w:tc>
              <w:tc>
                <w:tcPr>
                  <w:tcW w:w="1177" w:type="dxa"/>
                  <w:tcBorders>
                    <w:bottom w:val="single" w:color="000000" w:sz="12" w:space="0"/>
                    <w:right w:val="nil"/>
                  </w:tcBorders>
                  <w:vAlign w:val="center"/>
                </w:tcPr>
                <w:p>
                  <w:pPr>
                    <w:adjustRightInd w:val="0"/>
                    <w:snapToGrid w:val="0"/>
                    <w:jc w:val="center"/>
                    <w:rPr>
                      <w:sz w:val="21"/>
                      <w:szCs w:val="21"/>
                      <w:u w:val="none"/>
                    </w:rPr>
                  </w:pPr>
                  <w:r>
                    <w:rPr>
                      <w:rFonts w:hint="eastAsia"/>
                      <w:sz w:val="21"/>
                      <w:szCs w:val="21"/>
                      <w:u w:val="none"/>
                    </w:rPr>
                    <w:t>达标</w:t>
                  </w:r>
                </w:p>
              </w:tc>
              <w:tc>
                <w:tcPr>
                  <w:tcW w:w="1561" w:type="dxa"/>
                  <w:tcBorders>
                    <w:bottom w:val="single" w:color="000000" w:sz="12" w:space="0"/>
                    <w:right w:val="nil"/>
                  </w:tcBorders>
                  <w:vAlign w:val="center"/>
                </w:tcPr>
                <w:p>
                  <w:pPr>
                    <w:adjustRightInd w:val="0"/>
                    <w:snapToGrid w:val="0"/>
                    <w:jc w:val="center"/>
                    <w:rPr>
                      <w:color w:val="000000" w:themeColor="text1"/>
                      <w:sz w:val="21"/>
                      <w:szCs w:val="21"/>
                      <w:u w:val="none"/>
                      <w14:textFill>
                        <w14:solidFill>
                          <w14:schemeClr w14:val="tx1"/>
                        </w14:solidFill>
                      </w14:textFill>
                    </w:rPr>
                  </w:pPr>
                  <w:r>
                    <w:rPr>
                      <w:rFonts w:hint="eastAsia"/>
                      <w:color w:val="000000" w:themeColor="text1"/>
                      <w:sz w:val="21"/>
                      <w:szCs w:val="21"/>
                      <w:u w:val="none"/>
                      <w14:textFill>
                        <w14:solidFill>
                          <w14:schemeClr w14:val="tx1"/>
                        </w14:solidFill>
                      </w14:textFill>
                    </w:rPr>
                    <w:t>达标</w:t>
                  </w:r>
                </w:p>
              </w:tc>
            </w:tr>
          </w:tbl>
          <w:p>
            <w:pPr>
              <w:adjustRightInd w:val="0"/>
              <w:snapToGrid w:val="0"/>
              <w:spacing w:line="500" w:lineRule="exact"/>
              <w:ind w:firstLine="480" w:firstLineChars="200"/>
              <w:rPr>
                <w:sz w:val="24"/>
                <w:u w:val="none"/>
              </w:rPr>
            </w:pPr>
            <w:r>
              <w:rPr>
                <w:rFonts w:hint="eastAsia"/>
                <w:sz w:val="24"/>
                <w:u w:val="none"/>
              </w:rPr>
              <w:t>据以上噪声监测可知，项目厂界噪声及敏感点均满足《声环境质量标准》(GB3096-2008) 2 类和4</w:t>
            </w:r>
            <w:r>
              <w:rPr>
                <w:rFonts w:hint="eastAsia"/>
                <w:u w:val="none"/>
              </w:rPr>
              <w:t>a</w:t>
            </w:r>
            <w:r>
              <w:rPr>
                <w:rFonts w:hint="eastAsia"/>
                <w:sz w:val="24"/>
                <w:u w:val="none"/>
              </w:rPr>
              <w:t>类标准的要求，区域声环境现状较好。</w:t>
            </w:r>
          </w:p>
          <w:p>
            <w:pPr>
              <w:spacing w:line="360" w:lineRule="auto"/>
              <w:ind w:firstLine="480" w:firstLineChars="200"/>
              <w:rPr>
                <w:b/>
                <w:bCs/>
                <w:sz w:val="24"/>
              </w:rPr>
            </w:pPr>
            <w:r>
              <w:rPr>
                <w:rFonts w:hint="eastAsia"/>
                <w:b/>
                <w:bCs/>
                <w:sz w:val="24"/>
                <w:lang w:eastAsia="zh-CN"/>
              </w:rPr>
              <w:t>五</w:t>
            </w:r>
            <w:r>
              <w:rPr>
                <w:b/>
                <w:bCs/>
                <w:sz w:val="24"/>
              </w:rPr>
              <w:t>、生态环境</w:t>
            </w:r>
          </w:p>
          <w:p>
            <w:pPr>
              <w:adjustRightInd w:val="0"/>
              <w:snapToGrid w:val="0"/>
              <w:spacing w:line="500" w:lineRule="exact"/>
              <w:ind w:firstLine="480" w:firstLineChars="200"/>
              <w:rPr>
                <w:sz w:val="24"/>
                <w:szCs w:val="24"/>
              </w:rPr>
            </w:pPr>
            <w:r>
              <w:rPr>
                <w:sz w:val="24"/>
              </w:rPr>
              <w:t>本项目位于</w:t>
            </w:r>
            <w:r>
              <w:rPr>
                <w:rFonts w:hint="eastAsia"/>
                <w:b w:val="0"/>
                <w:bCs w:val="0"/>
                <w:sz w:val="24"/>
                <w:szCs w:val="24"/>
                <w:u w:val="none"/>
                <w:lang w:eastAsia="zh-CN"/>
              </w:rPr>
              <w:t>遂平县阳丰乡阳丰街（东</w:t>
            </w:r>
            <w:r>
              <w:rPr>
                <w:rFonts w:hint="eastAsia"/>
                <w:b w:val="0"/>
                <w:bCs w:val="0"/>
                <w:color w:val="000000" w:themeColor="text1"/>
                <w:sz w:val="24"/>
                <w:szCs w:val="24"/>
                <w:u w:val="none"/>
                <w:lang w:eastAsia="zh-CN"/>
                <w14:textFill>
                  <w14:solidFill>
                    <w14:schemeClr w14:val="tx1"/>
                  </w14:solidFill>
                </w14:textFill>
              </w:rPr>
              <w:t>1号）</w:t>
            </w:r>
            <w:r>
              <w:rPr>
                <w:sz w:val="24"/>
              </w:rPr>
              <w:t>，区域生态系统现以人工生态系统为主，项目周围主要为</w:t>
            </w:r>
            <w:r>
              <w:rPr>
                <w:rFonts w:hint="eastAsia"/>
                <w:sz w:val="24"/>
              </w:rPr>
              <w:t>道路、农田等</w:t>
            </w:r>
            <w:r>
              <w:rPr>
                <w:sz w:val="24"/>
              </w:rPr>
              <w:t>，生态环境较好，区域内无珍惜动植物存在，无规划的自然生态保护区，无重点保护的野生动植物。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8436" w:type="dxa"/>
          </w:tcPr>
          <w:p>
            <w:pPr>
              <w:adjustRightInd w:val="0"/>
              <w:snapToGrid w:val="0"/>
              <w:spacing w:line="500" w:lineRule="exact"/>
              <w:rPr>
                <w:b/>
                <w:bCs/>
                <w:sz w:val="24"/>
                <w:szCs w:val="24"/>
              </w:rPr>
            </w:pPr>
            <w:bookmarkStart w:id="10" w:name="_Toc256177431"/>
            <w:bookmarkStart w:id="11" w:name="_Toc257241226"/>
            <w:bookmarkStart w:id="12" w:name="_Toc168387859"/>
            <w:r>
              <w:rPr>
                <w:b/>
                <w:bCs/>
                <w:sz w:val="24"/>
                <w:szCs w:val="24"/>
              </w:rPr>
              <w:t>主要环境保护目标（列出名单及保护级别）</w:t>
            </w:r>
            <w:r>
              <w:rPr>
                <w:rFonts w:hint="eastAsia"/>
                <w:b/>
                <w:bCs/>
                <w:sz w:val="24"/>
                <w:szCs w:val="24"/>
              </w:rPr>
              <w:t>:</w:t>
            </w:r>
          </w:p>
          <w:p>
            <w:pPr>
              <w:adjustRightInd w:val="0"/>
              <w:snapToGrid w:val="0"/>
              <w:spacing w:line="500" w:lineRule="exact"/>
              <w:ind w:firstLine="480" w:firstLineChars="200"/>
              <w:rPr>
                <w:b/>
                <w:sz w:val="21"/>
                <w:szCs w:val="21"/>
              </w:rPr>
            </w:pPr>
            <w:r>
              <w:rPr>
                <w:sz w:val="24"/>
              </w:rPr>
              <w:t>主要环境保护目标见表</w:t>
            </w:r>
            <w:r>
              <w:rPr>
                <w:rFonts w:hint="eastAsia"/>
                <w:sz w:val="24"/>
                <w:lang w:val="en-US" w:eastAsia="zh-CN"/>
              </w:rPr>
              <w:t>15</w:t>
            </w:r>
            <w:r>
              <w:rPr>
                <w:sz w:val="24"/>
              </w:rPr>
              <w:t>所示。</w:t>
            </w:r>
          </w:p>
          <w:p>
            <w:pPr>
              <w:adjustRightInd w:val="0"/>
              <w:snapToGrid w:val="0"/>
              <w:spacing w:line="500" w:lineRule="exact"/>
              <w:ind w:left="420" w:leftChars="150" w:firstLine="823" w:firstLineChars="343"/>
              <w:jc w:val="both"/>
              <w:rPr>
                <w:b/>
                <w:bCs/>
                <w:sz w:val="24"/>
                <w:szCs w:val="24"/>
                <w:u w:val="none"/>
              </w:rPr>
            </w:pPr>
            <w:r>
              <w:rPr>
                <w:rFonts w:hint="eastAsia"/>
                <w:b/>
                <w:bCs/>
                <w:sz w:val="24"/>
                <w:szCs w:val="24"/>
                <w:u w:val="none"/>
              </w:rPr>
              <w:t>表1</w:t>
            </w:r>
            <w:r>
              <w:rPr>
                <w:rFonts w:hint="eastAsia"/>
                <w:b/>
                <w:bCs/>
                <w:sz w:val="24"/>
                <w:szCs w:val="24"/>
                <w:u w:val="none"/>
                <w:lang w:val="en-US" w:eastAsia="zh-CN"/>
              </w:rPr>
              <w:t>5</w:t>
            </w:r>
            <w:r>
              <w:rPr>
                <w:b/>
                <w:bCs/>
                <w:sz w:val="24"/>
                <w:szCs w:val="24"/>
                <w:u w:val="none"/>
              </w:rPr>
              <w:t xml:space="preserve">  </w:t>
            </w:r>
            <w:r>
              <w:rPr>
                <w:rFonts w:hint="eastAsia"/>
                <w:b/>
                <w:bCs/>
                <w:sz w:val="24"/>
                <w:szCs w:val="24"/>
                <w:u w:val="none"/>
              </w:rPr>
              <w:t xml:space="preserve">          </w:t>
            </w:r>
            <w:r>
              <w:rPr>
                <w:b/>
                <w:bCs/>
                <w:sz w:val="24"/>
                <w:szCs w:val="24"/>
                <w:u w:val="none"/>
              </w:rPr>
              <w:t>主要环境保护目标</w:t>
            </w:r>
          </w:p>
          <w:tbl>
            <w:tblPr>
              <w:tblStyle w:val="30"/>
              <w:tblW w:w="8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80"/>
              <w:gridCol w:w="1458"/>
              <w:gridCol w:w="1105"/>
              <w:gridCol w:w="927"/>
              <w:gridCol w:w="35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180"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类  别</w:t>
                  </w:r>
                </w:p>
              </w:tc>
              <w:tc>
                <w:tcPr>
                  <w:tcW w:w="1458"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保护目标</w:t>
                  </w:r>
                </w:p>
              </w:tc>
              <w:tc>
                <w:tcPr>
                  <w:tcW w:w="1105" w:type="dxa"/>
                  <w:vAlign w:val="center"/>
                </w:tcPr>
                <w:p>
                  <w:pPr>
                    <w:adjustRightInd w:val="0"/>
                    <w:snapToGrid w:val="0"/>
                    <w:jc w:val="center"/>
                    <w:rPr>
                      <w:b/>
                      <w:bCs/>
                      <w:sz w:val="21"/>
                      <w:szCs w:val="21"/>
                      <w:u w:val="single"/>
                    </w:rPr>
                  </w:pPr>
                  <w:r>
                    <w:rPr>
                      <w:b/>
                      <w:bCs/>
                      <w:sz w:val="21"/>
                      <w:szCs w:val="21"/>
                      <w:u w:val="single"/>
                    </w:rPr>
                    <w:t>方位/规模</w:t>
                  </w:r>
                </w:p>
              </w:tc>
              <w:tc>
                <w:tcPr>
                  <w:tcW w:w="927" w:type="dxa"/>
                  <w:vAlign w:val="center"/>
                </w:tcPr>
                <w:p>
                  <w:pPr>
                    <w:adjustRightInd w:val="0"/>
                    <w:snapToGrid w:val="0"/>
                    <w:jc w:val="center"/>
                    <w:rPr>
                      <w:b/>
                      <w:bCs/>
                      <w:sz w:val="21"/>
                      <w:szCs w:val="21"/>
                      <w:u w:val="single"/>
                    </w:rPr>
                  </w:pPr>
                  <w:r>
                    <w:rPr>
                      <w:b/>
                      <w:bCs/>
                      <w:sz w:val="21"/>
                      <w:szCs w:val="21"/>
                      <w:u w:val="single"/>
                    </w:rPr>
                    <w:t>距离</w:t>
                  </w:r>
                </w:p>
              </w:tc>
              <w:tc>
                <w:tcPr>
                  <w:tcW w:w="3550"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保护目的和级别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180" w:type="dxa"/>
                  <w:vMerge w:val="restart"/>
                  <w:tcMar>
                    <w:top w:w="15" w:type="dxa"/>
                    <w:left w:w="15" w:type="dxa"/>
                    <w:bottom w:w="0" w:type="dxa"/>
                    <w:right w:w="15" w:type="dxa"/>
                  </w:tcMar>
                  <w:vAlign w:val="center"/>
                </w:tcPr>
                <w:p>
                  <w:pPr>
                    <w:adjustRightInd w:val="0"/>
                    <w:snapToGrid w:val="0"/>
                    <w:jc w:val="center"/>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大气环境</w:t>
                  </w:r>
                </w:p>
              </w:tc>
              <w:tc>
                <w:tcPr>
                  <w:tcW w:w="1458" w:type="dxa"/>
                  <w:tcMar>
                    <w:top w:w="15" w:type="dxa"/>
                    <w:left w:w="15" w:type="dxa"/>
                    <w:bottom w:w="0" w:type="dxa"/>
                    <w:right w:w="15" w:type="dxa"/>
                  </w:tcMar>
                  <w:vAlign w:val="center"/>
                </w:tcPr>
                <w:p>
                  <w:pPr>
                    <w:adjustRightInd w:val="0"/>
                    <w:snapToGrid w:val="0"/>
                    <w:jc w:val="center"/>
                    <w:rPr>
                      <w:rFonts w:hint="eastAsia" w:eastAsia="宋体"/>
                      <w:b/>
                      <w:bCs/>
                      <w:color w:val="000000" w:themeColor="text1"/>
                      <w:sz w:val="21"/>
                      <w:szCs w:val="21"/>
                      <w:u w:val="single"/>
                      <w:lang w:val="en-US" w:eastAsia="zh-CN"/>
                      <w14:textFill>
                        <w14:solidFill>
                          <w14:schemeClr w14:val="tx1"/>
                        </w14:solidFill>
                      </w14:textFill>
                    </w:rPr>
                  </w:pPr>
                  <w:r>
                    <w:rPr>
                      <w:rFonts w:hint="eastAsia"/>
                      <w:b/>
                      <w:bCs/>
                      <w:iCs/>
                      <w:color w:val="000000" w:themeColor="text1"/>
                      <w:sz w:val="21"/>
                      <w:szCs w:val="21"/>
                      <w:u w:val="single"/>
                      <w:lang w:eastAsia="zh-CN"/>
                      <w14:textFill>
                        <w14:solidFill>
                          <w14:schemeClr w14:val="tx1"/>
                        </w14:solidFill>
                      </w14:textFill>
                    </w:rPr>
                    <w:t>阳丰乡计划生育服务中心</w:t>
                  </w:r>
                </w:p>
              </w:tc>
              <w:tc>
                <w:tcPr>
                  <w:tcW w:w="1105" w:type="dxa"/>
                  <w:vAlign w:val="center"/>
                </w:tcPr>
                <w:p>
                  <w:pPr>
                    <w:adjustRightInd w:val="0"/>
                    <w:snapToGrid w:val="0"/>
                    <w:jc w:val="center"/>
                    <w:rPr>
                      <w:rFonts w:hint="default" w:eastAsia="宋体"/>
                      <w:b/>
                      <w:bCs/>
                      <w:color w:val="000000" w:themeColor="text1"/>
                      <w:sz w:val="21"/>
                      <w:szCs w:val="21"/>
                      <w:u w:val="single"/>
                      <w:lang w:val="en-US" w:eastAsia="zh-CN"/>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 xml:space="preserve">N </w:t>
                  </w:r>
                </w:p>
              </w:tc>
              <w:tc>
                <w:tcPr>
                  <w:tcW w:w="927" w:type="dxa"/>
                  <w:vAlign w:val="center"/>
                </w:tcPr>
                <w:p>
                  <w:pPr>
                    <w:adjustRightInd w:val="0"/>
                    <w:snapToGrid w:val="0"/>
                    <w:jc w:val="center"/>
                    <w:rPr>
                      <w:rFonts w:hint="eastAsia" w:eastAsia="宋体"/>
                      <w:b/>
                      <w:bCs/>
                      <w:color w:val="000000" w:themeColor="text1"/>
                      <w:sz w:val="21"/>
                      <w:szCs w:val="21"/>
                      <w:u w:val="single"/>
                      <w:lang w:val="en-US" w:eastAsia="zh-CN"/>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50</w:t>
                  </w:r>
                  <w:r>
                    <w:rPr>
                      <w:b/>
                      <w:bCs/>
                      <w:color w:val="000000" w:themeColor="text1"/>
                      <w:sz w:val="21"/>
                      <w:szCs w:val="21"/>
                      <w:u w:val="single"/>
                      <w14:textFill>
                        <w14:solidFill>
                          <w14:schemeClr w14:val="tx1"/>
                        </w14:solidFill>
                      </w14:textFill>
                    </w:rPr>
                    <w:t>m</w:t>
                  </w:r>
                </w:p>
              </w:tc>
              <w:tc>
                <w:tcPr>
                  <w:tcW w:w="3550" w:type="dxa"/>
                  <w:vMerge w:val="restart"/>
                  <w:tcMar>
                    <w:top w:w="15" w:type="dxa"/>
                    <w:left w:w="15" w:type="dxa"/>
                    <w:bottom w:w="0" w:type="dxa"/>
                    <w:right w:w="15" w:type="dxa"/>
                  </w:tcMar>
                  <w:vAlign w:val="center"/>
                </w:tcPr>
                <w:p>
                  <w:pPr>
                    <w:adjustRightInd w:val="0"/>
                    <w:snapToGrid w:val="0"/>
                    <w:jc w:val="center"/>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180" w:type="dxa"/>
                  <w:vMerge w:val="continue"/>
                  <w:tcMar>
                    <w:top w:w="15" w:type="dxa"/>
                    <w:left w:w="15" w:type="dxa"/>
                    <w:bottom w:w="0" w:type="dxa"/>
                    <w:right w:w="15" w:type="dxa"/>
                  </w:tcMar>
                  <w:vAlign w:val="center"/>
                </w:tcPr>
                <w:p>
                  <w:pPr>
                    <w:adjustRightInd w:val="0"/>
                    <w:snapToGrid w:val="0"/>
                    <w:jc w:val="center"/>
                    <w:rPr>
                      <w:rFonts w:hint="eastAsia"/>
                      <w:b/>
                      <w:bCs/>
                      <w:color w:val="000000" w:themeColor="text1"/>
                      <w:sz w:val="21"/>
                      <w:szCs w:val="21"/>
                      <w:u w:val="single"/>
                      <w14:textFill>
                        <w14:solidFill>
                          <w14:schemeClr w14:val="tx1"/>
                        </w14:solidFill>
                      </w14:textFill>
                    </w:rPr>
                  </w:pPr>
                </w:p>
              </w:tc>
              <w:tc>
                <w:tcPr>
                  <w:tcW w:w="1458" w:type="dxa"/>
                  <w:tcMar>
                    <w:top w:w="15" w:type="dxa"/>
                    <w:left w:w="15" w:type="dxa"/>
                    <w:bottom w:w="0" w:type="dxa"/>
                    <w:right w:w="15" w:type="dxa"/>
                  </w:tcMar>
                  <w:vAlign w:val="center"/>
                </w:tcPr>
                <w:p>
                  <w:pPr>
                    <w:adjustRightInd w:val="0"/>
                    <w:snapToGrid w:val="0"/>
                    <w:jc w:val="center"/>
                    <w:rPr>
                      <w:rFonts w:hint="eastAsia"/>
                      <w:b/>
                      <w:bCs/>
                      <w:iCs/>
                      <w:color w:val="000000" w:themeColor="text1"/>
                      <w:sz w:val="21"/>
                      <w:szCs w:val="21"/>
                      <w:u w:val="single"/>
                      <w:lang w:eastAsia="zh-CN"/>
                      <w14:textFill>
                        <w14:solidFill>
                          <w14:schemeClr w14:val="tx1"/>
                        </w14:solidFill>
                      </w14:textFill>
                    </w:rPr>
                  </w:pPr>
                  <w:r>
                    <w:rPr>
                      <w:rFonts w:hint="eastAsia"/>
                      <w:b/>
                      <w:bCs/>
                      <w:iCs/>
                      <w:color w:val="000000" w:themeColor="text1"/>
                      <w:sz w:val="21"/>
                      <w:szCs w:val="21"/>
                      <w:u w:val="single"/>
                      <w:lang w:eastAsia="zh-CN"/>
                      <w14:textFill>
                        <w14:solidFill>
                          <w14:schemeClr w14:val="tx1"/>
                        </w14:solidFill>
                      </w14:textFill>
                    </w:rPr>
                    <w:t>阳丰乡派出所</w:t>
                  </w:r>
                </w:p>
              </w:tc>
              <w:tc>
                <w:tcPr>
                  <w:tcW w:w="1105" w:type="dxa"/>
                  <w:vAlign w:val="center"/>
                </w:tcPr>
                <w:p>
                  <w:pPr>
                    <w:adjustRightInd w:val="0"/>
                    <w:snapToGrid w:val="0"/>
                    <w:jc w:val="center"/>
                    <w:rPr>
                      <w:rFonts w:hint="default"/>
                      <w:b/>
                      <w:bCs/>
                      <w:color w:val="000000" w:themeColor="text1"/>
                      <w:sz w:val="21"/>
                      <w:szCs w:val="21"/>
                      <w:u w:val="single"/>
                      <w:lang w:val="en-US" w:eastAsia="zh-CN"/>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W</w:t>
                  </w:r>
                </w:p>
              </w:tc>
              <w:tc>
                <w:tcPr>
                  <w:tcW w:w="927" w:type="dxa"/>
                  <w:vAlign w:val="center"/>
                </w:tcPr>
                <w:p>
                  <w:pPr>
                    <w:adjustRightInd w:val="0"/>
                    <w:snapToGrid w:val="0"/>
                    <w:jc w:val="center"/>
                    <w:rPr>
                      <w:rFonts w:hint="eastAsia"/>
                      <w:b/>
                      <w:bCs/>
                      <w:color w:val="000000" w:themeColor="text1"/>
                      <w:sz w:val="21"/>
                      <w:szCs w:val="21"/>
                      <w:u w:val="single"/>
                      <w:lang w:val="en-US" w:eastAsia="zh-CN"/>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60</w:t>
                  </w:r>
                  <w:r>
                    <w:rPr>
                      <w:b/>
                      <w:bCs/>
                      <w:color w:val="000000" w:themeColor="text1"/>
                      <w:sz w:val="21"/>
                      <w:szCs w:val="21"/>
                      <w:u w:val="single"/>
                      <w14:textFill>
                        <w14:solidFill>
                          <w14:schemeClr w14:val="tx1"/>
                        </w14:solidFill>
                      </w14:textFill>
                    </w:rPr>
                    <w:t>m</w:t>
                  </w:r>
                </w:p>
              </w:tc>
              <w:tc>
                <w:tcPr>
                  <w:tcW w:w="3550" w:type="dxa"/>
                  <w:vMerge w:val="continue"/>
                  <w:tcMar>
                    <w:top w:w="15" w:type="dxa"/>
                    <w:left w:w="15" w:type="dxa"/>
                    <w:bottom w:w="0" w:type="dxa"/>
                    <w:right w:w="15" w:type="dxa"/>
                  </w:tcMar>
                  <w:vAlign w:val="center"/>
                </w:tcPr>
                <w:p>
                  <w:pPr>
                    <w:adjustRightInd w:val="0"/>
                    <w:snapToGrid w:val="0"/>
                    <w:jc w:val="center"/>
                    <w:rPr>
                      <w:rFonts w:hint="eastAsia"/>
                      <w:b/>
                      <w:bCs/>
                      <w:color w:val="000000" w:themeColor="text1"/>
                      <w:sz w:val="21"/>
                      <w:szCs w:val="21"/>
                      <w:u w:val="singl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180" w:type="dxa"/>
                  <w:tcMar>
                    <w:top w:w="15" w:type="dxa"/>
                    <w:left w:w="15" w:type="dxa"/>
                    <w:bottom w:w="0" w:type="dxa"/>
                    <w:right w:w="15" w:type="dxa"/>
                  </w:tcMar>
                  <w:vAlign w:val="center"/>
                </w:tcPr>
                <w:p>
                  <w:pPr>
                    <w:adjustRightInd w:val="0"/>
                    <w:snapToGrid w:val="0"/>
                    <w:jc w:val="center"/>
                    <w:rPr>
                      <w:b/>
                      <w:bCs/>
                      <w:color w:val="000000" w:themeColor="text1"/>
                      <w:sz w:val="21"/>
                      <w:szCs w:val="21"/>
                      <w:u w:val="single"/>
                      <w14:textFill>
                        <w14:solidFill>
                          <w14:schemeClr w14:val="tx1"/>
                        </w14:solidFill>
                      </w14:textFill>
                    </w:rPr>
                  </w:pPr>
                  <w:r>
                    <w:rPr>
                      <w:b/>
                      <w:bCs/>
                      <w:color w:val="000000" w:themeColor="text1"/>
                      <w:sz w:val="21"/>
                      <w:szCs w:val="21"/>
                      <w:u w:val="single"/>
                      <w14:textFill>
                        <w14:solidFill>
                          <w14:schemeClr w14:val="tx1"/>
                        </w14:solidFill>
                      </w14:textFill>
                    </w:rPr>
                    <w:t>地表水</w:t>
                  </w:r>
                </w:p>
              </w:tc>
              <w:tc>
                <w:tcPr>
                  <w:tcW w:w="1458" w:type="dxa"/>
                  <w:tcMar>
                    <w:top w:w="15" w:type="dxa"/>
                    <w:left w:w="15" w:type="dxa"/>
                    <w:bottom w:w="0" w:type="dxa"/>
                    <w:right w:w="15" w:type="dxa"/>
                  </w:tcMar>
                  <w:vAlign w:val="center"/>
                </w:tcPr>
                <w:p>
                  <w:pPr>
                    <w:adjustRightInd w:val="0"/>
                    <w:snapToGrid w:val="0"/>
                    <w:jc w:val="center"/>
                    <w:rPr>
                      <w:rFonts w:hint="eastAsia"/>
                      <w:b/>
                      <w:bCs/>
                      <w:color w:val="000000" w:themeColor="text1"/>
                      <w:sz w:val="21"/>
                      <w:szCs w:val="21"/>
                      <w:u w:val="single"/>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阳丰</w:t>
                  </w:r>
                  <w:r>
                    <w:rPr>
                      <w:b/>
                      <w:bCs/>
                      <w:color w:val="000000" w:themeColor="text1"/>
                      <w:sz w:val="21"/>
                      <w:szCs w:val="21"/>
                      <w:u w:val="single"/>
                      <w14:textFill>
                        <w14:solidFill>
                          <w14:schemeClr w14:val="tx1"/>
                        </w14:solidFill>
                      </w14:textFill>
                    </w:rPr>
                    <w:t>河</w:t>
                  </w:r>
                </w:p>
              </w:tc>
              <w:tc>
                <w:tcPr>
                  <w:tcW w:w="1105" w:type="dxa"/>
                  <w:vAlign w:val="center"/>
                </w:tcPr>
                <w:p>
                  <w:pPr>
                    <w:adjustRightInd w:val="0"/>
                    <w:snapToGrid w:val="0"/>
                    <w:jc w:val="center"/>
                    <w:rPr>
                      <w:rFonts w:hint="eastAsia" w:eastAsia="宋体"/>
                      <w:b/>
                      <w:bCs/>
                      <w:color w:val="000000" w:themeColor="text1"/>
                      <w:sz w:val="21"/>
                      <w:szCs w:val="21"/>
                      <w:u w:val="single"/>
                      <w:lang w:val="en-US" w:eastAsia="zh-CN"/>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S</w:t>
                  </w:r>
                </w:p>
              </w:tc>
              <w:tc>
                <w:tcPr>
                  <w:tcW w:w="927" w:type="dxa"/>
                  <w:vAlign w:val="center"/>
                </w:tcPr>
                <w:p>
                  <w:pPr>
                    <w:adjustRightInd w:val="0"/>
                    <w:snapToGrid w:val="0"/>
                    <w:jc w:val="center"/>
                    <w:rPr>
                      <w:rFonts w:hint="eastAsia"/>
                      <w:b/>
                      <w:bCs/>
                      <w:color w:val="000000" w:themeColor="text1"/>
                      <w:sz w:val="21"/>
                      <w:szCs w:val="21"/>
                      <w:u w:val="single"/>
                      <w14:textFill>
                        <w14:solidFill>
                          <w14:schemeClr w14:val="tx1"/>
                        </w14:solidFill>
                      </w14:textFill>
                    </w:rPr>
                  </w:pPr>
                  <w:r>
                    <w:rPr>
                      <w:rFonts w:hint="eastAsia"/>
                      <w:b/>
                      <w:bCs/>
                      <w:color w:val="000000" w:themeColor="text1"/>
                      <w:sz w:val="21"/>
                      <w:szCs w:val="21"/>
                      <w:u w:val="single"/>
                      <w:lang w:val="en-US" w:eastAsia="zh-CN"/>
                      <w14:textFill>
                        <w14:solidFill>
                          <w14:schemeClr w14:val="tx1"/>
                        </w14:solidFill>
                      </w14:textFill>
                    </w:rPr>
                    <w:t>170</w:t>
                  </w:r>
                  <w:r>
                    <w:rPr>
                      <w:b/>
                      <w:bCs/>
                      <w:color w:val="000000" w:themeColor="text1"/>
                      <w:sz w:val="21"/>
                      <w:szCs w:val="21"/>
                      <w:u w:val="single"/>
                      <w14:textFill>
                        <w14:solidFill>
                          <w14:schemeClr w14:val="tx1"/>
                        </w14:solidFill>
                      </w14:textFill>
                    </w:rPr>
                    <w:t>m</w:t>
                  </w:r>
                </w:p>
              </w:tc>
              <w:tc>
                <w:tcPr>
                  <w:tcW w:w="3550" w:type="dxa"/>
                  <w:tcMar>
                    <w:top w:w="15" w:type="dxa"/>
                    <w:left w:w="15" w:type="dxa"/>
                    <w:bottom w:w="0" w:type="dxa"/>
                    <w:right w:w="15" w:type="dxa"/>
                  </w:tcMar>
                  <w:vAlign w:val="center"/>
                </w:tcPr>
                <w:p>
                  <w:pPr>
                    <w:adjustRightInd w:val="0"/>
                    <w:snapToGrid w:val="0"/>
                    <w:jc w:val="center"/>
                    <w:rPr>
                      <w:b/>
                      <w:bCs/>
                      <w:color w:val="000000" w:themeColor="text1"/>
                      <w:sz w:val="21"/>
                      <w:szCs w:val="21"/>
                      <w:u w:val="single"/>
                      <w14:textFill>
                        <w14:solidFill>
                          <w14:schemeClr w14:val="tx1"/>
                        </w14:solidFill>
                      </w14:textFill>
                    </w:rPr>
                  </w:pPr>
                  <w:r>
                    <w:rPr>
                      <w:b/>
                      <w:bCs/>
                      <w:color w:val="000000" w:themeColor="text1"/>
                      <w:sz w:val="21"/>
                      <w:szCs w:val="21"/>
                      <w:u w:val="single"/>
                      <w14:textFill>
                        <w14:solidFill>
                          <w14:schemeClr w14:val="tx1"/>
                        </w14:solidFill>
                      </w14:textFill>
                    </w:rPr>
                    <w:t>《地表水环境质量标准》（GB3838-2002）III类标准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1180"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地下水</w:t>
                  </w:r>
                </w:p>
              </w:tc>
              <w:tc>
                <w:tcPr>
                  <w:tcW w:w="1458"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地下水</w:t>
                  </w:r>
                </w:p>
              </w:tc>
              <w:tc>
                <w:tcPr>
                  <w:tcW w:w="1105" w:type="dxa"/>
                  <w:vAlign w:val="center"/>
                </w:tcPr>
                <w:p>
                  <w:pPr>
                    <w:adjustRightInd w:val="0"/>
                    <w:snapToGrid w:val="0"/>
                    <w:jc w:val="center"/>
                    <w:rPr>
                      <w:b/>
                      <w:bCs/>
                      <w:sz w:val="21"/>
                      <w:szCs w:val="21"/>
                      <w:u w:val="single"/>
                    </w:rPr>
                  </w:pPr>
                  <w:r>
                    <w:rPr>
                      <w:b/>
                      <w:bCs/>
                      <w:sz w:val="21"/>
                      <w:szCs w:val="21"/>
                      <w:u w:val="single"/>
                    </w:rPr>
                    <w:t>/</w:t>
                  </w:r>
                </w:p>
              </w:tc>
              <w:tc>
                <w:tcPr>
                  <w:tcW w:w="927" w:type="dxa"/>
                  <w:vAlign w:val="center"/>
                </w:tcPr>
                <w:p>
                  <w:pPr>
                    <w:adjustRightInd w:val="0"/>
                    <w:snapToGrid w:val="0"/>
                    <w:jc w:val="center"/>
                    <w:rPr>
                      <w:b/>
                      <w:bCs/>
                      <w:sz w:val="21"/>
                      <w:szCs w:val="21"/>
                      <w:u w:val="single"/>
                    </w:rPr>
                  </w:pPr>
                  <w:r>
                    <w:rPr>
                      <w:b/>
                      <w:bCs/>
                      <w:sz w:val="21"/>
                      <w:szCs w:val="21"/>
                      <w:u w:val="single"/>
                    </w:rPr>
                    <w:t>/</w:t>
                  </w:r>
                </w:p>
              </w:tc>
              <w:tc>
                <w:tcPr>
                  <w:tcW w:w="3550" w:type="dxa"/>
                  <w:tcMar>
                    <w:top w:w="15" w:type="dxa"/>
                    <w:left w:w="15" w:type="dxa"/>
                    <w:bottom w:w="0" w:type="dxa"/>
                    <w:right w:w="15" w:type="dxa"/>
                  </w:tcMar>
                  <w:vAlign w:val="center"/>
                </w:tcPr>
                <w:p>
                  <w:pPr>
                    <w:adjustRightInd w:val="0"/>
                    <w:snapToGrid w:val="0"/>
                    <w:jc w:val="center"/>
                    <w:rPr>
                      <w:b/>
                      <w:bCs/>
                      <w:sz w:val="21"/>
                      <w:szCs w:val="21"/>
                      <w:u w:val="single"/>
                    </w:rPr>
                  </w:pPr>
                  <w:r>
                    <w:rPr>
                      <w:b/>
                      <w:bCs/>
                      <w:sz w:val="21"/>
                      <w:szCs w:val="21"/>
                      <w:u w:val="single"/>
                    </w:rPr>
                    <w:t>《地下水质量标准》（GB/T14848-</w:t>
                  </w:r>
                  <w:r>
                    <w:rPr>
                      <w:rFonts w:hint="eastAsia"/>
                      <w:b/>
                      <w:bCs/>
                      <w:sz w:val="21"/>
                      <w:szCs w:val="21"/>
                      <w:u w:val="single"/>
                    </w:rPr>
                    <w:t>2017</w:t>
                  </w:r>
                  <w:r>
                    <w:rPr>
                      <w:b/>
                      <w:bCs/>
                      <w:sz w:val="21"/>
                      <w:szCs w:val="21"/>
                      <w:u w:val="single"/>
                    </w:rPr>
                    <w:t>）III类标准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180" w:type="dxa"/>
                  <w:tcMar>
                    <w:top w:w="15" w:type="dxa"/>
                    <w:left w:w="15" w:type="dxa"/>
                    <w:bottom w:w="0" w:type="dxa"/>
                    <w:right w:w="15" w:type="dxa"/>
                  </w:tcMar>
                  <w:vAlign w:val="center"/>
                </w:tcPr>
                <w:p>
                  <w:pPr>
                    <w:adjustRightInd w:val="0"/>
                    <w:snapToGrid w:val="0"/>
                    <w:spacing w:line="360" w:lineRule="exact"/>
                    <w:jc w:val="center"/>
                    <w:rPr>
                      <w:b/>
                      <w:bCs/>
                      <w:sz w:val="21"/>
                      <w:szCs w:val="21"/>
                      <w:u w:val="single"/>
                    </w:rPr>
                  </w:pPr>
                  <w:r>
                    <w:rPr>
                      <w:rFonts w:hint="eastAsia"/>
                      <w:b/>
                      <w:bCs/>
                      <w:color w:val="000000"/>
                      <w:sz w:val="21"/>
                      <w:szCs w:val="21"/>
                      <w:u w:val="single"/>
                    </w:rPr>
                    <w:t>声环境</w:t>
                  </w:r>
                </w:p>
              </w:tc>
              <w:tc>
                <w:tcPr>
                  <w:tcW w:w="1458" w:type="dxa"/>
                  <w:tcMar>
                    <w:top w:w="15" w:type="dxa"/>
                    <w:left w:w="15" w:type="dxa"/>
                    <w:bottom w:w="0" w:type="dxa"/>
                    <w:right w:w="15" w:type="dxa"/>
                  </w:tcMar>
                  <w:vAlign w:val="center"/>
                </w:tcPr>
                <w:p>
                  <w:pPr>
                    <w:adjustRightInd w:val="0"/>
                    <w:snapToGrid w:val="0"/>
                    <w:spacing w:line="360" w:lineRule="exact"/>
                    <w:jc w:val="center"/>
                    <w:rPr>
                      <w:b/>
                      <w:bCs/>
                      <w:sz w:val="21"/>
                      <w:szCs w:val="21"/>
                      <w:u w:val="single"/>
                    </w:rPr>
                  </w:pPr>
                  <w:r>
                    <w:rPr>
                      <w:rFonts w:hint="eastAsia"/>
                      <w:b/>
                      <w:bCs/>
                      <w:color w:val="000000"/>
                      <w:sz w:val="21"/>
                      <w:szCs w:val="21"/>
                      <w:u w:val="single"/>
                    </w:rPr>
                    <w:t>项目四周场界及敏感点</w:t>
                  </w:r>
                </w:p>
              </w:tc>
              <w:tc>
                <w:tcPr>
                  <w:tcW w:w="1105" w:type="dxa"/>
                  <w:vAlign w:val="center"/>
                </w:tcPr>
                <w:p>
                  <w:pPr>
                    <w:adjustRightInd w:val="0"/>
                    <w:snapToGrid w:val="0"/>
                    <w:spacing w:line="360" w:lineRule="exact"/>
                    <w:jc w:val="center"/>
                    <w:rPr>
                      <w:b/>
                      <w:bCs/>
                      <w:sz w:val="21"/>
                      <w:szCs w:val="21"/>
                      <w:u w:val="single"/>
                    </w:rPr>
                  </w:pPr>
                  <w:r>
                    <w:rPr>
                      <w:rFonts w:hint="eastAsia"/>
                      <w:b/>
                      <w:bCs/>
                      <w:color w:val="000000"/>
                      <w:sz w:val="21"/>
                      <w:szCs w:val="21"/>
                      <w:u w:val="single"/>
                    </w:rPr>
                    <w:t>/</w:t>
                  </w:r>
                </w:p>
              </w:tc>
              <w:tc>
                <w:tcPr>
                  <w:tcW w:w="927" w:type="dxa"/>
                  <w:vAlign w:val="center"/>
                </w:tcPr>
                <w:p>
                  <w:pPr>
                    <w:adjustRightInd w:val="0"/>
                    <w:snapToGrid w:val="0"/>
                    <w:spacing w:line="360" w:lineRule="exact"/>
                    <w:jc w:val="center"/>
                    <w:rPr>
                      <w:b/>
                      <w:bCs/>
                      <w:sz w:val="21"/>
                      <w:szCs w:val="21"/>
                      <w:u w:val="single"/>
                    </w:rPr>
                  </w:pPr>
                  <w:r>
                    <w:rPr>
                      <w:rFonts w:hint="eastAsia"/>
                      <w:b/>
                      <w:bCs/>
                      <w:color w:val="000000"/>
                      <w:sz w:val="21"/>
                      <w:szCs w:val="21"/>
                      <w:u w:val="single"/>
                    </w:rPr>
                    <w:t>/</w:t>
                  </w:r>
                </w:p>
              </w:tc>
              <w:tc>
                <w:tcPr>
                  <w:tcW w:w="3550" w:type="dxa"/>
                  <w:tcMar>
                    <w:top w:w="15" w:type="dxa"/>
                    <w:left w:w="15" w:type="dxa"/>
                    <w:bottom w:w="0" w:type="dxa"/>
                    <w:right w:w="15" w:type="dxa"/>
                  </w:tcMar>
                  <w:vAlign w:val="center"/>
                </w:tcPr>
                <w:p>
                  <w:pPr>
                    <w:adjustRightInd w:val="0"/>
                    <w:snapToGrid w:val="0"/>
                    <w:spacing w:line="360" w:lineRule="exact"/>
                    <w:jc w:val="center"/>
                    <w:rPr>
                      <w:b/>
                      <w:bCs/>
                      <w:sz w:val="21"/>
                      <w:szCs w:val="21"/>
                      <w:u w:val="single"/>
                    </w:rPr>
                  </w:pPr>
                  <w:r>
                    <w:rPr>
                      <w:rFonts w:hint="eastAsia"/>
                      <w:b/>
                      <w:bCs/>
                      <w:color w:val="000000"/>
                      <w:sz w:val="21"/>
                      <w:szCs w:val="21"/>
                      <w:u w:val="single"/>
                    </w:rPr>
                    <w:t>《声环境质量标准》（GB3096-2008）2类</w:t>
                  </w:r>
                  <w:r>
                    <w:rPr>
                      <w:rFonts w:hint="eastAsia"/>
                      <w:b/>
                      <w:bCs/>
                      <w:color w:val="000000"/>
                      <w:sz w:val="21"/>
                      <w:szCs w:val="21"/>
                      <w:u w:val="single"/>
                      <w:lang w:eastAsia="zh-CN"/>
                    </w:rPr>
                    <w:t>和</w:t>
                  </w:r>
                  <w:r>
                    <w:rPr>
                      <w:rFonts w:hint="eastAsia"/>
                      <w:b/>
                      <w:bCs/>
                      <w:sz w:val="21"/>
                      <w:szCs w:val="21"/>
                      <w:u w:val="single"/>
                    </w:rPr>
                    <w:t>4a 类</w:t>
                  </w:r>
                  <w:r>
                    <w:rPr>
                      <w:rFonts w:hint="eastAsia"/>
                      <w:b/>
                      <w:bCs/>
                      <w:color w:val="000000"/>
                      <w:sz w:val="21"/>
                      <w:szCs w:val="21"/>
                      <w:u w:val="single"/>
                    </w:rPr>
                    <w:t>标准</w:t>
                  </w:r>
                </w:p>
              </w:tc>
            </w:tr>
          </w:tbl>
          <w:p>
            <w:pPr>
              <w:pStyle w:val="5"/>
              <w:adjustRightInd w:val="0"/>
              <w:snapToGrid w:val="0"/>
              <w:spacing w:after="0"/>
              <w:rPr>
                <w:b/>
                <w:sz w:val="21"/>
                <w:szCs w:val="21"/>
              </w:rPr>
            </w:pPr>
          </w:p>
        </w:tc>
      </w:tr>
    </w:tbl>
    <w:p>
      <w:pPr>
        <w:rPr>
          <w:rStyle w:val="48"/>
          <w:szCs w:val="30"/>
        </w:rPr>
      </w:pPr>
      <w:r>
        <w:rPr>
          <w:rStyle w:val="48"/>
          <w:szCs w:val="30"/>
        </w:rPr>
        <w:t>评价适用标准</w:t>
      </w:r>
      <w:bookmarkEnd w:id="10"/>
      <w:bookmarkEnd w:id="11"/>
      <w:bookmarkEnd w:id="12"/>
    </w:p>
    <w:tbl>
      <w:tblPr>
        <w:tblStyle w:val="3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7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6" w:hRule="atLeast"/>
          <w:jc w:val="center"/>
        </w:trPr>
        <w:tc>
          <w:tcPr>
            <w:tcW w:w="665" w:type="dxa"/>
            <w:vAlign w:val="center"/>
          </w:tcPr>
          <w:p>
            <w:pPr>
              <w:jc w:val="center"/>
              <w:rPr>
                <w:b/>
                <w:bCs/>
                <w:sz w:val="24"/>
                <w:szCs w:val="24"/>
              </w:rPr>
            </w:pPr>
            <w:r>
              <w:rPr>
                <w:b/>
                <w:bCs/>
                <w:sz w:val="24"/>
                <w:szCs w:val="24"/>
              </w:rPr>
              <w:t>环境质量标准</w:t>
            </w:r>
          </w:p>
        </w:tc>
        <w:tc>
          <w:tcPr>
            <w:tcW w:w="7771" w:type="dxa"/>
          </w:tcPr>
          <w:p>
            <w:pPr>
              <w:adjustRightInd w:val="0"/>
              <w:snapToGrid w:val="0"/>
              <w:spacing w:line="500" w:lineRule="exact"/>
              <w:textAlignment w:val="baseline"/>
              <w:rPr>
                <w:b/>
                <w:bCs/>
                <w:sz w:val="24"/>
                <w:szCs w:val="24"/>
              </w:rPr>
            </w:pPr>
            <w:r>
              <w:rPr>
                <w:rFonts w:hint="eastAsia"/>
                <w:b/>
                <w:bCs/>
                <w:sz w:val="24"/>
                <w:szCs w:val="24"/>
              </w:rPr>
              <w:t>1、</w:t>
            </w:r>
            <w:r>
              <w:rPr>
                <w:b/>
                <w:bCs/>
                <w:sz w:val="24"/>
                <w:szCs w:val="24"/>
              </w:rPr>
              <w:t>大气</w:t>
            </w:r>
          </w:p>
          <w:p>
            <w:pPr>
              <w:adjustRightInd w:val="0"/>
              <w:snapToGrid w:val="0"/>
              <w:spacing w:line="500" w:lineRule="exact"/>
              <w:ind w:firstLine="480" w:firstLineChars="200"/>
              <w:rPr>
                <w:sz w:val="24"/>
                <w:szCs w:val="24"/>
              </w:rPr>
            </w:pPr>
            <w:r>
              <w:rPr>
                <w:sz w:val="24"/>
                <w:szCs w:val="24"/>
              </w:rPr>
              <w:t>大气环境执行《环境空气质量标准》（GB3095-2012）的二级标准，详见表</w:t>
            </w:r>
            <w:r>
              <w:rPr>
                <w:rFonts w:hint="eastAsia"/>
                <w:sz w:val="24"/>
                <w:szCs w:val="24"/>
                <w:lang w:val="en-US" w:eastAsia="zh-CN"/>
              </w:rPr>
              <w:t>16</w:t>
            </w:r>
            <w:r>
              <w:rPr>
                <w:rFonts w:hint="eastAsia"/>
                <w:sz w:val="24"/>
                <w:szCs w:val="24"/>
              </w:rPr>
              <w:t>非甲烷总烃参照《大气污染物综合排放标准详解》。</w:t>
            </w:r>
          </w:p>
          <w:p>
            <w:pPr>
              <w:adjustRightInd w:val="0"/>
              <w:snapToGrid w:val="0"/>
              <w:spacing w:line="500" w:lineRule="exact"/>
              <w:ind w:firstLine="240" w:firstLineChars="100"/>
              <w:rPr>
                <w:sz w:val="24"/>
                <w:szCs w:val="24"/>
              </w:rPr>
            </w:pPr>
            <w:r>
              <w:rPr>
                <w:rFonts w:hint="eastAsia"/>
                <w:sz w:val="24"/>
                <w:szCs w:val="24"/>
              </w:rPr>
              <w:t>表</w:t>
            </w:r>
            <w:r>
              <w:rPr>
                <w:sz w:val="24"/>
                <w:szCs w:val="24"/>
              </w:rPr>
              <w:t>1</w:t>
            </w:r>
            <w:r>
              <w:rPr>
                <w:rFonts w:hint="eastAsia"/>
                <w:sz w:val="24"/>
                <w:szCs w:val="24"/>
                <w:lang w:val="en-US" w:eastAsia="zh-CN"/>
              </w:rPr>
              <w:t>6</w:t>
            </w:r>
            <w:r>
              <w:rPr>
                <w:sz w:val="24"/>
                <w:szCs w:val="24"/>
              </w:rPr>
              <w:t xml:space="preserve"> </w:t>
            </w:r>
            <w:r>
              <w:rPr>
                <w:rFonts w:hint="eastAsia"/>
                <w:sz w:val="24"/>
                <w:szCs w:val="24"/>
              </w:rPr>
              <w:t xml:space="preserve"> </w:t>
            </w:r>
            <w:r>
              <w:rPr>
                <w:sz w:val="24"/>
                <w:szCs w:val="24"/>
              </w:rPr>
              <w:t xml:space="preserve"> 《环境空气质量标准》（GB3095-2012）</w:t>
            </w:r>
            <w:r>
              <w:rPr>
                <w:rFonts w:hint="eastAsia"/>
                <w:sz w:val="24"/>
                <w:szCs w:val="24"/>
              </w:rPr>
              <w:t>二级</w:t>
            </w:r>
            <w:r>
              <w:rPr>
                <w:sz w:val="24"/>
                <w:szCs w:val="24"/>
              </w:rPr>
              <w:t xml:space="preserve">     单位：μg/m</w:t>
            </w:r>
            <w:r>
              <w:rPr>
                <w:sz w:val="24"/>
                <w:szCs w:val="24"/>
                <w:vertAlign w:val="superscript"/>
              </w:rPr>
              <w:t>3</w:t>
            </w:r>
          </w:p>
          <w:tbl>
            <w:tblPr>
              <w:tblStyle w:val="30"/>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107"/>
              <w:gridCol w:w="853"/>
              <w:gridCol w:w="543"/>
              <w:gridCol w:w="763"/>
              <w:gridCol w:w="541"/>
              <w:gridCol w:w="567"/>
              <w:gridCol w:w="633"/>
              <w:gridCol w:w="696"/>
              <w:gridCol w:w="733"/>
              <w:gridCol w:w="10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745" w:type="pct"/>
                  <w:vMerge w:val="restart"/>
                  <w:tcBorders>
                    <w:left w:val="nil"/>
                    <w:bottom w:val="single" w:color="000000" w:sz="8" w:space="0"/>
                    <w:right w:val="single" w:color="000000" w:sz="8" w:space="0"/>
                  </w:tcBorders>
                  <w:vAlign w:val="center"/>
                </w:tcPr>
                <w:p>
                  <w:pPr>
                    <w:pStyle w:val="94"/>
                    <w:jc w:val="center"/>
                    <w:rPr>
                      <w:sz w:val="21"/>
                      <w:szCs w:val="21"/>
                    </w:rPr>
                  </w:pPr>
                  <w:r>
                    <w:rPr>
                      <w:sz w:val="21"/>
                      <w:szCs w:val="21"/>
                    </w:rPr>
                    <w:t>标准名称</w:t>
                  </w:r>
                </w:p>
              </w:tc>
              <w:tc>
                <w:tcPr>
                  <w:tcW w:w="576" w:type="pct"/>
                  <w:vMerge w:val="restart"/>
                  <w:tcBorders>
                    <w:left w:val="single" w:color="000000" w:sz="8" w:space="0"/>
                    <w:bottom w:val="single" w:color="000000" w:sz="8" w:space="0"/>
                    <w:right w:val="single" w:color="000000" w:sz="8" w:space="0"/>
                  </w:tcBorders>
                  <w:vAlign w:val="center"/>
                </w:tcPr>
                <w:p>
                  <w:pPr>
                    <w:pStyle w:val="94"/>
                    <w:jc w:val="center"/>
                    <w:rPr>
                      <w:sz w:val="21"/>
                      <w:szCs w:val="21"/>
                    </w:rPr>
                  </w:pPr>
                  <w:r>
                    <w:rPr>
                      <w:sz w:val="21"/>
                      <w:szCs w:val="21"/>
                    </w:rPr>
                    <w:t>标准号</w:t>
                  </w:r>
                </w:p>
              </w:tc>
              <w:tc>
                <w:tcPr>
                  <w:tcW w:w="370" w:type="pct"/>
                  <w:vMerge w:val="restart"/>
                  <w:tcBorders>
                    <w:left w:val="single" w:color="000000" w:sz="8" w:space="0"/>
                    <w:bottom w:val="single" w:color="000000" w:sz="8" w:space="0"/>
                    <w:right w:val="single" w:color="000000" w:sz="8" w:space="0"/>
                  </w:tcBorders>
                  <w:vAlign w:val="center"/>
                </w:tcPr>
                <w:p>
                  <w:pPr>
                    <w:pStyle w:val="94"/>
                    <w:jc w:val="center"/>
                    <w:rPr>
                      <w:sz w:val="21"/>
                      <w:szCs w:val="21"/>
                    </w:rPr>
                  </w:pPr>
                  <w:r>
                    <w:rPr>
                      <w:sz w:val="21"/>
                      <w:szCs w:val="21"/>
                    </w:rPr>
                    <w:t>级别</w:t>
                  </w:r>
                </w:p>
              </w:tc>
              <w:tc>
                <w:tcPr>
                  <w:tcW w:w="3307" w:type="pct"/>
                  <w:gridSpan w:val="7"/>
                  <w:tcBorders>
                    <w:left w:val="single" w:color="000000" w:sz="8" w:space="0"/>
                    <w:bottom w:val="single" w:color="000000" w:sz="8" w:space="0"/>
                    <w:right w:val="nil"/>
                  </w:tcBorders>
                  <w:vAlign w:val="center"/>
                </w:tcPr>
                <w:p>
                  <w:pPr>
                    <w:pStyle w:val="94"/>
                    <w:spacing w:before="34"/>
                    <w:ind w:right="1942"/>
                    <w:jc w:val="center"/>
                    <w:rPr>
                      <w:sz w:val="21"/>
                      <w:szCs w:val="21"/>
                    </w:rPr>
                  </w:pPr>
                  <w:r>
                    <w:rPr>
                      <w:sz w:val="21"/>
                      <w:szCs w:val="21"/>
                    </w:rPr>
                    <w:t>标准限值（</w:t>
                  </w:r>
                  <w:r>
                    <w:rPr>
                      <w:rFonts w:ascii="Times New Roman" w:eastAsia="Times New Roman"/>
                      <w:sz w:val="21"/>
                      <w:szCs w:val="21"/>
                    </w:rPr>
                    <w:t>ug/m</w:t>
                  </w:r>
                  <w:r>
                    <w:rPr>
                      <w:rFonts w:hint="eastAsia" w:ascii="Times New Roman"/>
                      <w:sz w:val="21"/>
                      <w:szCs w:val="21"/>
                      <w:vertAlign w:val="superscript"/>
                      <w:lang w:val="en-US" w:eastAsia="zh-CN"/>
                    </w:rPr>
                    <w:t>3</w:t>
                  </w:r>
                  <w:r>
                    <w:rPr>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5" w:hRule="atLeast"/>
              </w:trPr>
              <w:tc>
                <w:tcPr>
                  <w:tcW w:w="745" w:type="pct"/>
                  <w:vMerge w:val="continue"/>
                  <w:tcBorders>
                    <w:top w:val="nil"/>
                    <w:left w:val="nil"/>
                    <w:bottom w:val="single" w:color="000000" w:sz="8" w:space="0"/>
                    <w:right w:val="single" w:color="000000" w:sz="8" w:space="0"/>
                  </w:tcBorders>
                  <w:vAlign w:val="center"/>
                </w:tcPr>
                <w:p>
                  <w:pPr>
                    <w:jc w:val="center"/>
                    <w:rPr>
                      <w:sz w:val="21"/>
                      <w:szCs w:val="21"/>
                    </w:rPr>
                  </w:pPr>
                </w:p>
              </w:tc>
              <w:tc>
                <w:tcPr>
                  <w:tcW w:w="576" w:type="pct"/>
                  <w:vMerge w:val="continue"/>
                  <w:tcBorders>
                    <w:top w:val="nil"/>
                    <w:left w:val="single" w:color="000000" w:sz="8" w:space="0"/>
                    <w:bottom w:val="single" w:color="000000" w:sz="8" w:space="0"/>
                    <w:right w:val="single" w:color="000000" w:sz="8" w:space="0"/>
                  </w:tcBorders>
                  <w:vAlign w:val="center"/>
                </w:tcPr>
                <w:p>
                  <w:pPr>
                    <w:jc w:val="center"/>
                    <w:rPr>
                      <w:sz w:val="21"/>
                      <w:szCs w:val="21"/>
                    </w:rPr>
                  </w:pPr>
                </w:p>
              </w:tc>
              <w:tc>
                <w:tcPr>
                  <w:tcW w:w="370" w:type="pct"/>
                  <w:vMerge w:val="continue"/>
                  <w:tcBorders>
                    <w:top w:val="nil"/>
                    <w:left w:val="single" w:color="000000" w:sz="8" w:space="0"/>
                    <w:bottom w:val="single" w:color="000000" w:sz="8" w:space="0"/>
                    <w:right w:val="single" w:color="000000" w:sz="8" w:space="0"/>
                  </w:tcBorders>
                  <w:vAlign w:val="center"/>
                </w:tcPr>
                <w:p>
                  <w:pPr>
                    <w:jc w:val="center"/>
                    <w:rPr>
                      <w:sz w:val="21"/>
                      <w:szCs w:val="21"/>
                    </w:rPr>
                  </w:pPr>
                </w:p>
              </w:tc>
              <w:tc>
                <w:tcPr>
                  <w:tcW w:w="516" w:type="pct"/>
                  <w:tcBorders>
                    <w:top w:val="single" w:color="000000" w:sz="8" w:space="0"/>
                    <w:left w:val="single" w:color="000000" w:sz="8" w:space="0"/>
                    <w:bottom w:val="single" w:color="000000" w:sz="8" w:space="0"/>
                    <w:right w:val="single" w:color="000000" w:sz="8" w:space="0"/>
                  </w:tcBorders>
                  <w:vAlign w:val="center"/>
                </w:tcPr>
                <w:p>
                  <w:pPr>
                    <w:pStyle w:val="94"/>
                    <w:spacing w:before="120" w:line="242" w:lineRule="auto"/>
                    <w:ind w:right="105"/>
                    <w:jc w:val="center"/>
                    <w:rPr>
                      <w:sz w:val="21"/>
                      <w:szCs w:val="21"/>
                    </w:rPr>
                  </w:pPr>
                  <w:r>
                    <w:rPr>
                      <w:sz w:val="21"/>
                      <w:szCs w:val="21"/>
                    </w:rPr>
                    <w:t>取值时间</w:t>
                  </w:r>
                </w:p>
              </w:tc>
              <w:tc>
                <w:tcPr>
                  <w:tcW w:w="369" w:type="pct"/>
                  <w:tcBorders>
                    <w:top w:val="single" w:color="000000" w:sz="8" w:space="0"/>
                    <w:left w:val="single" w:color="000000" w:sz="8" w:space="0"/>
                    <w:bottom w:val="single" w:color="000000" w:sz="8" w:space="0"/>
                    <w:right w:val="single" w:color="000000" w:sz="8" w:space="0"/>
                  </w:tcBorders>
                  <w:vAlign w:val="center"/>
                </w:tcPr>
                <w:p>
                  <w:pPr>
                    <w:pStyle w:val="94"/>
                    <w:ind w:right="106"/>
                    <w:jc w:val="center"/>
                    <w:rPr>
                      <w:rFonts w:ascii="Times New Roman"/>
                      <w:sz w:val="21"/>
                      <w:szCs w:val="21"/>
                    </w:rPr>
                  </w:pPr>
                  <w:r>
                    <w:rPr>
                      <w:rFonts w:ascii="Times New Roman"/>
                      <w:position w:val="2"/>
                      <w:sz w:val="21"/>
                      <w:szCs w:val="21"/>
                    </w:rPr>
                    <w:t>SO</w:t>
                  </w:r>
                  <w:r>
                    <w:rPr>
                      <w:rFonts w:ascii="Times New Roman"/>
                      <w:position w:val="2"/>
                      <w:sz w:val="21"/>
                      <w:szCs w:val="21"/>
                      <w:vertAlign w:val="subscript"/>
                    </w:rPr>
                    <w:t>2</w:t>
                  </w:r>
                </w:p>
              </w:tc>
              <w:tc>
                <w:tcPr>
                  <w:tcW w:w="386" w:type="pct"/>
                  <w:tcBorders>
                    <w:top w:val="single" w:color="000000" w:sz="8" w:space="0"/>
                    <w:left w:val="single" w:color="000000" w:sz="8" w:space="0"/>
                    <w:bottom w:val="single" w:color="000000" w:sz="8" w:space="0"/>
                    <w:right w:val="single" w:color="000000" w:sz="8" w:space="0"/>
                  </w:tcBorders>
                  <w:vAlign w:val="center"/>
                </w:tcPr>
                <w:p>
                  <w:pPr>
                    <w:pStyle w:val="94"/>
                    <w:ind w:right="103"/>
                    <w:jc w:val="center"/>
                    <w:rPr>
                      <w:rFonts w:ascii="Times New Roman"/>
                      <w:sz w:val="21"/>
                      <w:szCs w:val="21"/>
                    </w:rPr>
                  </w:pPr>
                  <w:r>
                    <w:rPr>
                      <w:rFonts w:ascii="Times New Roman"/>
                      <w:position w:val="2"/>
                      <w:sz w:val="21"/>
                      <w:szCs w:val="21"/>
                    </w:rPr>
                    <w:t>NO</w:t>
                  </w:r>
                  <w:r>
                    <w:rPr>
                      <w:rFonts w:ascii="Times New Roman"/>
                      <w:position w:val="2"/>
                      <w:sz w:val="21"/>
                      <w:szCs w:val="21"/>
                      <w:vertAlign w:val="subscript"/>
                    </w:rPr>
                    <w:t>2</w:t>
                  </w:r>
                </w:p>
              </w:tc>
              <w:tc>
                <w:tcPr>
                  <w:tcW w:w="430" w:type="pct"/>
                  <w:tcBorders>
                    <w:top w:val="single" w:color="000000" w:sz="8" w:space="0"/>
                    <w:left w:val="single" w:color="000000" w:sz="8" w:space="0"/>
                    <w:bottom w:val="single" w:color="000000" w:sz="8" w:space="0"/>
                    <w:right w:val="single" w:color="000000" w:sz="8" w:space="0"/>
                  </w:tcBorders>
                  <w:vAlign w:val="center"/>
                </w:tcPr>
                <w:p>
                  <w:pPr>
                    <w:pStyle w:val="94"/>
                    <w:ind w:right="107"/>
                    <w:jc w:val="center"/>
                    <w:rPr>
                      <w:rFonts w:ascii="Times New Roman"/>
                      <w:sz w:val="21"/>
                      <w:szCs w:val="21"/>
                    </w:rPr>
                  </w:pPr>
                  <w:r>
                    <w:rPr>
                      <w:rFonts w:ascii="Times New Roman"/>
                      <w:position w:val="2"/>
                      <w:sz w:val="21"/>
                      <w:szCs w:val="21"/>
                    </w:rPr>
                    <w:t>PM</w:t>
                  </w:r>
                  <w:r>
                    <w:rPr>
                      <w:rFonts w:ascii="Times New Roman"/>
                      <w:position w:val="2"/>
                      <w:sz w:val="21"/>
                      <w:szCs w:val="21"/>
                      <w:vertAlign w:val="subscript"/>
                    </w:rPr>
                    <w:t>10</w:t>
                  </w:r>
                </w:p>
              </w:tc>
              <w:tc>
                <w:tcPr>
                  <w:tcW w:w="429" w:type="pct"/>
                  <w:tcBorders>
                    <w:top w:val="single" w:color="000000" w:sz="8" w:space="0"/>
                    <w:left w:val="single" w:color="000000" w:sz="8" w:space="0"/>
                    <w:bottom w:val="single" w:color="000000" w:sz="8" w:space="0"/>
                    <w:right w:val="single" w:color="000000" w:sz="8" w:space="0"/>
                  </w:tcBorders>
                  <w:vAlign w:val="center"/>
                </w:tcPr>
                <w:p>
                  <w:pPr>
                    <w:pStyle w:val="94"/>
                    <w:ind w:right="80"/>
                    <w:jc w:val="center"/>
                    <w:rPr>
                      <w:rFonts w:ascii="Times New Roman"/>
                      <w:sz w:val="21"/>
                      <w:szCs w:val="21"/>
                    </w:rPr>
                  </w:pPr>
                  <w:r>
                    <w:rPr>
                      <w:rFonts w:ascii="Times New Roman"/>
                      <w:w w:val="105"/>
                      <w:position w:val="2"/>
                      <w:sz w:val="21"/>
                      <w:szCs w:val="21"/>
                    </w:rPr>
                    <w:t>PM</w:t>
                  </w:r>
                  <w:r>
                    <w:rPr>
                      <w:rFonts w:ascii="Times New Roman"/>
                      <w:w w:val="105"/>
                      <w:sz w:val="21"/>
                      <w:szCs w:val="21"/>
                    </w:rPr>
                    <w:t>2.5</w:t>
                  </w:r>
                </w:p>
              </w:tc>
              <w:tc>
                <w:tcPr>
                  <w:tcW w:w="447" w:type="pct"/>
                  <w:tcBorders>
                    <w:top w:val="single" w:color="000000" w:sz="8" w:space="0"/>
                    <w:left w:val="single" w:color="000000" w:sz="8" w:space="0"/>
                    <w:bottom w:val="single" w:color="000000" w:sz="8" w:space="0"/>
                    <w:right w:val="single" w:color="000000" w:sz="8" w:space="0"/>
                  </w:tcBorders>
                  <w:vAlign w:val="center"/>
                </w:tcPr>
                <w:p>
                  <w:pPr>
                    <w:pStyle w:val="94"/>
                    <w:spacing w:line="241" w:lineRule="exact"/>
                    <w:ind w:right="73"/>
                    <w:jc w:val="center"/>
                    <w:rPr>
                      <w:rFonts w:ascii="Times New Roman"/>
                      <w:sz w:val="21"/>
                      <w:szCs w:val="21"/>
                    </w:rPr>
                  </w:pPr>
                  <w:r>
                    <w:rPr>
                      <w:rFonts w:ascii="Times New Roman"/>
                      <w:sz w:val="21"/>
                      <w:szCs w:val="21"/>
                    </w:rPr>
                    <w:t>CO</w:t>
                  </w:r>
                </w:p>
                <w:p>
                  <w:pPr>
                    <w:pStyle w:val="94"/>
                    <w:spacing w:line="269" w:lineRule="exact"/>
                    <w:ind w:left="100" w:right="75"/>
                    <w:jc w:val="center"/>
                    <w:rPr>
                      <w:rFonts w:ascii="Times New Roman" w:eastAsia="Times New Roman"/>
                      <w:sz w:val="21"/>
                      <w:szCs w:val="21"/>
                    </w:rPr>
                  </w:pPr>
                  <w:r>
                    <w:rPr>
                      <w:sz w:val="21"/>
                      <w:szCs w:val="21"/>
                    </w:rPr>
                    <w:t>（</w:t>
                  </w:r>
                  <w:r>
                    <w:rPr>
                      <w:rFonts w:ascii="Times New Roman" w:eastAsia="Times New Roman"/>
                      <w:sz w:val="21"/>
                      <w:szCs w:val="21"/>
                    </w:rPr>
                    <w:t>mg/</w:t>
                  </w:r>
                </w:p>
                <w:p>
                  <w:pPr>
                    <w:pStyle w:val="94"/>
                    <w:spacing w:before="4" w:line="252" w:lineRule="exact"/>
                    <w:ind w:left="100" w:right="73"/>
                    <w:jc w:val="center"/>
                    <w:rPr>
                      <w:sz w:val="21"/>
                      <w:szCs w:val="21"/>
                    </w:rPr>
                  </w:pPr>
                  <w:r>
                    <w:rPr>
                      <w:rFonts w:ascii="Times New Roman" w:eastAsia="Times New Roman"/>
                      <w:sz w:val="21"/>
                      <w:szCs w:val="21"/>
                    </w:rPr>
                    <w:t>M</w:t>
                  </w:r>
                  <w:r>
                    <w:rPr>
                      <w:rFonts w:hint="eastAsia" w:ascii="Times New Roman"/>
                      <w:sz w:val="21"/>
                      <w:szCs w:val="21"/>
                      <w:vertAlign w:val="superscript"/>
                      <w:lang w:val="en-US" w:eastAsia="zh-CN"/>
                    </w:rPr>
                    <w:t>3</w:t>
                  </w:r>
                  <w:r>
                    <w:rPr>
                      <w:sz w:val="21"/>
                      <w:szCs w:val="21"/>
                    </w:rPr>
                    <w:t>）</w:t>
                  </w:r>
                </w:p>
              </w:tc>
              <w:tc>
                <w:tcPr>
                  <w:tcW w:w="728" w:type="pct"/>
                  <w:tcBorders>
                    <w:top w:val="single" w:color="000000" w:sz="8" w:space="0"/>
                    <w:left w:val="single" w:color="000000" w:sz="8" w:space="0"/>
                    <w:bottom w:val="single" w:color="000000" w:sz="8" w:space="0"/>
                    <w:right w:val="nil"/>
                  </w:tcBorders>
                  <w:vAlign w:val="center"/>
                </w:tcPr>
                <w:p>
                  <w:pPr>
                    <w:pStyle w:val="94"/>
                    <w:spacing w:before="80"/>
                    <w:ind w:right="128"/>
                    <w:jc w:val="center"/>
                    <w:rPr>
                      <w:sz w:val="21"/>
                      <w:szCs w:val="21"/>
                    </w:rPr>
                  </w:pPr>
                  <w:r>
                    <w:rPr>
                      <w:rFonts w:ascii="Times New Roman" w:eastAsia="Times New Roman"/>
                      <w:position w:val="2"/>
                      <w:sz w:val="21"/>
                      <w:szCs w:val="21"/>
                    </w:rPr>
                    <w:t>O</w:t>
                  </w:r>
                  <w:r>
                    <w:rPr>
                      <w:rFonts w:ascii="Times New Roman" w:eastAsia="Times New Roman"/>
                      <w:position w:val="2"/>
                      <w:sz w:val="21"/>
                      <w:szCs w:val="21"/>
                      <w:vertAlign w:val="subscript"/>
                    </w:rPr>
                    <w:t>3</w:t>
                  </w:r>
                  <w:r>
                    <w:rPr>
                      <w:rFonts w:ascii="Times New Roman" w:eastAsia="Times New Roman"/>
                      <w:position w:val="2"/>
                      <w:sz w:val="21"/>
                      <w:szCs w:val="21"/>
                      <w:vertAlign w:val="baseline"/>
                    </w:rPr>
                    <w:t xml:space="preserve">8 </w:t>
                  </w:r>
                  <w:r>
                    <w:rPr>
                      <w:position w:val="2"/>
                      <w:sz w:val="21"/>
                      <w:szCs w:val="21"/>
                      <w:vertAlign w:val="baseline"/>
                    </w:rPr>
                    <w:t>小时</w:t>
                  </w:r>
                  <w:r>
                    <w:rPr>
                      <w:sz w:val="21"/>
                      <w:szCs w:val="21"/>
                      <w:vertAlign w:val="baseline"/>
                    </w:rPr>
                    <w:t>平均浓度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745" w:type="pct"/>
                  <w:tcBorders>
                    <w:top w:val="single" w:color="000000" w:sz="8" w:space="0"/>
                    <w:left w:val="nil"/>
                    <w:right w:val="single" w:color="000000" w:sz="8" w:space="0"/>
                  </w:tcBorders>
                  <w:vAlign w:val="center"/>
                </w:tcPr>
                <w:p>
                  <w:pPr>
                    <w:pStyle w:val="94"/>
                    <w:jc w:val="center"/>
                    <w:rPr>
                      <w:sz w:val="21"/>
                      <w:szCs w:val="21"/>
                    </w:rPr>
                  </w:pPr>
                  <w:r>
                    <w:rPr>
                      <w:w w:val="95"/>
                      <w:sz w:val="21"/>
                      <w:szCs w:val="21"/>
                    </w:rPr>
                    <w:t>《环境空气</w:t>
                  </w:r>
                </w:p>
                <w:p>
                  <w:pPr>
                    <w:pStyle w:val="94"/>
                    <w:spacing w:before="5" w:line="251" w:lineRule="exact"/>
                    <w:ind w:left="132"/>
                    <w:jc w:val="center"/>
                    <w:rPr>
                      <w:sz w:val="21"/>
                      <w:szCs w:val="21"/>
                    </w:rPr>
                  </w:pPr>
                  <w:r>
                    <w:rPr>
                      <w:w w:val="95"/>
                      <w:sz w:val="21"/>
                      <w:szCs w:val="21"/>
                    </w:rPr>
                    <w:t>质量标准》</w:t>
                  </w:r>
                </w:p>
              </w:tc>
              <w:tc>
                <w:tcPr>
                  <w:tcW w:w="576" w:type="pct"/>
                  <w:tcBorders>
                    <w:top w:val="single" w:color="000000" w:sz="8" w:space="0"/>
                    <w:left w:val="single" w:color="000000" w:sz="8" w:space="0"/>
                    <w:right w:val="single" w:color="000000" w:sz="8" w:space="0"/>
                  </w:tcBorders>
                  <w:vAlign w:val="center"/>
                </w:tcPr>
                <w:p>
                  <w:pPr>
                    <w:pStyle w:val="94"/>
                    <w:spacing w:before="31" w:line="241" w:lineRule="exact"/>
                    <w:jc w:val="center"/>
                    <w:rPr>
                      <w:rFonts w:ascii="Times New Roman"/>
                      <w:sz w:val="21"/>
                      <w:szCs w:val="21"/>
                    </w:rPr>
                  </w:pPr>
                  <w:r>
                    <w:rPr>
                      <w:rFonts w:ascii="Times New Roman"/>
                      <w:sz w:val="21"/>
                      <w:szCs w:val="21"/>
                    </w:rPr>
                    <w:t>GB3095</w:t>
                  </w:r>
                </w:p>
                <w:p>
                  <w:pPr>
                    <w:pStyle w:val="94"/>
                    <w:spacing w:line="241" w:lineRule="exact"/>
                    <w:ind w:left="257"/>
                    <w:jc w:val="center"/>
                    <w:rPr>
                      <w:rFonts w:ascii="Times New Roman"/>
                      <w:sz w:val="21"/>
                      <w:szCs w:val="21"/>
                    </w:rPr>
                  </w:pPr>
                  <w:r>
                    <w:rPr>
                      <w:rFonts w:ascii="Times New Roman"/>
                      <w:sz w:val="21"/>
                      <w:szCs w:val="21"/>
                    </w:rPr>
                    <w:t>-2012</w:t>
                  </w:r>
                </w:p>
              </w:tc>
              <w:tc>
                <w:tcPr>
                  <w:tcW w:w="370" w:type="pct"/>
                  <w:tcBorders>
                    <w:top w:val="single" w:color="000000" w:sz="8" w:space="0"/>
                    <w:left w:val="single" w:color="000000" w:sz="8" w:space="0"/>
                    <w:right w:val="single" w:color="000000" w:sz="8" w:space="0"/>
                  </w:tcBorders>
                  <w:vAlign w:val="center"/>
                </w:tcPr>
                <w:p>
                  <w:pPr>
                    <w:pStyle w:val="94"/>
                    <w:spacing w:before="137"/>
                    <w:jc w:val="center"/>
                    <w:rPr>
                      <w:sz w:val="21"/>
                      <w:szCs w:val="21"/>
                    </w:rPr>
                  </w:pPr>
                  <w:r>
                    <w:rPr>
                      <w:sz w:val="21"/>
                      <w:szCs w:val="21"/>
                    </w:rPr>
                    <w:t>二级</w:t>
                  </w:r>
                </w:p>
              </w:tc>
              <w:tc>
                <w:tcPr>
                  <w:tcW w:w="516" w:type="pct"/>
                  <w:tcBorders>
                    <w:top w:val="single" w:color="000000" w:sz="8" w:space="0"/>
                    <w:left w:val="single" w:color="000000" w:sz="8" w:space="0"/>
                    <w:right w:val="single" w:color="000000" w:sz="8" w:space="0"/>
                  </w:tcBorders>
                  <w:vAlign w:val="center"/>
                </w:tcPr>
                <w:p>
                  <w:pPr>
                    <w:pStyle w:val="94"/>
                    <w:spacing w:before="137"/>
                    <w:jc w:val="center"/>
                    <w:rPr>
                      <w:sz w:val="21"/>
                      <w:szCs w:val="21"/>
                    </w:rPr>
                  </w:pPr>
                  <w:r>
                    <w:rPr>
                      <w:sz w:val="21"/>
                      <w:szCs w:val="21"/>
                    </w:rPr>
                    <w:t>日平均</w:t>
                  </w:r>
                </w:p>
              </w:tc>
              <w:tc>
                <w:tcPr>
                  <w:tcW w:w="369" w:type="pct"/>
                  <w:tcBorders>
                    <w:top w:val="single" w:color="000000" w:sz="8" w:space="0"/>
                    <w:left w:val="single" w:color="000000" w:sz="8" w:space="0"/>
                    <w:right w:val="single" w:color="000000" w:sz="8" w:space="0"/>
                  </w:tcBorders>
                  <w:vAlign w:val="center"/>
                </w:tcPr>
                <w:p>
                  <w:pPr>
                    <w:pStyle w:val="94"/>
                    <w:spacing w:before="151"/>
                    <w:ind w:right="106"/>
                    <w:jc w:val="center"/>
                    <w:rPr>
                      <w:rFonts w:ascii="Times New Roman"/>
                      <w:sz w:val="21"/>
                      <w:szCs w:val="21"/>
                    </w:rPr>
                  </w:pPr>
                  <w:r>
                    <w:rPr>
                      <w:rFonts w:ascii="Times New Roman"/>
                      <w:sz w:val="21"/>
                      <w:szCs w:val="21"/>
                    </w:rPr>
                    <w:t>150</w:t>
                  </w:r>
                </w:p>
              </w:tc>
              <w:tc>
                <w:tcPr>
                  <w:tcW w:w="386" w:type="pct"/>
                  <w:tcBorders>
                    <w:top w:val="single" w:color="000000" w:sz="8" w:space="0"/>
                    <w:left w:val="single" w:color="000000" w:sz="8" w:space="0"/>
                    <w:right w:val="single" w:color="000000" w:sz="8" w:space="0"/>
                  </w:tcBorders>
                  <w:vAlign w:val="center"/>
                </w:tcPr>
                <w:p>
                  <w:pPr>
                    <w:pStyle w:val="94"/>
                    <w:spacing w:before="151"/>
                    <w:ind w:right="103"/>
                    <w:jc w:val="center"/>
                    <w:rPr>
                      <w:rFonts w:ascii="Times New Roman"/>
                      <w:sz w:val="21"/>
                      <w:szCs w:val="21"/>
                    </w:rPr>
                  </w:pPr>
                  <w:r>
                    <w:rPr>
                      <w:rFonts w:ascii="Times New Roman"/>
                      <w:sz w:val="21"/>
                      <w:szCs w:val="21"/>
                    </w:rPr>
                    <w:t>80</w:t>
                  </w:r>
                </w:p>
              </w:tc>
              <w:tc>
                <w:tcPr>
                  <w:tcW w:w="430" w:type="pct"/>
                  <w:tcBorders>
                    <w:top w:val="single" w:color="000000" w:sz="8" w:space="0"/>
                    <w:left w:val="single" w:color="000000" w:sz="8" w:space="0"/>
                    <w:right w:val="single" w:color="000000" w:sz="8" w:space="0"/>
                  </w:tcBorders>
                  <w:vAlign w:val="center"/>
                </w:tcPr>
                <w:p>
                  <w:pPr>
                    <w:pStyle w:val="94"/>
                    <w:spacing w:before="151"/>
                    <w:ind w:right="107"/>
                    <w:jc w:val="center"/>
                    <w:rPr>
                      <w:rFonts w:ascii="Times New Roman"/>
                      <w:sz w:val="21"/>
                      <w:szCs w:val="21"/>
                    </w:rPr>
                  </w:pPr>
                  <w:r>
                    <w:rPr>
                      <w:rFonts w:ascii="Times New Roman"/>
                      <w:sz w:val="21"/>
                      <w:szCs w:val="21"/>
                    </w:rPr>
                    <w:t>150</w:t>
                  </w:r>
                </w:p>
              </w:tc>
              <w:tc>
                <w:tcPr>
                  <w:tcW w:w="429" w:type="pct"/>
                  <w:tcBorders>
                    <w:top w:val="single" w:color="000000" w:sz="8" w:space="0"/>
                    <w:left w:val="single" w:color="000000" w:sz="8" w:space="0"/>
                    <w:right w:val="single" w:color="000000" w:sz="8" w:space="0"/>
                  </w:tcBorders>
                  <w:vAlign w:val="center"/>
                </w:tcPr>
                <w:p>
                  <w:pPr>
                    <w:pStyle w:val="94"/>
                    <w:spacing w:before="151"/>
                    <w:ind w:right="80"/>
                    <w:jc w:val="center"/>
                    <w:rPr>
                      <w:rFonts w:ascii="Times New Roman"/>
                      <w:sz w:val="21"/>
                      <w:szCs w:val="21"/>
                    </w:rPr>
                  </w:pPr>
                  <w:r>
                    <w:rPr>
                      <w:rFonts w:ascii="Times New Roman"/>
                      <w:sz w:val="21"/>
                      <w:szCs w:val="21"/>
                    </w:rPr>
                    <w:t>75</w:t>
                  </w:r>
                </w:p>
              </w:tc>
              <w:tc>
                <w:tcPr>
                  <w:tcW w:w="447" w:type="pct"/>
                  <w:tcBorders>
                    <w:top w:val="single" w:color="000000" w:sz="8" w:space="0"/>
                    <w:left w:val="single" w:color="000000" w:sz="8" w:space="0"/>
                    <w:right w:val="single" w:color="000000" w:sz="8" w:space="0"/>
                  </w:tcBorders>
                  <w:vAlign w:val="center"/>
                </w:tcPr>
                <w:p>
                  <w:pPr>
                    <w:pStyle w:val="94"/>
                    <w:spacing w:before="151"/>
                    <w:jc w:val="center"/>
                    <w:rPr>
                      <w:rFonts w:ascii="Times New Roman"/>
                      <w:sz w:val="21"/>
                      <w:szCs w:val="21"/>
                    </w:rPr>
                  </w:pPr>
                  <w:r>
                    <w:rPr>
                      <w:rFonts w:ascii="Times New Roman"/>
                      <w:w w:val="99"/>
                      <w:sz w:val="21"/>
                      <w:szCs w:val="21"/>
                    </w:rPr>
                    <w:t>4</w:t>
                  </w:r>
                </w:p>
              </w:tc>
              <w:tc>
                <w:tcPr>
                  <w:tcW w:w="728" w:type="pct"/>
                  <w:tcBorders>
                    <w:top w:val="single" w:color="000000" w:sz="8" w:space="0"/>
                    <w:left w:val="single" w:color="000000" w:sz="8" w:space="0"/>
                    <w:right w:val="nil"/>
                  </w:tcBorders>
                  <w:vAlign w:val="center"/>
                </w:tcPr>
                <w:p>
                  <w:pPr>
                    <w:pStyle w:val="94"/>
                    <w:spacing w:before="151"/>
                    <w:ind w:right="83"/>
                    <w:jc w:val="center"/>
                    <w:rPr>
                      <w:rFonts w:ascii="Times New Roman"/>
                      <w:sz w:val="21"/>
                      <w:szCs w:val="21"/>
                    </w:rPr>
                  </w:pPr>
                  <w:r>
                    <w:rPr>
                      <w:rFonts w:ascii="Times New Roman"/>
                      <w:sz w:val="21"/>
                      <w:szCs w:val="21"/>
                    </w:rPr>
                    <w:t>160</w:t>
                  </w:r>
                </w:p>
              </w:tc>
            </w:tr>
          </w:tbl>
          <w:p>
            <w:pPr>
              <w:adjustRightInd w:val="0"/>
              <w:snapToGrid w:val="0"/>
              <w:ind w:firstLine="420" w:firstLineChars="200"/>
              <w:textAlignment w:val="baseline"/>
              <w:rPr>
                <w:sz w:val="21"/>
                <w:szCs w:val="21"/>
              </w:rPr>
            </w:pPr>
            <w:r>
              <w:rPr>
                <w:sz w:val="21"/>
                <w:szCs w:val="21"/>
              </w:rPr>
              <w:t>根据中国环境科学出版社出版的国家环境保护局科技标准司的《大气污染物综合排放标准详解》（P244）：“由于我国目前没有“非甲烷总烃”的环境质量标准，美国的同类标准已废除，故我国石化部门和若干地区通常采用以色列同类标准的短期平均值，为5mg/m3。但考虑到我国多数地区的实测值，“非甲烷总烃”的环境浓度一般不超过1.0mg/m3，因此在制定本标准时选用2mg/m</w:t>
            </w:r>
            <w:r>
              <w:rPr>
                <w:sz w:val="21"/>
                <w:szCs w:val="21"/>
                <w:vertAlign w:val="superscript"/>
              </w:rPr>
              <w:t>3</w:t>
            </w:r>
            <w:r>
              <w:rPr>
                <w:sz w:val="21"/>
                <w:szCs w:val="21"/>
              </w:rPr>
              <w:t>”，因此本次评价非甲烷总烃质量标准采用2mg/m3。</w:t>
            </w:r>
          </w:p>
          <w:p>
            <w:pPr>
              <w:adjustRightInd w:val="0"/>
              <w:snapToGrid w:val="0"/>
              <w:spacing w:line="500" w:lineRule="exact"/>
              <w:textAlignment w:val="baseline"/>
              <w:rPr>
                <w:b/>
                <w:bCs/>
                <w:sz w:val="24"/>
                <w:szCs w:val="24"/>
              </w:rPr>
            </w:pPr>
            <w:r>
              <w:rPr>
                <w:b/>
                <w:bCs/>
                <w:sz w:val="24"/>
                <w:szCs w:val="24"/>
              </w:rPr>
              <w:t>2</w:t>
            </w:r>
            <w:r>
              <w:rPr>
                <w:rFonts w:hint="eastAsia"/>
                <w:b/>
                <w:bCs/>
                <w:sz w:val="24"/>
                <w:szCs w:val="24"/>
              </w:rPr>
              <w:t>、地表水</w:t>
            </w:r>
          </w:p>
          <w:p>
            <w:pPr>
              <w:adjustRightInd w:val="0"/>
              <w:snapToGrid w:val="0"/>
              <w:spacing w:line="5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lang w:eastAsia="zh-CN"/>
                <w14:textFill>
                  <w14:solidFill>
                    <w14:schemeClr w14:val="tx1"/>
                  </w14:solidFill>
                </w14:textFill>
              </w:rPr>
              <w:t>阳丰</w:t>
            </w:r>
            <w:r>
              <w:rPr>
                <w:rFonts w:hint="eastAsia"/>
                <w:color w:val="000000" w:themeColor="text1"/>
                <w:sz w:val="24"/>
                <w14:textFill>
                  <w14:solidFill>
                    <w14:schemeClr w14:val="tx1"/>
                  </w14:solidFill>
                </w14:textFill>
              </w:rPr>
              <w:t>河</w:t>
            </w:r>
            <w:r>
              <w:rPr>
                <w:rFonts w:hint="eastAsia"/>
                <w:color w:val="000000" w:themeColor="text1"/>
                <w:sz w:val="24"/>
                <w:lang w:eastAsia="zh-CN"/>
                <w14:textFill>
                  <w14:solidFill>
                    <w14:schemeClr w14:val="tx1"/>
                  </w14:solidFill>
                </w14:textFill>
              </w:rPr>
              <w:t>（最后汇入汝河）</w:t>
            </w:r>
            <w:r>
              <w:rPr>
                <w:color w:val="000000" w:themeColor="text1"/>
                <w:sz w:val="24"/>
                <w:szCs w:val="24"/>
                <w14:textFill>
                  <w14:solidFill>
                    <w14:schemeClr w14:val="tx1"/>
                  </w14:solidFill>
                </w14:textFill>
              </w:rPr>
              <w:t>执行</w:t>
            </w:r>
            <w:r>
              <w:rPr>
                <w:rFonts w:hint="eastAsia"/>
                <w:color w:val="000000" w:themeColor="text1"/>
                <w:sz w:val="24"/>
                <w:szCs w:val="24"/>
                <w14:textFill>
                  <w14:solidFill>
                    <w14:schemeClr w14:val="tx1"/>
                  </w14:solidFill>
                </w14:textFill>
              </w:rPr>
              <w:t>《地表水环境质量标准》（GB3838-2002）中Ⅲ类标准，</w:t>
            </w:r>
            <w:r>
              <w:rPr>
                <w:color w:val="000000" w:themeColor="text1"/>
                <w:sz w:val="24"/>
                <w:szCs w:val="24"/>
                <w14:textFill>
                  <w14:solidFill>
                    <w14:schemeClr w14:val="tx1"/>
                  </w14:solidFill>
                </w14:textFill>
              </w:rPr>
              <w:t>详见表</w:t>
            </w:r>
            <w:r>
              <w:rPr>
                <w:rFonts w:hint="eastAsia"/>
                <w:color w:val="000000" w:themeColor="text1"/>
                <w:sz w:val="24"/>
                <w:szCs w:val="24"/>
                <w:lang w:val="en-US" w:eastAsia="zh-CN"/>
                <w14:textFill>
                  <w14:solidFill>
                    <w14:schemeClr w14:val="tx1"/>
                  </w14:solidFill>
                </w14:textFill>
              </w:rPr>
              <w:t>17</w:t>
            </w:r>
            <w:r>
              <w:rPr>
                <w:color w:val="000000" w:themeColor="text1"/>
                <w:sz w:val="24"/>
                <w:szCs w:val="24"/>
                <w14:textFill>
                  <w14:solidFill>
                    <w14:schemeClr w14:val="tx1"/>
                  </w14:solidFill>
                </w14:textFill>
              </w:rPr>
              <w:t>。</w:t>
            </w:r>
          </w:p>
          <w:p>
            <w:pPr>
              <w:adjustRightInd w:val="0"/>
              <w:snapToGrid w:val="0"/>
              <w:spacing w:line="500" w:lineRule="exact"/>
              <w:rPr>
                <w:sz w:val="24"/>
                <w:szCs w:val="24"/>
              </w:rPr>
            </w:pPr>
            <w:r>
              <w:rPr>
                <w:rFonts w:hint="eastAsia"/>
                <w:sz w:val="24"/>
                <w:szCs w:val="24"/>
              </w:rPr>
              <w:t>表</w:t>
            </w:r>
            <w:r>
              <w:rPr>
                <w:sz w:val="24"/>
                <w:szCs w:val="24"/>
              </w:rPr>
              <w:t>1</w:t>
            </w:r>
            <w:r>
              <w:rPr>
                <w:rFonts w:hint="eastAsia"/>
                <w:sz w:val="24"/>
                <w:szCs w:val="24"/>
                <w:lang w:val="en-US" w:eastAsia="zh-CN"/>
              </w:rPr>
              <w:t>7</w:t>
            </w:r>
            <w:r>
              <w:rPr>
                <w:rFonts w:hint="eastAsia"/>
                <w:sz w:val="24"/>
                <w:szCs w:val="24"/>
              </w:rPr>
              <w:t xml:space="preserve"> 《地表水环境质量标准》（GB3838-2002）中Ⅲ类标准 </w:t>
            </w:r>
            <w:r>
              <w:rPr>
                <w:sz w:val="24"/>
                <w:szCs w:val="24"/>
              </w:rPr>
              <w:t xml:space="preserve"> 单位：mg/L</w:t>
            </w:r>
          </w:p>
          <w:tbl>
            <w:tblPr>
              <w:tblStyle w:val="30"/>
              <w:tblW w:w="75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5"/>
              <w:gridCol w:w="1423"/>
              <w:gridCol w:w="1894"/>
              <w:gridCol w:w="2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25" w:type="dxa"/>
                  <w:vAlign w:val="center"/>
                </w:tcPr>
                <w:p>
                  <w:pPr>
                    <w:adjustRightInd w:val="0"/>
                    <w:snapToGrid w:val="0"/>
                    <w:jc w:val="center"/>
                    <w:rPr>
                      <w:sz w:val="21"/>
                      <w:szCs w:val="21"/>
                    </w:rPr>
                  </w:pPr>
                  <w:r>
                    <w:rPr>
                      <w:sz w:val="21"/>
                      <w:szCs w:val="21"/>
                    </w:rPr>
                    <w:t>污染物名称</w:t>
                  </w:r>
                </w:p>
              </w:tc>
              <w:tc>
                <w:tcPr>
                  <w:tcW w:w="1423" w:type="dxa"/>
                  <w:vAlign w:val="center"/>
                </w:tcPr>
                <w:p>
                  <w:pPr>
                    <w:adjustRightInd w:val="0"/>
                    <w:snapToGrid w:val="0"/>
                    <w:jc w:val="center"/>
                    <w:rPr>
                      <w:sz w:val="21"/>
                      <w:szCs w:val="21"/>
                    </w:rPr>
                  </w:pPr>
                  <w:r>
                    <w:rPr>
                      <w:sz w:val="21"/>
                      <w:szCs w:val="21"/>
                    </w:rPr>
                    <w:t>pH</w:t>
                  </w:r>
                </w:p>
              </w:tc>
              <w:tc>
                <w:tcPr>
                  <w:tcW w:w="1894" w:type="dxa"/>
                  <w:vAlign w:val="center"/>
                </w:tcPr>
                <w:p>
                  <w:pPr>
                    <w:adjustRightInd w:val="0"/>
                    <w:snapToGrid w:val="0"/>
                    <w:jc w:val="center"/>
                    <w:rPr>
                      <w:sz w:val="21"/>
                      <w:szCs w:val="21"/>
                    </w:rPr>
                  </w:pPr>
                  <w:r>
                    <w:rPr>
                      <w:rFonts w:hint="eastAsia"/>
                      <w:sz w:val="21"/>
                      <w:szCs w:val="21"/>
                    </w:rPr>
                    <w:t>CO</w:t>
                  </w:r>
                  <w:r>
                    <w:rPr>
                      <w:sz w:val="21"/>
                      <w:szCs w:val="21"/>
                    </w:rPr>
                    <w:t>D</w:t>
                  </w:r>
                </w:p>
              </w:tc>
              <w:tc>
                <w:tcPr>
                  <w:tcW w:w="2013" w:type="dxa"/>
                  <w:vAlign w:val="center"/>
                </w:tcPr>
                <w:p>
                  <w:pPr>
                    <w:adjustRightInd w:val="0"/>
                    <w:snapToGrid w:val="0"/>
                    <w:jc w:val="center"/>
                    <w:rPr>
                      <w:sz w:val="21"/>
                      <w:szCs w:val="21"/>
                    </w:rPr>
                  </w:pPr>
                  <w:r>
                    <w:rPr>
                      <w:rFonts w:hint="eastAsia"/>
                      <w:sz w:val="21"/>
                      <w:szCs w:val="21"/>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25" w:type="dxa"/>
                  <w:vAlign w:val="center"/>
                </w:tcPr>
                <w:p>
                  <w:pPr>
                    <w:adjustRightInd w:val="0"/>
                    <w:snapToGrid w:val="0"/>
                    <w:jc w:val="center"/>
                    <w:rPr>
                      <w:sz w:val="21"/>
                      <w:szCs w:val="21"/>
                    </w:rPr>
                  </w:pPr>
                  <w:r>
                    <w:rPr>
                      <w:sz w:val="21"/>
                      <w:szCs w:val="21"/>
                    </w:rPr>
                    <w:t>标准值</w:t>
                  </w:r>
                </w:p>
              </w:tc>
              <w:tc>
                <w:tcPr>
                  <w:tcW w:w="1423" w:type="dxa"/>
                  <w:vAlign w:val="center"/>
                </w:tcPr>
                <w:p>
                  <w:pPr>
                    <w:tabs>
                      <w:tab w:val="left" w:pos="763"/>
                    </w:tabs>
                    <w:adjustRightInd w:val="0"/>
                    <w:snapToGrid w:val="0"/>
                    <w:jc w:val="center"/>
                    <w:rPr>
                      <w:sz w:val="21"/>
                      <w:szCs w:val="21"/>
                    </w:rPr>
                  </w:pPr>
                  <w:r>
                    <w:rPr>
                      <w:sz w:val="21"/>
                      <w:szCs w:val="21"/>
                    </w:rPr>
                    <w:t>6~9</w:t>
                  </w:r>
                </w:p>
              </w:tc>
              <w:tc>
                <w:tcPr>
                  <w:tcW w:w="1894" w:type="dxa"/>
                  <w:vAlign w:val="center"/>
                </w:tcPr>
                <w:p>
                  <w:pPr>
                    <w:adjustRightInd w:val="0"/>
                    <w:snapToGrid w:val="0"/>
                    <w:jc w:val="center"/>
                    <w:rPr>
                      <w:sz w:val="21"/>
                      <w:szCs w:val="21"/>
                    </w:rPr>
                  </w:pPr>
                  <w:r>
                    <w:rPr>
                      <w:rFonts w:hint="eastAsia"/>
                      <w:sz w:val="21"/>
                      <w:szCs w:val="21"/>
                    </w:rPr>
                    <w:t>20</w:t>
                  </w:r>
                </w:p>
              </w:tc>
              <w:tc>
                <w:tcPr>
                  <w:tcW w:w="2013" w:type="dxa"/>
                  <w:vAlign w:val="center"/>
                </w:tcPr>
                <w:p>
                  <w:pPr>
                    <w:adjustRightInd w:val="0"/>
                    <w:snapToGrid w:val="0"/>
                    <w:jc w:val="center"/>
                    <w:rPr>
                      <w:sz w:val="21"/>
                      <w:szCs w:val="21"/>
                    </w:rPr>
                  </w:pPr>
                  <w:r>
                    <w:rPr>
                      <w:rFonts w:hint="eastAsia"/>
                      <w:sz w:val="21"/>
                      <w:szCs w:val="21"/>
                    </w:rPr>
                    <w:t>1.0</w:t>
                  </w:r>
                </w:p>
              </w:tc>
            </w:tr>
          </w:tbl>
          <w:p>
            <w:pPr>
              <w:adjustRightInd w:val="0"/>
              <w:snapToGrid w:val="0"/>
              <w:spacing w:line="500" w:lineRule="exact"/>
              <w:textAlignment w:val="baseline"/>
              <w:rPr>
                <w:b/>
                <w:bCs/>
                <w:sz w:val="24"/>
                <w:szCs w:val="24"/>
              </w:rPr>
            </w:pPr>
            <w:r>
              <w:rPr>
                <w:b/>
                <w:bCs/>
                <w:sz w:val="24"/>
                <w:szCs w:val="24"/>
              </w:rPr>
              <w:t>3</w:t>
            </w:r>
            <w:r>
              <w:rPr>
                <w:rFonts w:hint="eastAsia"/>
                <w:b/>
                <w:bCs/>
                <w:sz w:val="24"/>
                <w:szCs w:val="24"/>
              </w:rPr>
              <w:t>、</w:t>
            </w:r>
            <w:r>
              <w:rPr>
                <w:b/>
                <w:bCs/>
                <w:sz w:val="24"/>
                <w:szCs w:val="24"/>
              </w:rPr>
              <w:t>地</w:t>
            </w:r>
            <w:r>
              <w:rPr>
                <w:rFonts w:hint="eastAsia"/>
                <w:b/>
                <w:bCs/>
                <w:sz w:val="24"/>
                <w:szCs w:val="24"/>
              </w:rPr>
              <w:t>下</w:t>
            </w:r>
            <w:r>
              <w:rPr>
                <w:b/>
                <w:bCs/>
                <w:sz w:val="24"/>
                <w:szCs w:val="24"/>
              </w:rPr>
              <w:t>水</w:t>
            </w:r>
          </w:p>
          <w:p>
            <w:pPr>
              <w:adjustRightInd w:val="0"/>
              <w:snapToGrid w:val="0"/>
              <w:spacing w:line="500" w:lineRule="exact"/>
              <w:ind w:firstLine="480" w:firstLineChars="200"/>
              <w:rPr>
                <w:sz w:val="24"/>
                <w:szCs w:val="24"/>
              </w:rPr>
            </w:pPr>
            <w:r>
              <w:rPr>
                <w:sz w:val="24"/>
                <w:szCs w:val="24"/>
              </w:rPr>
              <w:t>地</w:t>
            </w:r>
            <w:r>
              <w:rPr>
                <w:rFonts w:hint="eastAsia"/>
                <w:sz w:val="24"/>
                <w:szCs w:val="24"/>
              </w:rPr>
              <w:t>下</w:t>
            </w:r>
            <w:r>
              <w:rPr>
                <w:sz w:val="24"/>
                <w:szCs w:val="24"/>
              </w:rPr>
              <w:t>水环境执行《地下水质量标准》（GB/T14848-</w:t>
            </w:r>
            <w:r>
              <w:rPr>
                <w:rFonts w:hint="eastAsia"/>
                <w:sz w:val="24"/>
                <w:szCs w:val="24"/>
              </w:rPr>
              <w:t>2017</w:t>
            </w:r>
            <w:r>
              <w:rPr>
                <w:sz w:val="24"/>
                <w:szCs w:val="24"/>
              </w:rPr>
              <w:t>）III类标准，详见表1</w:t>
            </w:r>
            <w:r>
              <w:rPr>
                <w:rFonts w:hint="eastAsia"/>
                <w:sz w:val="24"/>
                <w:szCs w:val="24"/>
                <w:lang w:val="en-US" w:eastAsia="zh-CN"/>
              </w:rPr>
              <w:t>8</w:t>
            </w:r>
            <w:r>
              <w:rPr>
                <w:sz w:val="24"/>
                <w:szCs w:val="24"/>
              </w:rPr>
              <w:t>。</w:t>
            </w:r>
          </w:p>
          <w:p>
            <w:pPr>
              <w:adjustRightInd w:val="0"/>
              <w:snapToGrid w:val="0"/>
              <w:spacing w:line="500" w:lineRule="exact"/>
              <w:rPr>
                <w:sz w:val="24"/>
                <w:szCs w:val="24"/>
              </w:rPr>
            </w:pPr>
            <w:r>
              <w:rPr>
                <w:rFonts w:hint="eastAsia"/>
                <w:sz w:val="24"/>
                <w:szCs w:val="24"/>
              </w:rPr>
              <w:t>表</w:t>
            </w:r>
            <w:r>
              <w:rPr>
                <w:sz w:val="24"/>
                <w:szCs w:val="24"/>
              </w:rPr>
              <w:t>1</w:t>
            </w:r>
            <w:r>
              <w:rPr>
                <w:rFonts w:hint="eastAsia"/>
                <w:sz w:val="24"/>
                <w:szCs w:val="24"/>
                <w:lang w:val="en-US" w:eastAsia="zh-CN"/>
              </w:rPr>
              <w:t>8</w:t>
            </w:r>
            <w:r>
              <w:rPr>
                <w:sz w:val="24"/>
                <w:szCs w:val="24"/>
              </w:rPr>
              <w:t xml:space="preserve"> </w:t>
            </w:r>
            <w:r>
              <w:rPr>
                <w:rFonts w:hint="eastAsia"/>
                <w:sz w:val="24"/>
                <w:szCs w:val="24"/>
              </w:rPr>
              <w:t xml:space="preserve">  </w:t>
            </w:r>
            <w:r>
              <w:rPr>
                <w:sz w:val="24"/>
                <w:szCs w:val="24"/>
              </w:rPr>
              <w:t>《地下水质量标准》（GB/T14848-</w:t>
            </w:r>
            <w:r>
              <w:rPr>
                <w:rFonts w:hint="eastAsia"/>
                <w:sz w:val="24"/>
                <w:szCs w:val="24"/>
              </w:rPr>
              <w:t>2017</w:t>
            </w:r>
            <w:r>
              <w:rPr>
                <w:sz w:val="24"/>
                <w:szCs w:val="24"/>
              </w:rPr>
              <w:t>）III类标准  单位：mg/L</w:t>
            </w:r>
          </w:p>
          <w:tbl>
            <w:tblPr>
              <w:tblStyle w:val="30"/>
              <w:tblW w:w="75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5"/>
              <w:gridCol w:w="1423"/>
              <w:gridCol w:w="1894"/>
              <w:gridCol w:w="2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25" w:type="dxa"/>
                  <w:vAlign w:val="center"/>
                </w:tcPr>
                <w:p>
                  <w:pPr>
                    <w:adjustRightInd w:val="0"/>
                    <w:snapToGrid w:val="0"/>
                    <w:jc w:val="center"/>
                    <w:rPr>
                      <w:sz w:val="21"/>
                      <w:szCs w:val="21"/>
                    </w:rPr>
                  </w:pPr>
                  <w:r>
                    <w:rPr>
                      <w:sz w:val="21"/>
                      <w:szCs w:val="21"/>
                    </w:rPr>
                    <w:t>污染物名称</w:t>
                  </w:r>
                </w:p>
              </w:tc>
              <w:tc>
                <w:tcPr>
                  <w:tcW w:w="1423" w:type="dxa"/>
                  <w:vAlign w:val="center"/>
                </w:tcPr>
                <w:p>
                  <w:pPr>
                    <w:adjustRightInd w:val="0"/>
                    <w:snapToGrid w:val="0"/>
                    <w:jc w:val="center"/>
                    <w:rPr>
                      <w:sz w:val="21"/>
                      <w:szCs w:val="21"/>
                    </w:rPr>
                  </w:pPr>
                  <w:r>
                    <w:rPr>
                      <w:sz w:val="21"/>
                      <w:szCs w:val="21"/>
                    </w:rPr>
                    <w:t>pH</w:t>
                  </w:r>
                </w:p>
              </w:tc>
              <w:tc>
                <w:tcPr>
                  <w:tcW w:w="1894" w:type="dxa"/>
                  <w:vAlign w:val="center"/>
                </w:tcPr>
                <w:p>
                  <w:pPr>
                    <w:adjustRightInd w:val="0"/>
                    <w:snapToGrid w:val="0"/>
                    <w:jc w:val="center"/>
                    <w:rPr>
                      <w:sz w:val="21"/>
                      <w:szCs w:val="21"/>
                    </w:rPr>
                  </w:pPr>
                  <w:r>
                    <w:rPr>
                      <w:rFonts w:hint="eastAsia"/>
                      <w:sz w:val="21"/>
                      <w:szCs w:val="21"/>
                    </w:rPr>
                    <w:t>总硬度</w:t>
                  </w:r>
                </w:p>
              </w:tc>
              <w:tc>
                <w:tcPr>
                  <w:tcW w:w="2013" w:type="dxa"/>
                  <w:vAlign w:val="center"/>
                </w:tcPr>
                <w:p>
                  <w:pPr>
                    <w:adjustRightInd w:val="0"/>
                    <w:snapToGrid w:val="0"/>
                    <w:jc w:val="center"/>
                    <w:rPr>
                      <w:sz w:val="21"/>
                      <w:szCs w:val="21"/>
                    </w:rPr>
                  </w:pPr>
                  <w:r>
                    <w:rPr>
                      <w:rFonts w:hint="eastAsia"/>
                      <w:sz w:val="21"/>
                      <w:szCs w:val="21"/>
                    </w:rPr>
                    <w:t>溶解性总固体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2225" w:type="dxa"/>
                  <w:vAlign w:val="center"/>
                </w:tcPr>
                <w:p>
                  <w:pPr>
                    <w:adjustRightInd w:val="0"/>
                    <w:snapToGrid w:val="0"/>
                    <w:jc w:val="center"/>
                    <w:rPr>
                      <w:sz w:val="21"/>
                      <w:szCs w:val="21"/>
                    </w:rPr>
                  </w:pPr>
                  <w:r>
                    <w:rPr>
                      <w:sz w:val="21"/>
                      <w:szCs w:val="21"/>
                    </w:rPr>
                    <w:t>标准值</w:t>
                  </w:r>
                </w:p>
              </w:tc>
              <w:tc>
                <w:tcPr>
                  <w:tcW w:w="1423" w:type="dxa"/>
                  <w:vAlign w:val="center"/>
                </w:tcPr>
                <w:p>
                  <w:pPr>
                    <w:tabs>
                      <w:tab w:val="left" w:pos="763"/>
                    </w:tabs>
                    <w:adjustRightInd w:val="0"/>
                    <w:snapToGrid w:val="0"/>
                    <w:jc w:val="center"/>
                    <w:rPr>
                      <w:sz w:val="21"/>
                      <w:szCs w:val="21"/>
                    </w:rPr>
                  </w:pPr>
                  <w:r>
                    <w:rPr>
                      <w:sz w:val="21"/>
                      <w:szCs w:val="21"/>
                    </w:rPr>
                    <w:t>6.5~8.5</w:t>
                  </w:r>
                </w:p>
              </w:tc>
              <w:tc>
                <w:tcPr>
                  <w:tcW w:w="1894" w:type="dxa"/>
                  <w:vAlign w:val="center"/>
                </w:tcPr>
                <w:p>
                  <w:pPr>
                    <w:adjustRightInd w:val="0"/>
                    <w:snapToGrid w:val="0"/>
                    <w:jc w:val="center"/>
                    <w:rPr>
                      <w:sz w:val="21"/>
                      <w:szCs w:val="21"/>
                    </w:rPr>
                  </w:pPr>
                  <w:r>
                    <w:rPr>
                      <w:sz w:val="21"/>
                      <w:szCs w:val="21"/>
                    </w:rPr>
                    <w:t>450</w:t>
                  </w:r>
                </w:p>
              </w:tc>
              <w:tc>
                <w:tcPr>
                  <w:tcW w:w="2013" w:type="dxa"/>
                  <w:vAlign w:val="center"/>
                </w:tcPr>
                <w:p>
                  <w:pPr>
                    <w:adjustRightInd w:val="0"/>
                    <w:snapToGrid w:val="0"/>
                    <w:jc w:val="center"/>
                    <w:rPr>
                      <w:sz w:val="21"/>
                      <w:szCs w:val="21"/>
                    </w:rPr>
                  </w:pPr>
                  <w:r>
                    <w:rPr>
                      <w:sz w:val="21"/>
                      <w:szCs w:val="21"/>
                    </w:rPr>
                    <w:t>1000</w:t>
                  </w:r>
                </w:p>
              </w:tc>
            </w:tr>
          </w:tbl>
          <w:p>
            <w:pPr>
              <w:spacing w:line="500" w:lineRule="exact"/>
              <w:rPr>
                <w:b/>
                <w:bCs/>
                <w:sz w:val="24"/>
                <w:szCs w:val="24"/>
              </w:rPr>
            </w:pPr>
            <w:r>
              <w:rPr>
                <w:b/>
                <w:bCs/>
                <w:sz w:val="24"/>
                <w:szCs w:val="24"/>
              </w:rPr>
              <w:t>4</w:t>
            </w:r>
            <w:r>
              <w:rPr>
                <w:rFonts w:hint="eastAsia"/>
                <w:b/>
                <w:bCs/>
                <w:sz w:val="24"/>
                <w:szCs w:val="24"/>
              </w:rPr>
              <w:t>、</w:t>
            </w:r>
            <w:r>
              <w:rPr>
                <w:b/>
                <w:bCs/>
                <w:sz w:val="24"/>
                <w:szCs w:val="24"/>
              </w:rPr>
              <w:t>声环境</w:t>
            </w:r>
          </w:p>
          <w:p>
            <w:pPr>
              <w:spacing w:line="500" w:lineRule="exact"/>
              <w:ind w:firstLine="480" w:firstLineChars="200"/>
              <w:rPr>
                <w:sz w:val="24"/>
                <w:szCs w:val="24"/>
              </w:rPr>
            </w:pPr>
            <w:r>
              <w:rPr>
                <w:sz w:val="24"/>
                <w:szCs w:val="24"/>
              </w:rPr>
              <w:t>执行《声环境质量标准》（GB309</w:t>
            </w:r>
            <w:r>
              <w:rPr>
                <w:rFonts w:hint="eastAsia"/>
                <w:sz w:val="24"/>
                <w:szCs w:val="24"/>
              </w:rPr>
              <w:t>6</w:t>
            </w:r>
            <w:r>
              <w:rPr>
                <w:sz w:val="24"/>
                <w:szCs w:val="24"/>
              </w:rPr>
              <w:t>-2008）2</w:t>
            </w:r>
            <w:r>
              <w:rPr>
                <w:rFonts w:hint="eastAsia"/>
                <w:sz w:val="24"/>
                <w:szCs w:val="24"/>
              </w:rPr>
              <w:t>和4a</w:t>
            </w:r>
            <w:r>
              <w:rPr>
                <w:sz w:val="24"/>
                <w:szCs w:val="24"/>
              </w:rPr>
              <w:t>类，详见表1</w:t>
            </w:r>
            <w:r>
              <w:rPr>
                <w:rFonts w:hint="eastAsia"/>
                <w:sz w:val="24"/>
                <w:szCs w:val="24"/>
                <w:lang w:val="en-US" w:eastAsia="zh-CN"/>
              </w:rPr>
              <w:t>9</w:t>
            </w:r>
            <w:r>
              <w:rPr>
                <w:sz w:val="24"/>
                <w:szCs w:val="24"/>
              </w:rPr>
              <w:t>。</w:t>
            </w:r>
          </w:p>
          <w:p>
            <w:pPr>
              <w:spacing w:line="500" w:lineRule="exact"/>
              <w:ind w:firstLine="560" w:firstLineChars="200"/>
            </w:pPr>
          </w:p>
          <w:p>
            <w:pPr>
              <w:pStyle w:val="2"/>
              <w:ind w:left="560" w:firstLine="560"/>
            </w:pPr>
          </w:p>
          <w:p>
            <w:pPr>
              <w:pStyle w:val="14"/>
              <w:rPr>
                <w:sz w:val="24"/>
                <w:szCs w:val="24"/>
              </w:rPr>
            </w:pPr>
            <w:r>
              <w:rPr>
                <w:rFonts w:hint="eastAsia"/>
                <w:sz w:val="24"/>
                <w:szCs w:val="24"/>
              </w:rPr>
              <w:t>表</w:t>
            </w:r>
            <w:r>
              <w:rPr>
                <w:rFonts w:hint="eastAsia"/>
                <w:sz w:val="24"/>
                <w:szCs w:val="24"/>
                <w:lang w:val="en-US"/>
              </w:rPr>
              <w:t>1</w:t>
            </w:r>
            <w:r>
              <w:rPr>
                <w:rFonts w:hint="eastAsia"/>
                <w:sz w:val="24"/>
                <w:szCs w:val="24"/>
                <w:lang w:val="en-US" w:eastAsia="zh-CN"/>
              </w:rPr>
              <w:t>9</w:t>
            </w:r>
            <w:r>
              <w:rPr>
                <w:rFonts w:hint="eastAsia"/>
                <w:sz w:val="24"/>
                <w:szCs w:val="24"/>
              </w:rPr>
              <w:t xml:space="preserve">   </w:t>
            </w:r>
            <w:r>
              <w:rPr>
                <w:sz w:val="24"/>
                <w:szCs w:val="24"/>
              </w:rPr>
              <w:t>《声环境质量标准》（GB3096-2008）2</w:t>
            </w:r>
            <w:r>
              <w:rPr>
                <w:rFonts w:hint="eastAsia"/>
                <w:sz w:val="24"/>
                <w:szCs w:val="24"/>
              </w:rPr>
              <w:t>类、4a类</w:t>
            </w:r>
            <w:r>
              <w:rPr>
                <w:sz w:val="24"/>
                <w:szCs w:val="24"/>
              </w:rPr>
              <w:t xml:space="preserve">  </w:t>
            </w:r>
            <w:r>
              <w:rPr>
                <w:rFonts w:hint="eastAsia"/>
                <w:sz w:val="24"/>
                <w:szCs w:val="24"/>
              </w:rPr>
              <w:t xml:space="preserve"> </w:t>
            </w:r>
            <w:r>
              <w:rPr>
                <w:sz w:val="24"/>
                <w:szCs w:val="24"/>
              </w:rPr>
              <w:t>单位：dB﹙A﹚</w:t>
            </w:r>
          </w:p>
          <w:tbl>
            <w:tblPr>
              <w:tblStyle w:val="30"/>
              <w:tblW w:w="755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882"/>
              <w:gridCol w:w="2154"/>
              <w:gridCol w:w="251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82" w:type="dxa"/>
                  <w:vAlign w:val="center"/>
                </w:tcPr>
                <w:p>
                  <w:pPr>
                    <w:adjustRightInd w:val="0"/>
                    <w:snapToGrid w:val="0"/>
                    <w:jc w:val="center"/>
                    <w:rPr>
                      <w:sz w:val="21"/>
                      <w:szCs w:val="21"/>
                    </w:rPr>
                  </w:pPr>
                  <w:r>
                    <w:rPr>
                      <w:sz w:val="21"/>
                      <w:szCs w:val="21"/>
                    </w:rPr>
                    <w:t>类别</w:t>
                  </w:r>
                </w:p>
              </w:tc>
              <w:tc>
                <w:tcPr>
                  <w:tcW w:w="2154" w:type="dxa"/>
                  <w:vAlign w:val="center"/>
                </w:tcPr>
                <w:p>
                  <w:pPr>
                    <w:adjustRightInd w:val="0"/>
                    <w:snapToGrid w:val="0"/>
                    <w:jc w:val="center"/>
                    <w:rPr>
                      <w:sz w:val="21"/>
                      <w:szCs w:val="21"/>
                    </w:rPr>
                  </w:pPr>
                  <w:r>
                    <w:rPr>
                      <w:sz w:val="21"/>
                      <w:szCs w:val="21"/>
                    </w:rPr>
                    <w:t>昼间</w:t>
                  </w:r>
                </w:p>
              </w:tc>
              <w:tc>
                <w:tcPr>
                  <w:tcW w:w="2519" w:type="dxa"/>
                  <w:vAlign w:val="center"/>
                </w:tcPr>
                <w:p>
                  <w:pPr>
                    <w:adjustRightInd w:val="0"/>
                    <w:snapToGrid w:val="0"/>
                    <w:jc w:val="center"/>
                    <w:rPr>
                      <w:sz w:val="21"/>
                      <w:szCs w:val="21"/>
                    </w:rPr>
                  </w:pPr>
                  <w:r>
                    <w:rPr>
                      <w:sz w:val="21"/>
                      <w:szCs w:val="21"/>
                    </w:rPr>
                    <w:t>夜间</w:t>
                  </w:r>
                </w:p>
              </w:tc>
            </w:tr>
            <w:tr>
              <w:tblPrEx>
                <w:tblCellMar>
                  <w:top w:w="0" w:type="dxa"/>
                  <w:left w:w="108" w:type="dxa"/>
                  <w:bottom w:w="0" w:type="dxa"/>
                  <w:right w:w="108" w:type="dxa"/>
                </w:tblCellMar>
              </w:tblPrEx>
              <w:trPr>
                <w:trHeight w:val="397" w:hRule="atLeast"/>
                <w:jc w:val="center"/>
              </w:trPr>
              <w:tc>
                <w:tcPr>
                  <w:tcW w:w="2882" w:type="dxa"/>
                  <w:vAlign w:val="center"/>
                </w:tcPr>
                <w:p>
                  <w:pPr>
                    <w:adjustRightInd w:val="0"/>
                    <w:snapToGrid w:val="0"/>
                    <w:jc w:val="center"/>
                    <w:rPr>
                      <w:sz w:val="21"/>
                      <w:szCs w:val="21"/>
                    </w:rPr>
                  </w:pPr>
                  <w:r>
                    <w:rPr>
                      <w:sz w:val="21"/>
                      <w:szCs w:val="21"/>
                    </w:rPr>
                    <w:t>2类</w:t>
                  </w:r>
                </w:p>
              </w:tc>
              <w:tc>
                <w:tcPr>
                  <w:tcW w:w="2154" w:type="dxa"/>
                  <w:vAlign w:val="center"/>
                </w:tcPr>
                <w:p>
                  <w:pPr>
                    <w:adjustRightInd w:val="0"/>
                    <w:snapToGrid w:val="0"/>
                    <w:jc w:val="center"/>
                    <w:rPr>
                      <w:sz w:val="21"/>
                      <w:szCs w:val="21"/>
                    </w:rPr>
                  </w:pPr>
                  <w:r>
                    <w:rPr>
                      <w:sz w:val="21"/>
                      <w:szCs w:val="21"/>
                    </w:rPr>
                    <w:t>60</w:t>
                  </w:r>
                </w:p>
              </w:tc>
              <w:tc>
                <w:tcPr>
                  <w:tcW w:w="2519" w:type="dxa"/>
                  <w:vAlign w:val="center"/>
                </w:tcPr>
                <w:p>
                  <w:pPr>
                    <w:adjustRightInd w:val="0"/>
                    <w:snapToGrid w:val="0"/>
                    <w:jc w:val="center"/>
                    <w:rPr>
                      <w:sz w:val="21"/>
                      <w:szCs w:val="21"/>
                    </w:rPr>
                  </w:pPr>
                  <w:r>
                    <w:rPr>
                      <w:sz w:val="21"/>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82" w:type="dxa"/>
                  <w:vAlign w:val="center"/>
                </w:tcPr>
                <w:p>
                  <w:pPr>
                    <w:adjustRightInd w:val="0"/>
                    <w:snapToGrid w:val="0"/>
                    <w:jc w:val="center"/>
                    <w:rPr>
                      <w:sz w:val="21"/>
                      <w:szCs w:val="21"/>
                    </w:rPr>
                  </w:pPr>
                  <w:r>
                    <w:rPr>
                      <w:rFonts w:hint="eastAsia"/>
                      <w:sz w:val="21"/>
                      <w:szCs w:val="21"/>
                    </w:rPr>
                    <w:t>4a类</w:t>
                  </w:r>
                </w:p>
              </w:tc>
              <w:tc>
                <w:tcPr>
                  <w:tcW w:w="2154" w:type="dxa"/>
                  <w:vAlign w:val="center"/>
                </w:tcPr>
                <w:p>
                  <w:pPr>
                    <w:adjustRightInd w:val="0"/>
                    <w:snapToGrid w:val="0"/>
                    <w:jc w:val="center"/>
                    <w:rPr>
                      <w:sz w:val="21"/>
                      <w:szCs w:val="21"/>
                    </w:rPr>
                  </w:pPr>
                  <w:r>
                    <w:rPr>
                      <w:rFonts w:hint="eastAsia"/>
                      <w:sz w:val="21"/>
                      <w:szCs w:val="21"/>
                    </w:rPr>
                    <w:t>70</w:t>
                  </w:r>
                </w:p>
              </w:tc>
              <w:tc>
                <w:tcPr>
                  <w:tcW w:w="2519" w:type="dxa"/>
                  <w:vAlign w:val="center"/>
                </w:tcPr>
                <w:p>
                  <w:pPr>
                    <w:adjustRightInd w:val="0"/>
                    <w:snapToGrid w:val="0"/>
                    <w:jc w:val="center"/>
                    <w:rPr>
                      <w:sz w:val="21"/>
                      <w:szCs w:val="21"/>
                    </w:rPr>
                  </w:pPr>
                  <w:r>
                    <w:rPr>
                      <w:rFonts w:hint="eastAsia"/>
                      <w:sz w:val="21"/>
                      <w:szCs w:val="21"/>
                    </w:rPr>
                    <w:t>55</w:t>
                  </w:r>
                </w:p>
              </w:tc>
            </w:tr>
          </w:tbl>
          <w:p>
            <w:pPr>
              <w:adjustRightInd w:val="0"/>
              <w:snapToGrid w:val="0"/>
              <w:spacing w:line="520" w:lineRule="exact"/>
              <w:rPr>
                <w:b w:val="0"/>
                <w:bCs w:val="0"/>
                <w:sz w:val="24"/>
                <w:szCs w:val="24"/>
                <w:u w:val="none"/>
              </w:rPr>
            </w:pPr>
            <w:r>
              <w:rPr>
                <w:rFonts w:hint="eastAsia"/>
                <w:b w:val="0"/>
                <w:bCs w:val="0"/>
                <w:sz w:val="24"/>
                <w:szCs w:val="24"/>
                <w:u w:val="none"/>
              </w:rPr>
              <w:t>5、土壤环境</w:t>
            </w:r>
          </w:p>
          <w:p>
            <w:pPr>
              <w:pStyle w:val="2"/>
              <w:spacing w:line="520" w:lineRule="exact"/>
              <w:ind w:left="0" w:leftChars="0" w:firstLine="720" w:firstLineChars="300"/>
              <w:rPr>
                <w:b/>
                <w:bCs/>
                <w:sz w:val="24"/>
                <w:szCs w:val="24"/>
                <w:u w:val="single"/>
                <w:lang w:val="en-US"/>
              </w:rPr>
            </w:pPr>
            <w:r>
              <w:rPr>
                <w:rFonts w:hint="eastAsia"/>
                <w:b w:val="0"/>
                <w:bCs w:val="0"/>
                <w:sz w:val="24"/>
                <w:szCs w:val="24"/>
                <w:u w:val="none"/>
                <w:lang w:val="en-US"/>
              </w:rPr>
              <w:t>土壤环境执行《土壤环境质量标准  建设用地土壤污染风险管控标准》（GB15618-2018）中相关限值要求。</w:t>
            </w:r>
          </w:p>
          <w:p>
            <w:pPr>
              <w:pStyle w:val="2"/>
              <w:ind w:left="0" w:leftChars="0" w:firstLine="0" w:firstLineChars="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3" w:hRule="atLeast"/>
          <w:jc w:val="center"/>
        </w:trPr>
        <w:tc>
          <w:tcPr>
            <w:tcW w:w="665" w:type="dxa"/>
            <w:vAlign w:val="center"/>
          </w:tcPr>
          <w:p>
            <w:pPr>
              <w:jc w:val="center"/>
              <w:rPr>
                <w:b/>
                <w:bCs/>
                <w:sz w:val="24"/>
                <w:szCs w:val="24"/>
              </w:rPr>
            </w:pPr>
            <w:r>
              <w:rPr>
                <w:b/>
                <w:bCs/>
                <w:sz w:val="24"/>
                <w:szCs w:val="24"/>
              </w:rPr>
              <w:t>污染物排放标准</w:t>
            </w:r>
          </w:p>
        </w:tc>
        <w:tc>
          <w:tcPr>
            <w:tcW w:w="7771" w:type="dxa"/>
          </w:tcPr>
          <w:p>
            <w:pPr>
              <w:adjustRightInd w:val="0"/>
              <w:snapToGrid w:val="0"/>
              <w:spacing w:line="500" w:lineRule="exact"/>
              <w:rPr>
                <w:b/>
                <w:sz w:val="24"/>
                <w:szCs w:val="24"/>
              </w:rPr>
            </w:pPr>
            <w:r>
              <w:rPr>
                <w:rFonts w:hint="eastAsia"/>
                <w:b/>
                <w:sz w:val="24"/>
                <w:szCs w:val="24"/>
              </w:rPr>
              <w:t>1、废气</w:t>
            </w:r>
          </w:p>
          <w:p>
            <w:pPr>
              <w:adjustRightInd w:val="0"/>
              <w:snapToGrid w:val="0"/>
              <w:spacing w:line="500" w:lineRule="exact"/>
              <w:ind w:firstLine="480" w:firstLineChars="200"/>
              <w:rPr>
                <w:sz w:val="24"/>
              </w:rPr>
            </w:pPr>
            <w:r>
              <w:rPr>
                <w:rFonts w:hint="eastAsia"/>
                <w:sz w:val="24"/>
              </w:rPr>
              <w:t>项目营运期</w:t>
            </w:r>
            <w:r>
              <w:rPr>
                <w:rFonts w:hAnsi="宋体"/>
                <w:sz w:val="24"/>
                <w:szCs w:val="24"/>
              </w:rPr>
              <w:t>在</w:t>
            </w:r>
            <w:r>
              <w:rPr>
                <w:rFonts w:hint="eastAsia" w:hAnsi="宋体"/>
                <w:sz w:val="24"/>
                <w:szCs w:val="24"/>
              </w:rPr>
              <w:t>油罐进发油</w:t>
            </w:r>
            <w:r>
              <w:rPr>
                <w:rFonts w:hAnsi="宋体"/>
                <w:sz w:val="24"/>
                <w:szCs w:val="24"/>
              </w:rPr>
              <w:t>过程中有少量</w:t>
            </w:r>
            <w:r>
              <w:rPr>
                <w:rFonts w:hint="eastAsia" w:hAnsi="宋体"/>
                <w:sz w:val="24"/>
                <w:szCs w:val="24"/>
              </w:rPr>
              <w:t>油蒸气，排放标准</w:t>
            </w:r>
            <w:r>
              <w:rPr>
                <w:rFonts w:hint="eastAsia"/>
                <w:sz w:val="24"/>
              </w:rPr>
              <w:t>详见</w:t>
            </w:r>
            <w:r>
              <w:rPr>
                <w:sz w:val="24"/>
              </w:rPr>
              <w:t>表</w:t>
            </w:r>
            <w:r>
              <w:rPr>
                <w:rFonts w:hint="eastAsia"/>
                <w:sz w:val="24"/>
                <w:lang w:val="en-US" w:eastAsia="zh-CN"/>
              </w:rPr>
              <w:t>20</w:t>
            </w:r>
            <w:r>
              <w:rPr>
                <w:rFonts w:hint="eastAsia"/>
                <w:sz w:val="24"/>
              </w:rPr>
              <w:t>。</w:t>
            </w:r>
          </w:p>
          <w:p>
            <w:pPr>
              <w:adjustRightInd w:val="0"/>
              <w:snapToGrid w:val="0"/>
              <w:spacing w:line="500" w:lineRule="exact"/>
              <w:ind w:firstLine="240" w:firstLineChars="100"/>
              <w:jc w:val="center"/>
              <w:rPr>
                <w:b/>
                <w:bCs/>
                <w:sz w:val="24"/>
                <w:szCs w:val="24"/>
              </w:rPr>
            </w:pPr>
            <w:r>
              <w:rPr>
                <w:rFonts w:hint="eastAsia"/>
                <w:b/>
                <w:bCs/>
                <w:sz w:val="24"/>
                <w:szCs w:val="24"/>
              </w:rPr>
              <w:t>表</w:t>
            </w:r>
            <w:r>
              <w:rPr>
                <w:rFonts w:hint="eastAsia"/>
                <w:b/>
                <w:bCs/>
                <w:sz w:val="24"/>
                <w:szCs w:val="24"/>
                <w:lang w:val="en-US" w:eastAsia="zh-CN"/>
              </w:rPr>
              <w:t>20</w:t>
            </w:r>
            <w:r>
              <w:rPr>
                <w:rFonts w:hint="eastAsia"/>
                <w:b/>
                <w:bCs/>
                <w:sz w:val="24"/>
                <w:szCs w:val="24"/>
              </w:rPr>
              <w:t xml:space="preserve">   </w:t>
            </w:r>
            <w:r>
              <w:rPr>
                <w:rFonts w:hint="eastAsia"/>
                <w:b/>
                <w:bCs/>
                <w:sz w:val="24"/>
              </w:rPr>
              <w:t>项目营运期</w:t>
            </w:r>
            <w:r>
              <w:rPr>
                <w:rFonts w:hint="eastAsia" w:hAnsi="宋体"/>
                <w:b/>
                <w:bCs/>
                <w:sz w:val="24"/>
                <w:szCs w:val="24"/>
              </w:rPr>
              <w:t>油罐</w:t>
            </w:r>
            <w:r>
              <w:rPr>
                <w:rFonts w:hint="eastAsia"/>
                <w:b/>
                <w:bCs/>
                <w:sz w:val="24"/>
                <w:szCs w:val="24"/>
              </w:rPr>
              <w:t>废气执行标准</w:t>
            </w:r>
          </w:p>
          <w:tbl>
            <w:tblPr>
              <w:tblStyle w:val="30"/>
              <w:tblW w:w="7555" w:type="dxa"/>
              <w:jc w:val="right"/>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81"/>
              <w:gridCol w:w="2139"/>
              <w:gridCol w:w="2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3081" w:type="dxa"/>
                  <w:vAlign w:val="center"/>
                </w:tcPr>
                <w:p>
                  <w:pPr>
                    <w:adjustRightInd w:val="0"/>
                    <w:snapToGrid w:val="0"/>
                    <w:jc w:val="center"/>
                    <w:rPr>
                      <w:sz w:val="21"/>
                      <w:szCs w:val="21"/>
                    </w:rPr>
                  </w:pPr>
                  <w:r>
                    <w:rPr>
                      <w:sz w:val="21"/>
                    </w:rPr>
                    <w:t>执行标准名称及级别</w:t>
                  </w:r>
                </w:p>
              </w:tc>
              <w:tc>
                <w:tcPr>
                  <w:tcW w:w="2139" w:type="dxa"/>
                  <w:vAlign w:val="center"/>
                </w:tcPr>
                <w:p>
                  <w:pPr>
                    <w:adjustRightInd w:val="0"/>
                    <w:snapToGrid w:val="0"/>
                    <w:jc w:val="center"/>
                    <w:rPr>
                      <w:sz w:val="21"/>
                      <w:szCs w:val="21"/>
                    </w:rPr>
                  </w:pPr>
                  <w:r>
                    <w:rPr>
                      <w:sz w:val="21"/>
                    </w:rPr>
                    <w:t>项目</w:t>
                  </w:r>
                </w:p>
              </w:tc>
              <w:tc>
                <w:tcPr>
                  <w:tcW w:w="2335" w:type="dxa"/>
                  <w:vAlign w:val="center"/>
                </w:tcPr>
                <w:p>
                  <w:pPr>
                    <w:adjustRightInd w:val="0"/>
                    <w:snapToGrid w:val="0"/>
                    <w:jc w:val="center"/>
                    <w:rPr>
                      <w:sz w:val="21"/>
                      <w:szCs w:val="21"/>
                    </w:rPr>
                  </w:pPr>
                  <w:r>
                    <w:rPr>
                      <w:sz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3081" w:type="dxa"/>
                  <w:vAlign w:val="center"/>
                </w:tcPr>
                <w:p>
                  <w:pPr>
                    <w:pStyle w:val="94"/>
                    <w:spacing w:before="77"/>
                    <w:ind w:right="91"/>
                    <w:rPr>
                      <w:sz w:val="21"/>
                      <w:szCs w:val="21"/>
                    </w:rPr>
                  </w:pPr>
                  <w:r>
                    <w:rPr>
                      <w:sz w:val="21"/>
                    </w:rPr>
                    <w:t>《加油站大气污染</w:t>
                  </w:r>
                  <w:r>
                    <w:rPr>
                      <w:rFonts w:hint="eastAsia"/>
                      <w:sz w:val="21"/>
                    </w:rPr>
                    <w:t>物</w:t>
                  </w:r>
                  <w:r>
                    <w:rPr>
                      <w:sz w:val="21"/>
                    </w:rPr>
                    <w:t>排放标准》（</w:t>
                  </w:r>
                  <w:r>
                    <w:rPr>
                      <w:rFonts w:ascii="Times New Roman" w:eastAsia="Times New Roman"/>
                      <w:sz w:val="21"/>
                    </w:rPr>
                    <w:t>GB20952-2007</w:t>
                  </w:r>
                  <w:r>
                    <w:rPr>
                      <w:sz w:val="21"/>
                    </w:rPr>
                    <w:t>）</w:t>
                  </w:r>
                </w:p>
              </w:tc>
              <w:tc>
                <w:tcPr>
                  <w:tcW w:w="2139" w:type="dxa"/>
                  <w:vMerge w:val="restart"/>
                  <w:vAlign w:val="center"/>
                </w:tcPr>
                <w:p>
                  <w:pPr>
                    <w:adjustRightInd w:val="0"/>
                    <w:snapToGrid w:val="0"/>
                    <w:jc w:val="center"/>
                    <w:rPr>
                      <w:sz w:val="21"/>
                      <w:szCs w:val="21"/>
                    </w:rPr>
                  </w:pPr>
                  <w:r>
                    <w:rPr>
                      <w:rFonts w:hint="eastAsia"/>
                      <w:sz w:val="21"/>
                      <w:szCs w:val="21"/>
                    </w:rPr>
                    <w:t>非甲烷总烃</w:t>
                  </w:r>
                </w:p>
              </w:tc>
              <w:tc>
                <w:tcPr>
                  <w:tcW w:w="2335" w:type="dxa"/>
                  <w:vAlign w:val="center"/>
                </w:tcPr>
                <w:p>
                  <w:pPr>
                    <w:adjustRightInd w:val="0"/>
                    <w:snapToGrid w:val="0"/>
                    <w:jc w:val="center"/>
                    <w:rPr>
                      <w:sz w:val="21"/>
                      <w:szCs w:val="21"/>
                    </w:rPr>
                  </w:pPr>
                  <w:r>
                    <w:rPr>
                      <w:sz w:val="21"/>
                    </w:rPr>
                    <w:t>≦25g/m</w:t>
                  </w:r>
                  <w:r>
                    <w:rPr>
                      <w:position w:val="7"/>
                      <w:sz w:val="13"/>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3081" w:type="dxa"/>
                  <w:vAlign w:val="center"/>
                </w:tcPr>
                <w:p>
                  <w:pPr>
                    <w:pStyle w:val="94"/>
                    <w:spacing w:before="77"/>
                    <w:rPr>
                      <w:sz w:val="21"/>
                    </w:rPr>
                  </w:pPr>
                  <w:r>
                    <w:rPr>
                      <w:sz w:val="21"/>
                    </w:rPr>
                    <w:t>《大气污染物综合排放标准》（</w:t>
                  </w:r>
                  <w:r>
                    <w:rPr>
                      <w:rFonts w:ascii="Times New Roman" w:eastAsia="Times New Roman"/>
                      <w:sz w:val="21"/>
                    </w:rPr>
                    <w:t>GB16297-1996</w:t>
                  </w:r>
                  <w:r>
                    <w:rPr>
                      <w:sz w:val="21"/>
                    </w:rPr>
                    <w:t xml:space="preserve">）表 </w:t>
                  </w:r>
                  <w:r>
                    <w:rPr>
                      <w:rFonts w:ascii="Times New Roman" w:eastAsia="Times New Roman"/>
                      <w:sz w:val="21"/>
                    </w:rPr>
                    <w:t xml:space="preserve">2 </w:t>
                  </w:r>
                  <w:r>
                    <w:rPr>
                      <w:sz w:val="21"/>
                    </w:rPr>
                    <w:t>中无组织排放标准的限值</w:t>
                  </w:r>
                </w:p>
              </w:tc>
              <w:tc>
                <w:tcPr>
                  <w:tcW w:w="2139" w:type="dxa"/>
                  <w:vMerge w:val="continue"/>
                  <w:vAlign w:val="center"/>
                </w:tcPr>
                <w:p>
                  <w:pPr>
                    <w:adjustRightInd w:val="0"/>
                    <w:snapToGrid w:val="0"/>
                    <w:jc w:val="center"/>
                    <w:rPr>
                      <w:sz w:val="21"/>
                      <w:szCs w:val="21"/>
                    </w:rPr>
                  </w:pPr>
                </w:p>
              </w:tc>
              <w:tc>
                <w:tcPr>
                  <w:tcW w:w="2335" w:type="dxa"/>
                  <w:vAlign w:val="center"/>
                </w:tcPr>
                <w:p>
                  <w:pPr>
                    <w:adjustRightInd w:val="0"/>
                    <w:snapToGrid w:val="0"/>
                    <w:jc w:val="center"/>
                    <w:rPr>
                      <w:sz w:val="21"/>
                      <w:szCs w:val="21"/>
                    </w:rPr>
                  </w:pPr>
                  <w:r>
                    <w:rPr>
                      <w:sz w:val="21"/>
                    </w:rPr>
                    <w:t>4.0mg/m</w:t>
                  </w:r>
                  <w:r>
                    <w:rPr>
                      <w:position w:val="7"/>
                      <w:sz w:val="13"/>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3081" w:type="dxa"/>
                  <w:vMerge w:val="restart"/>
                  <w:vAlign w:val="center"/>
                </w:tcPr>
                <w:p>
                  <w:pPr>
                    <w:adjustRightInd w:val="0"/>
                    <w:snapToGrid w:val="0"/>
                    <w:rPr>
                      <w:sz w:val="21"/>
                    </w:rPr>
                  </w:pPr>
                  <w:r>
                    <w:rPr>
                      <w:spacing w:val="-1"/>
                      <w:sz w:val="21"/>
                    </w:rPr>
                    <w:t>《关于全省开展工业企业挥发性有机物专项治理工作中排放建议值的</w:t>
                  </w:r>
                  <w:r>
                    <w:rPr>
                      <w:spacing w:val="-34"/>
                      <w:sz w:val="21"/>
                    </w:rPr>
                    <w:t>通知》</w:t>
                  </w:r>
                  <w:r>
                    <w:rPr>
                      <w:sz w:val="21"/>
                    </w:rPr>
                    <w:t>（豫环攻坚办</w:t>
                  </w:r>
                  <w:r>
                    <w:rPr>
                      <w:rFonts w:eastAsia="Times New Roman"/>
                      <w:sz w:val="21"/>
                    </w:rPr>
                    <w:t xml:space="preserve">[2017]162 </w:t>
                  </w:r>
                  <w:r>
                    <w:rPr>
                      <w:sz w:val="21"/>
                    </w:rPr>
                    <w:t>号）</w:t>
                  </w:r>
                </w:p>
              </w:tc>
              <w:tc>
                <w:tcPr>
                  <w:tcW w:w="2139" w:type="dxa"/>
                  <w:vMerge w:val="continue"/>
                  <w:vAlign w:val="center"/>
                </w:tcPr>
                <w:p>
                  <w:pPr>
                    <w:adjustRightInd w:val="0"/>
                    <w:snapToGrid w:val="0"/>
                    <w:jc w:val="center"/>
                    <w:rPr>
                      <w:sz w:val="21"/>
                      <w:szCs w:val="21"/>
                    </w:rPr>
                  </w:pPr>
                </w:p>
              </w:tc>
              <w:tc>
                <w:tcPr>
                  <w:tcW w:w="2335" w:type="dxa"/>
                  <w:vAlign w:val="center"/>
                </w:tcPr>
                <w:p>
                  <w:pPr>
                    <w:adjustRightInd w:val="0"/>
                    <w:snapToGrid w:val="0"/>
                    <w:jc w:val="center"/>
                    <w:rPr>
                      <w:sz w:val="21"/>
                    </w:rPr>
                  </w:pPr>
                  <w:r>
                    <w:rPr>
                      <w:sz w:val="21"/>
                    </w:rPr>
                    <w:t>≦80g/m</w:t>
                  </w:r>
                  <w:r>
                    <w:rPr>
                      <w:position w:val="7"/>
                      <w:sz w:val="13"/>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3081" w:type="dxa"/>
                  <w:vMerge w:val="continue"/>
                  <w:vAlign w:val="center"/>
                </w:tcPr>
                <w:p>
                  <w:pPr>
                    <w:adjustRightInd w:val="0"/>
                    <w:snapToGrid w:val="0"/>
                    <w:jc w:val="center"/>
                    <w:rPr>
                      <w:spacing w:val="-1"/>
                      <w:sz w:val="21"/>
                    </w:rPr>
                  </w:pPr>
                </w:p>
              </w:tc>
              <w:tc>
                <w:tcPr>
                  <w:tcW w:w="2139" w:type="dxa"/>
                  <w:vMerge w:val="continue"/>
                  <w:vAlign w:val="center"/>
                </w:tcPr>
                <w:p>
                  <w:pPr>
                    <w:adjustRightInd w:val="0"/>
                    <w:snapToGrid w:val="0"/>
                    <w:jc w:val="center"/>
                    <w:rPr>
                      <w:sz w:val="21"/>
                      <w:szCs w:val="21"/>
                    </w:rPr>
                  </w:pPr>
                </w:p>
              </w:tc>
              <w:tc>
                <w:tcPr>
                  <w:tcW w:w="2335" w:type="dxa"/>
                  <w:vAlign w:val="center"/>
                </w:tcPr>
                <w:p>
                  <w:pPr>
                    <w:adjustRightInd w:val="0"/>
                    <w:snapToGrid w:val="0"/>
                    <w:jc w:val="center"/>
                    <w:rPr>
                      <w:sz w:val="21"/>
                    </w:rPr>
                  </w:pPr>
                  <w:r>
                    <w:rPr>
                      <w:sz w:val="21"/>
                    </w:rPr>
                    <w:t xml:space="preserve">企业边界 </w:t>
                  </w:r>
                  <w:r>
                    <w:rPr>
                      <w:rFonts w:eastAsia="Times New Roman"/>
                      <w:sz w:val="21"/>
                    </w:rPr>
                    <w:t>2.0mg/m</w:t>
                  </w:r>
                  <w:r>
                    <w:rPr>
                      <w:rFonts w:eastAsia="Times New Roman"/>
                      <w:position w:val="7"/>
                      <w:sz w:val="13"/>
                    </w:rPr>
                    <w:t>3</w:t>
                  </w:r>
                </w:p>
              </w:tc>
            </w:tr>
          </w:tbl>
          <w:p>
            <w:pPr>
              <w:adjustRightInd w:val="0"/>
              <w:snapToGrid w:val="0"/>
              <w:spacing w:line="500" w:lineRule="exact"/>
              <w:ind w:firstLine="480" w:firstLineChars="200"/>
              <w:rPr>
                <w:sz w:val="24"/>
              </w:rPr>
            </w:pPr>
            <w:r>
              <w:rPr>
                <w:rFonts w:hint="eastAsia"/>
                <w:sz w:val="24"/>
              </w:rPr>
              <w:t>根据</w:t>
            </w:r>
            <w:r>
              <w:rPr>
                <w:sz w:val="24"/>
              </w:rPr>
              <w:t>《加油站大气污染物排放标准》(GB20952-2007)中的相关规定</w:t>
            </w:r>
            <w:r>
              <w:rPr>
                <w:rFonts w:hint="eastAsia"/>
                <w:sz w:val="24"/>
              </w:rPr>
              <w:t>排放口距地平面高度应不低于4m。</w:t>
            </w:r>
          </w:p>
          <w:p>
            <w:pPr>
              <w:adjustRightInd w:val="0"/>
              <w:snapToGrid w:val="0"/>
              <w:spacing w:line="500" w:lineRule="exact"/>
              <w:rPr>
                <w:b/>
                <w:sz w:val="24"/>
              </w:rPr>
            </w:pPr>
            <w:r>
              <w:rPr>
                <w:b/>
                <w:sz w:val="24"/>
                <w:szCs w:val="24"/>
              </w:rPr>
              <w:t>2</w:t>
            </w:r>
            <w:r>
              <w:rPr>
                <w:rFonts w:hint="eastAsia"/>
                <w:b/>
                <w:sz w:val="24"/>
                <w:szCs w:val="24"/>
              </w:rPr>
              <w:t>、</w:t>
            </w:r>
            <w:r>
              <w:rPr>
                <w:b/>
                <w:sz w:val="24"/>
              </w:rPr>
              <w:t>噪声</w:t>
            </w:r>
          </w:p>
          <w:p>
            <w:pPr>
              <w:tabs>
                <w:tab w:val="left" w:pos="5790"/>
              </w:tabs>
              <w:adjustRightInd w:val="0"/>
              <w:snapToGrid w:val="0"/>
              <w:spacing w:line="500" w:lineRule="exact"/>
              <w:ind w:firstLine="480" w:firstLineChars="200"/>
              <w:rPr>
                <w:sz w:val="24"/>
                <w:szCs w:val="24"/>
              </w:rPr>
            </w:pPr>
            <w:r>
              <w:rPr>
                <w:rFonts w:hint="eastAsia"/>
                <w:sz w:val="24"/>
                <w:szCs w:val="24"/>
              </w:rPr>
              <w:t>施工期噪声执行</w:t>
            </w:r>
            <w:r>
              <w:rPr>
                <w:rFonts w:hint="eastAsia" w:ascii="宋体" w:hAnsi="宋体" w:cs="宋体"/>
                <w:sz w:val="24"/>
                <w:szCs w:val="24"/>
              </w:rPr>
              <w:t>《建筑施工场界环境噪声排放标准》（GB12523-2011）；</w:t>
            </w:r>
            <w:r>
              <w:rPr>
                <w:sz w:val="24"/>
                <w:szCs w:val="24"/>
              </w:rPr>
              <w:t>营运期</w:t>
            </w:r>
            <w:r>
              <w:rPr>
                <w:rFonts w:hint="eastAsia"/>
                <w:sz w:val="24"/>
                <w:szCs w:val="24"/>
              </w:rPr>
              <w:t>噪声</w:t>
            </w:r>
            <w:r>
              <w:rPr>
                <w:sz w:val="24"/>
                <w:szCs w:val="24"/>
              </w:rPr>
              <w:t>执行《工业企业厂界环境噪声排放标准》（GB12348-2008）2类</w:t>
            </w:r>
            <w:r>
              <w:rPr>
                <w:rFonts w:hint="eastAsia"/>
                <w:sz w:val="24"/>
                <w:szCs w:val="24"/>
              </w:rPr>
              <w:t>和4类</w:t>
            </w:r>
            <w:r>
              <w:rPr>
                <w:sz w:val="24"/>
                <w:szCs w:val="24"/>
              </w:rPr>
              <w:t>标准限值，详见表</w:t>
            </w:r>
            <w:r>
              <w:rPr>
                <w:rFonts w:hint="eastAsia"/>
                <w:sz w:val="24"/>
                <w:szCs w:val="24"/>
                <w:lang w:val="en-US" w:eastAsia="zh-CN"/>
              </w:rPr>
              <w:t>21</w:t>
            </w:r>
            <w:r>
              <w:rPr>
                <w:sz w:val="24"/>
                <w:szCs w:val="24"/>
              </w:rPr>
              <w:t>。</w:t>
            </w:r>
          </w:p>
          <w:p>
            <w:pPr>
              <w:adjustRightInd w:val="0"/>
              <w:snapToGrid w:val="0"/>
              <w:spacing w:line="500" w:lineRule="exact"/>
              <w:ind w:left="420"/>
              <w:jc w:val="center"/>
              <w:rPr>
                <w:sz w:val="21"/>
                <w:szCs w:val="21"/>
              </w:rPr>
            </w:pPr>
            <w:r>
              <w:rPr>
                <w:rFonts w:hint="eastAsia"/>
                <w:b/>
                <w:bCs/>
                <w:sz w:val="21"/>
                <w:szCs w:val="21"/>
              </w:rPr>
              <w:t>表</w:t>
            </w:r>
            <w:r>
              <w:rPr>
                <w:rFonts w:hint="eastAsia"/>
                <w:b/>
                <w:bCs/>
                <w:sz w:val="21"/>
                <w:szCs w:val="21"/>
                <w:lang w:val="en-US" w:eastAsia="zh-CN"/>
              </w:rPr>
              <w:t>21</w:t>
            </w:r>
            <w:r>
              <w:rPr>
                <w:rFonts w:hint="eastAsia"/>
                <w:b/>
                <w:bCs/>
                <w:sz w:val="21"/>
                <w:szCs w:val="21"/>
              </w:rPr>
              <w:t xml:space="preserve">       噪声</w:t>
            </w:r>
            <w:r>
              <w:rPr>
                <w:b/>
                <w:bCs/>
                <w:sz w:val="21"/>
                <w:szCs w:val="21"/>
              </w:rPr>
              <w:t xml:space="preserve">排放标准 </w:t>
            </w:r>
            <w:r>
              <w:rPr>
                <w:rFonts w:hint="eastAsia"/>
                <w:b/>
                <w:bCs/>
                <w:sz w:val="21"/>
                <w:szCs w:val="21"/>
              </w:rPr>
              <w:t xml:space="preserve">    </w:t>
            </w:r>
            <w:r>
              <w:rPr>
                <w:b/>
                <w:bCs/>
                <w:sz w:val="21"/>
                <w:szCs w:val="21"/>
              </w:rPr>
              <w:t xml:space="preserve"> 单位：dB（A）</w:t>
            </w:r>
          </w:p>
          <w:tbl>
            <w:tblPr>
              <w:tblStyle w:val="30"/>
              <w:tblW w:w="748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237"/>
              <w:gridCol w:w="900"/>
              <w:gridCol w:w="1178"/>
              <w:gridCol w:w="1515"/>
              <w:gridCol w:w="9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restart"/>
                  <w:vAlign w:val="center"/>
                </w:tcPr>
                <w:p>
                  <w:pPr>
                    <w:rPr>
                      <w:rFonts w:ascii="宋体" w:hAnsi="宋体" w:cs="宋体"/>
                      <w:sz w:val="21"/>
                      <w:szCs w:val="21"/>
                    </w:rPr>
                  </w:pPr>
                  <w:r>
                    <w:rPr>
                      <w:rFonts w:hint="eastAsia" w:ascii="宋体" w:hAnsi="宋体" w:cs="宋体"/>
                      <w:sz w:val="21"/>
                      <w:szCs w:val="21"/>
                    </w:rPr>
                    <w:t>要素</w:t>
                  </w:r>
                </w:p>
                <w:p>
                  <w:pPr>
                    <w:rPr>
                      <w:sz w:val="21"/>
                      <w:szCs w:val="21"/>
                    </w:rPr>
                  </w:pPr>
                  <w:r>
                    <w:rPr>
                      <w:rFonts w:hint="eastAsia" w:ascii="宋体" w:hAnsi="宋体" w:cs="宋体"/>
                      <w:sz w:val="21"/>
                      <w:szCs w:val="21"/>
                    </w:rPr>
                    <w:t>分类</w:t>
                  </w:r>
                </w:p>
              </w:tc>
              <w:tc>
                <w:tcPr>
                  <w:tcW w:w="2237" w:type="dxa"/>
                  <w:vMerge w:val="restart"/>
                  <w:vAlign w:val="center"/>
                </w:tcPr>
                <w:p>
                  <w:pPr>
                    <w:pStyle w:val="97"/>
                    <w:ind w:firstLine="420"/>
                    <w:rPr>
                      <w:sz w:val="21"/>
                      <w:szCs w:val="21"/>
                    </w:rPr>
                  </w:pPr>
                  <w:r>
                    <w:rPr>
                      <w:rFonts w:hint="eastAsia" w:ascii="宋体" w:hAnsi="宋体" w:eastAsia="宋体" w:cs="宋体"/>
                      <w:sz w:val="21"/>
                      <w:szCs w:val="21"/>
                    </w:rPr>
                    <w:t>标准名称</w:t>
                  </w:r>
                </w:p>
              </w:tc>
              <w:tc>
                <w:tcPr>
                  <w:tcW w:w="900" w:type="dxa"/>
                  <w:vMerge w:val="restart"/>
                  <w:vAlign w:val="center"/>
                </w:tcPr>
                <w:p>
                  <w:pPr>
                    <w:pStyle w:val="97"/>
                    <w:rPr>
                      <w:sz w:val="21"/>
                      <w:szCs w:val="21"/>
                    </w:rPr>
                  </w:pPr>
                  <w:r>
                    <w:rPr>
                      <w:rFonts w:hint="eastAsia" w:ascii="宋体" w:hAnsi="宋体" w:eastAsia="宋体" w:cs="宋体"/>
                      <w:sz w:val="21"/>
                      <w:szCs w:val="21"/>
                    </w:rPr>
                    <w:t>类别</w:t>
                  </w:r>
                </w:p>
              </w:tc>
              <w:tc>
                <w:tcPr>
                  <w:tcW w:w="2693" w:type="dxa"/>
                  <w:gridSpan w:val="2"/>
                  <w:vAlign w:val="center"/>
                </w:tcPr>
                <w:p>
                  <w:pPr>
                    <w:jc w:val="center"/>
                    <w:textAlignment w:val="baseline"/>
                    <w:rPr>
                      <w:sz w:val="21"/>
                      <w:szCs w:val="21"/>
                    </w:rPr>
                  </w:pPr>
                  <w:r>
                    <w:rPr>
                      <w:rFonts w:hint="eastAsia" w:ascii="宋体" w:hAnsi="宋体" w:cs="宋体"/>
                      <w:sz w:val="21"/>
                      <w:szCs w:val="21"/>
                    </w:rPr>
                    <w:t>标准限值</w:t>
                  </w:r>
                </w:p>
              </w:tc>
              <w:tc>
                <w:tcPr>
                  <w:tcW w:w="916" w:type="dxa"/>
                  <w:vMerge w:val="restart"/>
                  <w:vAlign w:val="center"/>
                </w:tcPr>
                <w:p>
                  <w:pPr>
                    <w:pStyle w:val="97"/>
                    <w:rPr>
                      <w:rFonts w:ascii="宋体" w:hAnsi="宋体" w:eastAsia="宋体" w:cs="宋体"/>
                      <w:sz w:val="21"/>
                      <w:szCs w:val="21"/>
                    </w:rPr>
                  </w:pPr>
                  <w:r>
                    <w:rPr>
                      <w:rFonts w:hint="eastAsia" w:ascii="宋体" w:hAnsi="宋体" w:eastAsia="宋体" w:cs="宋体"/>
                      <w:sz w:val="21"/>
                      <w:szCs w:val="21"/>
                    </w:rPr>
                    <w:t>评价</w:t>
                  </w:r>
                </w:p>
                <w:p>
                  <w:pPr>
                    <w:pStyle w:val="97"/>
                    <w:rPr>
                      <w:sz w:val="21"/>
                      <w:szCs w:val="21"/>
                    </w:rPr>
                  </w:pPr>
                  <w:r>
                    <w:rPr>
                      <w:rFonts w:hint="eastAsia" w:ascii="宋体" w:hAnsi="宋体" w:eastAsia="宋体" w:cs="宋体"/>
                      <w:sz w:val="21"/>
                      <w:szCs w:val="21"/>
                    </w:rPr>
                    <w:t>对象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continue"/>
                  <w:vAlign w:val="center"/>
                </w:tcPr>
                <w:p>
                  <w:pPr>
                    <w:pStyle w:val="97"/>
                    <w:jc w:val="both"/>
                    <w:rPr>
                      <w:sz w:val="21"/>
                      <w:szCs w:val="21"/>
                    </w:rPr>
                  </w:pPr>
                </w:p>
              </w:tc>
              <w:tc>
                <w:tcPr>
                  <w:tcW w:w="2237" w:type="dxa"/>
                  <w:vMerge w:val="continue"/>
                  <w:vAlign w:val="center"/>
                </w:tcPr>
                <w:p>
                  <w:pPr>
                    <w:pStyle w:val="97"/>
                    <w:jc w:val="both"/>
                    <w:rPr>
                      <w:sz w:val="21"/>
                      <w:szCs w:val="21"/>
                    </w:rPr>
                  </w:pPr>
                </w:p>
              </w:tc>
              <w:tc>
                <w:tcPr>
                  <w:tcW w:w="900" w:type="dxa"/>
                  <w:vMerge w:val="continue"/>
                  <w:vAlign w:val="center"/>
                </w:tcPr>
                <w:p>
                  <w:pPr>
                    <w:pStyle w:val="97"/>
                    <w:rPr>
                      <w:sz w:val="21"/>
                      <w:szCs w:val="21"/>
                    </w:rPr>
                  </w:pPr>
                </w:p>
              </w:tc>
              <w:tc>
                <w:tcPr>
                  <w:tcW w:w="1178" w:type="dxa"/>
                  <w:vAlign w:val="center"/>
                </w:tcPr>
                <w:p>
                  <w:pPr>
                    <w:pStyle w:val="97"/>
                    <w:jc w:val="both"/>
                    <w:rPr>
                      <w:sz w:val="21"/>
                      <w:szCs w:val="21"/>
                    </w:rPr>
                  </w:pPr>
                  <w:r>
                    <w:rPr>
                      <w:rFonts w:hint="eastAsia" w:ascii="宋体" w:hAnsi="宋体" w:eastAsia="宋体" w:cs="宋体"/>
                      <w:sz w:val="21"/>
                      <w:szCs w:val="21"/>
                    </w:rPr>
                    <w:t>参数名称</w:t>
                  </w:r>
                </w:p>
              </w:tc>
              <w:tc>
                <w:tcPr>
                  <w:tcW w:w="1515" w:type="dxa"/>
                  <w:vAlign w:val="center"/>
                </w:tcPr>
                <w:p>
                  <w:pPr>
                    <w:pStyle w:val="97"/>
                    <w:jc w:val="both"/>
                    <w:rPr>
                      <w:sz w:val="21"/>
                      <w:szCs w:val="21"/>
                    </w:rPr>
                  </w:pPr>
                  <w:r>
                    <w:rPr>
                      <w:rFonts w:hint="eastAsia" w:ascii="宋体" w:hAnsi="宋体" w:eastAsia="宋体" w:cs="宋体"/>
                      <w:sz w:val="21"/>
                      <w:szCs w:val="21"/>
                    </w:rPr>
                    <w:t>浓度限值</w:t>
                  </w:r>
                </w:p>
              </w:tc>
              <w:tc>
                <w:tcPr>
                  <w:tcW w:w="916" w:type="dxa"/>
                  <w:vMerge w:val="continue"/>
                  <w:vAlign w:val="center"/>
                </w:tcPr>
                <w:p>
                  <w:pPr>
                    <w:snapToGrid w:val="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restart"/>
                  <w:vAlign w:val="center"/>
                </w:tcPr>
                <w:p>
                  <w:pPr>
                    <w:pStyle w:val="97"/>
                    <w:jc w:val="both"/>
                    <w:rPr>
                      <w:sz w:val="21"/>
                      <w:szCs w:val="21"/>
                    </w:rPr>
                  </w:pPr>
                  <w:r>
                    <w:rPr>
                      <w:rFonts w:hint="eastAsia" w:ascii="宋体" w:hAnsi="宋体" w:eastAsia="宋体" w:cs="宋体"/>
                      <w:sz w:val="21"/>
                      <w:szCs w:val="21"/>
                    </w:rPr>
                    <w:t>噪声</w:t>
                  </w:r>
                </w:p>
              </w:tc>
              <w:tc>
                <w:tcPr>
                  <w:tcW w:w="2237" w:type="dxa"/>
                  <w:vAlign w:val="center"/>
                </w:tcPr>
                <w:p>
                  <w:pPr>
                    <w:pStyle w:val="97"/>
                    <w:jc w:val="both"/>
                    <w:rPr>
                      <w:sz w:val="21"/>
                      <w:szCs w:val="21"/>
                    </w:rPr>
                  </w:pPr>
                  <w:r>
                    <w:rPr>
                      <w:rFonts w:hint="eastAsia" w:ascii="宋体" w:hAnsi="宋体" w:eastAsia="宋体" w:cs="宋体"/>
                      <w:sz w:val="21"/>
                      <w:szCs w:val="21"/>
                    </w:rPr>
                    <w:t>《建筑施工场界环境噪声排放标准》（GB12523-2011）</w:t>
                  </w:r>
                </w:p>
              </w:tc>
              <w:tc>
                <w:tcPr>
                  <w:tcW w:w="900" w:type="dxa"/>
                  <w:vAlign w:val="center"/>
                </w:tcPr>
                <w:p>
                  <w:pPr>
                    <w:pStyle w:val="97"/>
                    <w:rPr>
                      <w:sz w:val="21"/>
                      <w:szCs w:val="21"/>
                    </w:rPr>
                  </w:pPr>
                  <w:r>
                    <w:rPr>
                      <w:rFonts w:hint="eastAsia" w:ascii="宋体" w:hAnsi="宋体" w:eastAsia="宋体" w:cs="宋体"/>
                      <w:sz w:val="21"/>
                      <w:szCs w:val="21"/>
                    </w:rPr>
                    <w:t>/</w:t>
                  </w:r>
                </w:p>
              </w:tc>
              <w:tc>
                <w:tcPr>
                  <w:tcW w:w="1178" w:type="dxa"/>
                  <w:vAlign w:val="center"/>
                </w:tcPr>
                <w:p>
                  <w:pPr>
                    <w:snapToGrid w:val="0"/>
                    <w:jc w:val="center"/>
                    <w:rPr>
                      <w:sz w:val="21"/>
                      <w:szCs w:val="21"/>
                    </w:rPr>
                  </w:pPr>
                  <w:r>
                    <w:rPr>
                      <w:rFonts w:hint="eastAsia" w:ascii="宋体" w:hAnsi="宋体" w:cs="宋体"/>
                      <w:sz w:val="21"/>
                      <w:szCs w:val="21"/>
                    </w:rPr>
                    <w:t>LAe.q</w:t>
                  </w:r>
                </w:p>
              </w:tc>
              <w:tc>
                <w:tcPr>
                  <w:tcW w:w="1515" w:type="dxa"/>
                  <w:vAlign w:val="center"/>
                </w:tcPr>
                <w:p>
                  <w:pPr>
                    <w:rPr>
                      <w:sz w:val="21"/>
                      <w:szCs w:val="21"/>
                    </w:rPr>
                  </w:pPr>
                  <w:r>
                    <w:rPr>
                      <w:rFonts w:hint="eastAsia" w:ascii="宋体" w:hAnsi="宋体" w:cs="宋体"/>
                      <w:sz w:val="21"/>
                      <w:szCs w:val="21"/>
                    </w:rPr>
                    <w:t>昼间 70dB(A)夜间 55dB(A)</w:t>
                  </w:r>
                </w:p>
              </w:tc>
              <w:tc>
                <w:tcPr>
                  <w:tcW w:w="916" w:type="dxa"/>
                  <w:vAlign w:val="center"/>
                </w:tcPr>
                <w:p>
                  <w:pPr>
                    <w:snapToGrid w:val="0"/>
                    <w:rPr>
                      <w:sz w:val="21"/>
                      <w:szCs w:val="21"/>
                    </w:rPr>
                  </w:pPr>
                  <w:r>
                    <w:rPr>
                      <w:rFonts w:hint="eastAsia" w:ascii="宋体" w:hAnsi="宋体" w:cs="宋体"/>
                      <w:sz w:val="21"/>
                      <w:szCs w:val="21"/>
                    </w:rPr>
                    <w:t>施工期场界噪声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continue"/>
                  <w:vAlign w:val="center"/>
                </w:tcPr>
                <w:p>
                  <w:pPr>
                    <w:jc w:val="center"/>
                    <w:textAlignment w:val="baseline"/>
                    <w:rPr>
                      <w:sz w:val="21"/>
                      <w:szCs w:val="21"/>
                    </w:rPr>
                  </w:pPr>
                </w:p>
              </w:tc>
              <w:tc>
                <w:tcPr>
                  <w:tcW w:w="2237" w:type="dxa"/>
                  <w:vMerge w:val="restart"/>
                  <w:vAlign w:val="center"/>
                </w:tcPr>
                <w:p>
                  <w:pPr>
                    <w:pStyle w:val="97"/>
                    <w:jc w:val="both"/>
                    <w:rPr>
                      <w:rFonts w:hint="eastAsia" w:ascii="宋体" w:hAnsi="宋体" w:eastAsia="宋体" w:cs="宋体"/>
                      <w:sz w:val="21"/>
                      <w:szCs w:val="21"/>
                    </w:rPr>
                  </w:pPr>
                  <w:r>
                    <w:rPr>
                      <w:rFonts w:hint="eastAsia" w:ascii="宋体" w:hAnsi="宋体" w:eastAsia="宋体" w:cs="宋体"/>
                      <w:sz w:val="21"/>
                      <w:szCs w:val="21"/>
                    </w:rPr>
                    <w:t>《工业企业厂界环境噪声排放标准》（GB12348-2008）</w:t>
                  </w:r>
                </w:p>
              </w:tc>
              <w:tc>
                <w:tcPr>
                  <w:tcW w:w="900" w:type="dxa"/>
                  <w:vAlign w:val="center"/>
                </w:tcPr>
                <w:p>
                  <w:pPr>
                    <w:pStyle w:val="97"/>
                    <w:rPr>
                      <w:rFonts w:hint="eastAsia" w:ascii="宋体" w:hAnsi="宋体" w:eastAsia="宋体" w:cs="宋体"/>
                      <w:sz w:val="21"/>
                      <w:szCs w:val="21"/>
                    </w:rPr>
                  </w:pPr>
                  <w:r>
                    <w:rPr>
                      <w:rFonts w:hint="eastAsia" w:ascii="宋体" w:hAnsi="宋体" w:eastAsia="宋体" w:cs="宋体"/>
                      <w:sz w:val="21"/>
                      <w:szCs w:val="21"/>
                    </w:rPr>
                    <w:t>2类</w:t>
                  </w:r>
                </w:p>
              </w:tc>
              <w:tc>
                <w:tcPr>
                  <w:tcW w:w="1178" w:type="dxa"/>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LAeq</w:t>
                  </w:r>
                </w:p>
              </w:tc>
              <w:tc>
                <w:tcPr>
                  <w:tcW w:w="1515" w:type="dxa"/>
                  <w:vAlign w:val="center"/>
                </w:tcPr>
                <w:p>
                  <w:pPr>
                    <w:rPr>
                      <w:rFonts w:hint="eastAsia" w:ascii="宋体" w:hAnsi="宋体" w:eastAsia="宋体" w:cs="宋体"/>
                      <w:sz w:val="21"/>
                      <w:szCs w:val="21"/>
                    </w:rPr>
                  </w:pPr>
                  <w:r>
                    <w:rPr>
                      <w:rFonts w:hint="eastAsia" w:ascii="宋体" w:hAnsi="宋体" w:eastAsia="宋体" w:cs="宋体"/>
                      <w:sz w:val="21"/>
                      <w:szCs w:val="21"/>
                    </w:rPr>
                    <w:t>昼间 60dB(A)</w:t>
                  </w:r>
                </w:p>
                <w:p>
                  <w:pPr>
                    <w:rPr>
                      <w:rFonts w:hint="eastAsia" w:ascii="宋体" w:hAnsi="宋体" w:eastAsia="宋体" w:cs="宋体"/>
                      <w:sz w:val="21"/>
                      <w:szCs w:val="21"/>
                    </w:rPr>
                  </w:pPr>
                  <w:r>
                    <w:rPr>
                      <w:rFonts w:hint="eastAsia" w:ascii="宋体" w:hAnsi="宋体" w:eastAsia="宋体" w:cs="宋体"/>
                      <w:sz w:val="21"/>
                      <w:szCs w:val="21"/>
                    </w:rPr>
                    <w:t>夜间50dB(A)</w:t>
                  </w:r>
                </w:p>
              </w:tc>
              <w:tc>
                <w:tcPr>
                  <w:tcW w:w="916" w:type="dxa"/>
                  <w:vMerge w:val="restart"/>
                  <w:vAlign w:val="center"/>
                </w:tcPr>
                <w:p>
                  <w:pPr>
                    <w:snapToGrid w:val="0"/>
                    <w:rPr>
                      <w:rFonts w:hint="eastAsia" w:ascii="宋体" w:hAnsi="宋体" w:eastAsia="宋体" w:cs="宋体"/>
                      <w:sz w:val="21"/>
                      <w:szCs w:val="21"/>
                    </w:rPr>
                  </w:pPr>
                  <w:r>
                    <w:rPr>
                      <w:rFonts w:hint="eastAsia" w:ascii="宋体" w:hAnsi="宋体" w:eastAsia="宋体" w:cs="宋体"/>
                      <w:sz w:val="21"/>
                      <w:szCs w:val="21"/>
                    </w:rPr>
                    <w:t>运营期场界噪声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9" w:type="dxa"/>
                  <w:vMerge w:val="continue"/>
                  <w:vAlign w:val="center"/>
                </w:tcPr>
                <w:p>
                  <w:pPr>
                    <w:jc w:val="center"/>
                    <w:textAlignment w:val="baseline"/>
                    <w:rPr>
                      <w:sz w:val="21"/>
                      <w:szCs w:val="21"/>
                    </w:rPr>
                  </w:pPr>
                </w:p>
              </w:tc>
              <w:tc>
                <w:tcPr>
                  <w:tcW w:w="2237" w:type="dxa"/>
                  <w:vMerge w:val="continue"/>
                  <w:vAlign w:val="center"/>
                </w:tcPr>
                <w:p>
                  <w:pPr>
                    <w:pStyle w:val="97"/>
                    <w:jc w:val="both"/>
                    <w:rPr>
                      <w:rFonts w:hint="eastAsia" w:ascii="宋体" w:hAnsi="宋体" w:eastAsia="宋体" w:cs="宋体"/>
                      <w:sz w:val="21"/>
                      <w:szCs w:val="21"/>
                    </w:rPr>
                  </w:pPr>
                </w:p>
              </w:tc>
              <w:tc>
                <w:tcPr>
                  <w:tcW w:w="900" w:type="dxa"/>
                  <w:vAlign w:val="center"/>
                </w:tcPr>
                <w:p>
                  <w:pPr>
                    <w:pStyle w:val="97"/>
                    <w:rPr>
                      <w:rFonts w:hint="eastAsia" w:ascii="宋体" w:hAnsi="宋体" w:eastAsia="宋体" w:cs="宋体"/>
                      <w:sz w:val="21"/>
                      <w:szCs w:val="21"/>
                    </w:rPr>
                  </w:pPr>
                  <w:r>
                    <w:rPr>
                      <w:rFonts w:hint="eastAsia" w:ascii="宋体" w:hAnsi="宋体" w:eastAsia="宋体" w:cs="宋体"/>
                      <w:sz w:val="21"/>
                      <w:szCs w:val="21"/>
                    </w:rPr>
                    <w:t>4类</w:t>
                  </w:r>
                </w:p>
              </w:tc>
              <w:tc>
                <w:tcPr>
                  <w:tcW w:w="1178" w:type="dxa"/>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LAeq</w:t>
                  </w:r>
                </w:p>
              </w:tc>
              <w:tc>
                <w:tcPr>
                  <w:tcW w:w="1515" w:type="dxa"/>
                  <w:vAlign w:val="center"/>
                </w:tcPr>
                <w:p>
                  <w:pPr>
                    <w:rPr>
                      <w:rFonts w:hint="eastAsia" w:ascii="宋体" w:hAnsi="宋体" w:eastAsia="宋体" w:cs="宋体"/>
                      <w:sz w:val="21"/>
                      <w:szCs w:val="21"/>
                    </w:rPr>
                  </w:pPr>
                  <w:r>
                    <w:rPr>
                      <w:rFonts w:hint="eastAsia" w:ascii="宋体" w:hAnsi="宋体" w:eastAsia="宋体" w:cs="宋体"/>
                      <w:sz w:val="21"/>
                      <w:szCs w:val="21"/>
                    </w:rPr>
                    <w:t xml:space="preserve">昼间 </w:t>
                  </w:r>
                  <w:r>
                    <w:rPr>
                      <w:rFonts w:hint="eastAsia" w:ascii="宋体" w:hAnsi="宋体" w:eastAsia="宋体" w:cs="宋体"/>
                      <w:sz w:val="21"/>
                      <w:szCs w:val="21"/>
                      <w:lang w:val="en-US" w:eastAsia="zh-CN"/>
                    </w:rPr>
                    <w:t>7</w:t>
                  </w:r>
                  <w:r>
                    <w:rPr>
                      <w:rFonts w:hint="eastAsia" w:ascii="宋体" w:hAnsi="宋体" w:eastAsia="宋体" w:cs="宋体"/>
                      <w:sz w:val="21"/>
                      <w:szCs w:val="21"/>
                    </w:rPr>
                    <w:t>0dB(A)</w:t>
                  </w:r>
                </w:p>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夜间</w:t>
                  </w:r>
                  <w:r>
                    <w:rPr>
                      <w:rFonts w:hint="eastAsia" w:ascii="宋体" w:hAnsi="宋体" w:eastAsia="宋体" w:cs="宋体"/>
                      <w:sz w:val="21"/>
                      <w:szCs w:val="21"/>
                      <w:lang w:val="en-US" w:eastAsia="zh-CN"/>
                    </w:rPr>
                    <w:t>55</w:t>
                  </w:r>
                  <w:r>
                    <w:rPr>
                      <w:rFonts w:hint="eastAsia" w:ascii="宋体" w:hAnsi="宋体" w:eastAsia="宋体" w:cs="宋体"/>
                      <w:sz w:val="21"/>
                      <w:szCs w:val="21"/>
                    </w:rPr>
                    <w:t>dB(A)</w:t>
                  </w:r>
                </w:p>
              </w:tc>
              <w:tc>
                <w:tcPr>
                  <w:tcW w:w="916" w:type="dxa"/>
                  <w:vMerge w:val="continue"/>
                  <w:vAlign w:val="center"/>
                </w:tcPr>
                <w:p>
                  <w:pPr>
                    <w:snapToGrid w:val="0"/>
                    <w:rPr>
                      <w:rFonts w:hint="eastAsia" w:ascii="宋体" w:hAnsi="宋体" w:eastAsia="宋体" w:cs="宋体"/>
                      <w:sz w:val="21"/>
                      <w:szCs w:val="21"/>
                    </w:rPr>
                  </w:pPr>
                </w:p>
              </w:tc>
            </w:tr>
          </w:tbl>
          <w:p>
            <w:pPr>
              <w:adjustRightInd w:val="0"/>
              <w:snapToGrid w:val="0"/>
              <w:spacing w:line="500" w:lineRule="exact"/>
              <w:rPr>
                <w:b/>
                <w:sz w:val="24"/>
              </w:rPr>
            </w:pPr>
          </w:p>
          <w:p>
            <w:pPr>
              <w:adjustRightInd w:val="0"/>
              <w:snapToGrid w:val="0"/>
              <w:spacing w:line="500" w:lineRule="exact"/>
              <w:rPr>
                <w:b/>
                <w:sz w:val="24"/>
              </w:rPr>
            </w:pPr>
          </w:p>
          <w:p>
            <w:pPr>
              <w:adjustRightInd w:val="0"/>
              <w:snapToGrid w:val="0"/>
              <w:spacing w:line="500" w:lineRule="exact"/>
              <w:rPr>
                <w:b/>
                <w:sz w:val="24"/>
              </w:rPr>
            </w:pPr>
          </w:p>
          <w:p>
            <w:pPr>
              <w:adjustRightInd w:val="0"/>
              <w:snapToGrid w:val="0"/>
              <w:spacing w:line="500" w:lineRule="exact"/>
              <w:rPr>
                <w:b/>
                <w:sz w:val="24"/>
              </w:rPr>
            </w:pPr>
          </w:p>
          <w:p>
            <w:pPr>
              <w:adjustRightInd w:val="0"/>
              <w:snapToGrid w:val="0"/>
              <w:spacing w:line="500" w:lineRule="exact"/>
              <w:rPr>
                <w:b/>
                <w:sz w:val="24"/>
              </w:rPr>
            </w:pPr>
          </w:p>
          <w:p>
            <w:pPr>
              <w:adjustRightInd w:val="0"/>
              <w:snapToGrid w:val="0"/>
              <w:spacing w:line="500" w:lineRule="exact"/>
              <w:rPr>
                <w:b/>
                <w:sz w:val="24"/>
                <w:szCs w:val="24"/>
              </w:rPr>
            </w:pPr>
            <w:r>
              <w:rPr>
                <w:rFonts w:hint="eastAsia"/>
                <w:b/>
                <w:sz w:val="24"/>
              </w:rPr>
              <w:t>3、</w:t>
            </w:r>
            <w:r>
              <w:rPr>
                <w:b/>
                <w:sz w:val="24"/>
                <w:szCs w:val="24"/>
              </w:rPr>
              <w:t>固体废物</w:t>
            </w:r>
          </w:p>
          <w:p>
            <w:pPr>
              <w:tabs>
                <w:tab w:val="left" w:pos="5790"/>
              </w:tabs>
              <w:adjustRightInd w:val="0"/>
              <w:snapToGrid w:val="0"/>
              <w:spacing w:line="500" w:lineRule="exact"/>
              <w:ind w:firstLine="480" w:firstLineChars="200"/>
              <w:rPr>
                <w:sz w:val="24"/>
              </w:rPr>
            </w:pPr>
            <w:r>
              <w:rPr>
                <w:sz w:val="24"/>
                <w:szCs w:val="24"/>
              </w:rPr>
              <w:t>一般固体废物执行《一般工业固体废物贮存、处置场污染物控制标准》（GB18599-2001）</w:t>
            </w:r>
            <w:r>
              <w:rPr>
                <w:rFonts w:hint="eastAsia"/>
                <w:sz w:val="24"/>
                <w:szCs w:val="24"/>
              </w:rPr>
              <w:t>及2013修改单</w:t>
            </w:r>
            <w:r>
              <w:rPr>
                <w:rFonts w:hint="eastAsia"/>
                <w:sz w:val="24"/>
              </w:rPr>
              <w:t>。</w:t>
            </w:r>
          </w:p>
          <w:p>
            <w:pPr>
              <w:tabs>
                <w:tab w:val="left" w:pos="5790"/>
              </w:tabs>
              <w:adjustRightInd w:val="0"/>
              <w:snapToGrid w:val="0"/>
              <w:spacing w:line="500" w:lineRule="exact"/>
              <w:ind w:firstLine="480" w:firstLineChars="200"/>
              <w:rPr>
                <w:sz w:val="24"/>
              </w:rPr>
            </w:pPr>
            <w:r>
              <w:rPr>
                <w:rFonts w:hint="eastAsia"/>
                <w:sz w:val="24"/>
              </w:rPr>
              <w:t>危险</w:t>
            </w:r>
            <w:r>
              <w:rPr>
                <w:sz w:val="24"/>
              </w:rPr>
              <w:t>废物执行</w:t>
            </w:r>
            <w:r>
              <w:rPr>
                <w:rFonts w:hint="eastAsia"/>
                <w:sz w:val="24"/>
              </w:rPr>
              <w:t>《危险废物贮存污染控制标准》（GB18597-2001）及2013年修改单。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665" w:type="dxa"/>
            <w:vAlign w:val="center"/>
          </w:tcPr>
          <w:p>
            <w:pPr>
              <w:jc w:val="center"/>
              <w:rPr>
                <w:b/>
                <w:bCs/>
                <w:sz w:val="24"/>
                <w:szCs w:val="24"/>
              </w:rPr>
            </w:pPr>
            <w:r>
              <w:rPr>
                <w:b/>
                <w:bCs/>
                <w:sz w:val="24"/>
                <w:szCs w:val="24"/>
              </w:rPr>
              <w:t>总量控制指标</w:t>
            </w:r>
          </w:p>
        </w:tc>
        <w:tc>
          <w:tcPr>
            <w:tcW w:w="7771" w:type="dxa"/>
            <w:vAlign w:val="center"/>
          </w:tcPr>
          <w:p>
            <w:pPr>
              <w:adjustRightInd w:val="0"/>
              <w:snapToGrid w:val="0"/>
              <w:spacing w:line="500" w:lineRule="exact"/>
              <w:ind w:firstLine="480" w:firstLineChars="200"/>
              <w:rPr>
                <w:rFonts w:hAnsi="宋体"/>
                <w:sz w:val="24"/>
                <w:szCs w:val="24"/>
              </w:rPr>
            </w:pPr>
            <w:r>
              <w:rPr>
                <w:rFonts w:hint="eastAsia" w:hAnsi="宋体"/>
                <w:sz w:val="24"/>
                <w:szCs w:val="24"/>
              </w:rPr>
              <w:t>本项目</w:t>
            </w:r>
            <w:r>
              <w:rPr>
                <w:sz w:val="24"/>
              </w:rPr>
              <w:t>无</w:t>
            </w:r>
            <w:r>
              <w:rPr>
                <w:rFonts w:hint="eastAsia"/>
                <w:sz w:val="24"/>
              </w:rPr>
              <w:t>COD</w:t>
            </w:r>
            <w:r>
              <w:rPr>
                <w:sz w:val="24"/>
              </w:rPr>
              <w:t>、氨氮、SO</w:t>
            </w:r>
            <w:r>
              <w:rPr>
                <w:sz w:val="24"/>
                <w:vertAlign w:val="subscript"/>
              </w:rPr>
              <w:t>2</w:t>
            </w:r>
            <w:r>
              <w:rPr>
                <w:sz w:val="24"/>
              </w:rPr>
              <w:t>、NO</w:t>
            </w:r>
            <w:r>
              <w:rPr>
                <w:sz w:val="24"/>
                <w:vertAlign w:val="subscript"/>
              </w:rPr>
              <w:t>X</w:t>
            </w:r>
            <w:r>
              <w:rPr>
                <w:rFonts w:hint="eastAsia"/>
                <w:sz w:val="24"/>
              </w:rPr>
              <w:t>排放，</w:t>
            </w:r>
            <w:r>
              <w:rPr>
                <w:rFonts w:hint="eastAsia" w:hAnsi="宋体"/>
                <w:sz w:val="24"/>
                <w:szCs w:val="24"/>
              </w:rPr>
              <w:t>建议本项目不设置污染物</w:t>
            </w:r>
            <w:r>
              <w:rPr>
                <w:rFonts w:hAnsi="宋体"/>
                <w:sz w:val="24"/>
                <w:szCs w:val="24"/>
              </w:rPr>
              <w:t>总量控制指标</w:t>
            </w:r>
            <w:r>
              <w:rPr>
                <w:rFonts w:hint="eastAsia" w:hAnsi="宋体"/>
                <w:sz w:val="24"/>
                <w:szCs w:val="24"/>
              </w:rPr>
              <w:t>。</w:t>
            </w:r>
          </w:p>
          <w:p>
            <w:pPr>
              <w:adjustRightInd w:val="0"/>
              <w:spacing w:line="360" w:lineRule="auto"/>
              <w:ind w:firstLine="480" w:firstLineChars="200"/>
              <w:rPr>
                <w:sz w:val="24"/>
              </w:rPr>
            </w:pPr>
          </w:p>
        </w:tc>
      </w:tr>
    </w:tbl>
    <w:p>
      <w:pPr>
        <w:rPr>
          <w:rStyle w:val="48"/>
          <w:szCs w:val="30"/>
        </w:rPr>
      </w:pPr>
      <w:bookmarkStart w:id="13" w:name="_Toc257241227"/>
      <w:bookmarkStart w:id="14" w:name="_Toc168387860"/>
      <w:bookmarkStart w:id="15" w:name="_Toc256177432"/>
      <w:r>
        <w:rPr>
          <w:rStyle w:val="48"/>
          <w:szCs w:val="30"/>
        </w:rPr>
        <w:t>建设项目工程分析</w:t>
      </w:r>
      <w:bookmarkEnd w:id="13"/>
      <w:bookmarkEnd w:id="14"/>
      <w:bookmarkEnd w:id="15"/>
    </w:p>
    <w:tbl>
      <w:tblPr>
        <w:tblStyle w:val="3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024" w:hRule="atLeast"/>
          <w:jc w:val="center"/>
        </w:trPr>
        <w:tc>
          <w:tcPr>
            <w:tcW w:w="8436" w:type="dxa"/>
          </w:tcPr>
          <w:p>
            <w:pPr>
              <w:adjustRightInd w:val="0"/>
              <w:snapToGrid w:val="0"/>
              <w:spacing w:line="360" w:lineRule="auto"/>
              <w:rPr>
                <w:b/>
                <w:sz w:val="24"/>
              </w:rPr>
            </w:pPr>
            <w:r>
              <w:rPr>
                <w:b/>
                <w:sz w:val="24"/>
              </w:rPr>
              <w:t>1</w:t>
            </w:r>
            <w:r>
              <w:rPr>
                <w:rFonts w:hint="eastAsia"/>
                <w:b/>
                <w:sz w:val="24"/>
              </w:rPr>
              <w:t>、工艺</w:t>
            </w:r>
            <w:r>
              <w:rPr>
                <w:b/>
                <w:sz w:val="24"/>
              </w:rPr>
              <w:t>流程简述</w:t>
            </w:r>
          </w:p>
          <w:p>
            <w:pPr>
              <w:adjustRightInd w:val="0"/>
              <w:snapToGrid w:val="0"/>
              <w:spacing w:line="360" w:lineRule="auto"/>
              <w:rPr>
                <w:sz w:val="24"/>
                <w:szCs w:val="24"/>
              </w:rPr>
            </w:pPr>
            <w:r>
              <w:rPr>
                <w:rFonts w:hint="eastAsia"/>
                <w:b/>
                <w:sz w:val="24"/>
                <w:szCs w:val="24"/>
              </w:rPr>
              <w:t>1.</w:t>
            </w:r>
            <w:r>
              <w:rPr>
                <w:b/>
                <w:sz w:val="24"/>
                <w:szCs w:val="24"/>
              </w:rPr>
              <w:t>1</w:t>
            </w:r>
            <w:r>
              <w:rPr>
                <w:rFonts w:hint="eastAsia"/>
                <w:b/>
                <w:sz w:val="24"/>
                <w:szCs w:val="24"/>
              </w:rPr>
              <w:t>施工期工艺流程图</w:t>
            </w:r>
          </w:p>
          <w:p>
            <w:pPr>
              <w:adjustRightInd w:val="0"/>
              <w:snapToGrid w:val="0"/>
              <w:spacing w:line="360" w:lineRule="auto"/>
              <w:ind w:firstLine="480" w:firstLineChars="200"/>
              <w:rPr>
                <w:b/>
                <w:bCs/>
                <w:sz w:val="24"/>
                <w:u w:val="single"/>
              </w:rPr>
            </w:pPr>
            <w:r>
              <w:rPr>
                <w:b/>
                <w:bCs/>
                <w:sz w:val="24"/>
                <w:u w:val="single"/>
              </w:rPr>
              <w:t>该项目</w:t>
            </w:r>
            <w:r>
              <w:rPr>
                <w:rFonts w:hint="eastAsia"/>
                <w:b/>
                <w:bCs/>
                <w:sz w:val="24"/>
                <w:u w:val="single"/>
              </w:rPr>
              <w:t>土建</w:t>
            </w:r>
            <w:r>
              <w:rPr>
                <w:b/>
                <w:bCs/>
                <w:sz w:val="24"/>
                <w:u w:val="single"/>
              </w:rPr>
              <w:t>内容主要为</w:t>
            </w:r>
            <w:r>
              <w:rPr>
                <w:rFonts w:hint="eastAsia"/>
                <w:b/>
                <w:bCs/>
                <w:sz w:val="24"/>
                <w:u w:val="single"/>
              </w:rPr>
              <w:t>挖出原有</w:t>
            </w:r>
            <w:r>
              <w:rPr>
                <w:b/>
                <w:bCs/>
                <w:sz w:val="24"/>
                <w:u w:val="single"/>
              </w:rPr>
              <w:t>管线及储罐进行重新安装</w:t>
            </w:r>
            <w:r>
              <w:rPr>
                <w:rFonts w:hint="eastAsia"/>
                <w:b/>
                <w:bCs/>
                <w:sz w:val="24"/>
                <w:u w:val="single"/>
              </w:rPr>
              <w:t>及</w:t>
            </w:r>
            <w:r>
              <w:rPr>
                <w:b/>
                <w:bCs/>
                <w:sz w:val="24"/>
                <w:u w:val="single"/>
              </w:rPr>
              <w:t>填埋</w:t>
            </w:r>
            <w:r>
              <w:rPr>
                <w:rFonts w:hint="eastAsia"/>
                <w:b/>
                <w:bCs/>
                <w:sz w:val="24"/>
                <w:u w:val="single"/>
                <w:lang w:eastAsia="zh-CN"/>
              </w:rPr>
              <w:t>、新建洗车房，</w:t>
            </w:r>
            <w:r>
              <w:rPr>
                <w:b/>
                <w:bCs/>
                <w:sz w:val="24"/>
                <w:u w:val="single"/>
              </w:rPr>
              <w:t>以及设备安装</w:t>
            </w:r>
            <w:r>
              <w:rPr>
                <w:rFonts w:hint="eastAsia"/>
                <w:b/>
                <w:bCs/>
                <w:sz w:val="24"/>
                <w:u w:val="single"/>
              </w:rPr>
              <w:t>，</w:t>
            </w:r>
            <w:r>
              <w:rPr>
                <w:b/>
                <w:bCs/>
                <w:sz w:val="24"/>
                <w:u w:val="single"/>
              </w:rPr>
              <w:t>站房加固装修，</w:t>
            </w:r>
            <w:r>
              <w:rPr>
                <w:b/>
                <w:bCs/>
                <w:color w:val="000000" w:themeColor="text1"/>
                <w:sz w:val="24"/>
                <w:u w:val="single"/>
                <w14:textFill>
                  <w14:solidFill>
                    <w14:schemeClr w14:val="tx1"/>
                  </w14:solidFill>
                </w14:textFill>
              </w:rPr>
              <w:t>具</w:t>
            </w:r>
            <w:r>
              <w:rPr>
                <w:b/>
                <w:bCs/>
                <w:sz w:val="24"/>
                <w:u w:val="single"/>
              </w:rPr>
              <w:t>体工艺流程及产污环节见图</w:t>
            </w:r>
            <w:r>
              <w:rPr>
                <w:rFonts w:hint="eastAsia"/>
                <w:b/>
                <w:bCs/>
                <w:sz w:val="24"/>
                <w:u w:val="single"/>
                <w:lang w:val="en-US" w:eastAsia="zh-CN"/>
              </w:rPr>
              <w:t>2</w:t>
            </w:r>
            <w:r>
              <w:rPr>
                <w:b/>
                <w:bCs/>
                <w:sz w:val="24"/>
                <w:u w:val="single"/>
              </w:rPr>
              <w:t>。</w:t>
            </w:r>
          </w:p>
          <w:p>
            <w:pPr>
              <w:adjustRightInd w:val="0"/>
              <w:snapToGrid w:val="0"/>
              <w:spacing w:line="360" w:lineRule="auto"/>
              <w:rPr>
                <w:b/>
                <w:bCs/>
                <w:sz w:val="24"/>
                <w:szCs w:val="24"/>
                <w:u w:val="single"/>
              </w:rPr>
            </w:pPr>
            <w:r>
              <w:rPr>
                <w:rFonts w:hint="eastAsia"/>
                <w:b/>
                <w:bCs/>
                <w:sz w:val="24"/>
                <w:szCs w:val="24"/>
                <w:u w:val="single"/>
              </w:rPr>
              <mc:AlternateContent>
                <mc:Choice Requires="wpc">
                  <w:drawing>
                    <wp:inline distT="0" distB="0" distL="0" distR="0">
                      <wp:extent cx="5248910" cy="1543050"/>
                      <wp:effectExtent l="0" t="0" r="8255" b="0"/>
                      <wp:docPr id="1031" name="画布 10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4" name="Rectangle 4"/>
                              <wps:cNvSpPr>
                                <a:spLocks noChangeArrowheads="1"/>
                              </wps:cNvSpPr>
                              <wps:spPr bwMode="auto">
                                <a:xfrm>
                                  <a:off x="2969555" y="1238885"/>
                                  <a:ext cx="800100" cy="296545"/>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固废、废水</w:t>
                                    </w:r>
                                  </w:p>
                                </w:txbxContent>
                              </wps:txbx>
                              <wps:bodyPr rot="0" vert="horz" wrap="square" lIns="91440" tIns="45720" rIns="91440" bIns="45720" anchor="t" anchorCtr="0" upright="1">
                                <a:noAutofit/>
                              </wps:bodyPr>
                            </wps:wsp>
                            <wps:wsp>
                              <wps:cNvPr id="155" name="Rectangle 5"/>
                              <wps:cNvSpPr>
                                <a:spLocks noChangeArrowheads="1"/>
                              </wps:cNvSpPr>
                              <wps:spPr bwMode="auto">
                                <a:xfrm>
                                  <a:off x="2060870" y="153670"/>
                                  <a:ext cx="685800" cy="321310"/>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废气、噪声</w:t>
                                    </w:r>
                                  </w:p>
                                  <w:p>
                                    <w:pPr>
                                      <w:pStyle w:val="27"/>
                                      <w:spacing w:before="0" w:beforeAutospacing="0" w:after="0" w:afterAutospacing="0"/>
                                      <w:jc w:val="both"/>
                                    </w:pPr>
                                    <w:r>
                                      <w:rPr>
                                        <w:rFonts w:ascii="Times New Roman" w:hAnsi="Times New Roman"/>
                                        <w:kern w:val="2"/>
                                        <w:sz w:val="21"/>
                                        <w:szCs w:val="21"/>
                                      </w:rPr>
                                      <w:t> </w:t>
                                    </w:r>
                                  </w:p>
                                  <w:p>
                                    <w:pPr>
                                      <w:pStyle w:val="27"/>
                                      <w:spacing w:before="0" w:beforeAutospacing="0" w:after="0" w:afterAutospacing="0"/>
                                      <w:jc w:val="both"/>
                                    </w:pPr>
                                    <w:r>
                                      <w:rPr>
                                        <w:rFonts w:hint="eastAsia" w:ascii="Times New Roman"/>
                                        <w:kern w:val="2"/>
                                        <w:sz w:val="21"/>
                                        <w:szCs w:val="21"/>
                                      </w:rPr>
                                      <w:t>备</w:t>
                                    </w:r>
                                  </w:p>
                                  <w:p>
                                    <w:pPr>
                                      <w:pStyle w:val="27"/>
                                      <w:spacing w:before="0" w:beforeAutospacing="0" w:after="0" w:afterAutospacing="0"/>
                                      <w:jc w:val="both"/>
                                    </w:pPr>
                                    <w:r>
                                      <w:rPr>
                                        <w:rFonts w:hint="eastAsia" w:ascii="Times New Roman"/>
                                        <w:kern w:val="2"/>
                                        <w:sz w:val="21"/>
                                        <w:szCs w:val="21"/>
                                      </w:rPr>
                                      <w:t>井</w:t>
                                    </w:r>
                                  </w:p>
                                </w:txbxContent>
                              </wps:txbx>
                              <wps:bodyPr rot="0" vert="horz" wrap="square" lIns="0" tIns="45720" rIns="0" bIns="45720" anchor="t" anchorCtr="0" upright="1">
                                <a:noAutofit/>
                              </wps:bodyPr>
                            </wps:wsp>
                            <wps:wsp>
                              <wps:cNvPr id="156" name="Rectangle 6"/>
                              <wps:cNvSpPr>
                                <a:spLocks noChangeArrowheads="1"/>
                              </wps:cNvSpPr>
                              <wps:spPr bwMode="auto">
                                <a:xfrm>
                                  <a:off x="3159420" y="202565"/>
                                  <a:ext cx="457200" cy="296545"/>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噪声</w:t>
                                    </w:r>
                                  </w:p>
                                </w:txbxContent>
                              </wps:txbx>
                              <wps:bodyPr rot="0" vert="horz" wrap="square" lIns="91440" tIns="45720" rIns="91440" bIns="45720" anchor="t" anchorCtr="0" upright="1">
                                <a:noAutofit/>
                              </wps:bodyPr>
                            </wps:wsp>
                            <wps:wsp>
                              <wps:cNvPr id="157" name="Line 7"/>
                              <wps:cNvCnPr>
                                <a:cxnSpLocks noChangeShapeType="1"/>
                              </wps:cNvCnPr>
                              <wps:spPr bwMode="auto">
                                <a:xfrm flipV="1">
                                  <a:off x="793410" y="415925"/>
                                  <a:ext cx="635" cy="296545"/>
                                </a:xfrm>
                                <a:prstGeom prst="line">
                                  <a:avLst/>
                                </a:prstGeom>
                                <a:noFill/>
                                <a:ln w="9525">
                                  <a:solidFill>
                                    <a:srgbClr val="000000"/>
                                  </a:solidFill>
                                  <a:prstDash val="dash"/>
                                  <a:round/>
                                  <a:tailEnd type="triangle" w="med" len="med"/>
                                </a:ln>
                              </wps:spPr>
                              <wps:bodyPr/>
                            </wps:wsp>
                            <wps:wsp>
                              <wps:cNvPr id="158" name="Line 8"/>
                              <wps:cNvCnPr>
                                <a:cxnSpLocks noChangeShapeType="1"/>
                              </wps:cNvCnPr>
                              <wps:spPr bwMode="auto">
                                <a:xfrm flipV="1">
                                  <a:off x="1647485" y="408305"/>
                                  <a:ext cx="635" cy="296545"/>
                                </a:xfrm>
                                <a:prstGeom prst="line">
                                  <a:avLst/>
                                </a:prstGeom>
                                <a:noFill/>
                                <a:ln w="9525">
                                  <a:solidFill>
                                    <a:srgbClr val="000000"/>
                                  </a:solidFill>
                                  <a:prstDash val="dash"/>
                                  <a:round/>
                                  <a:tailEnd type="triangle" w="med" len="med"/>
                                </a:ln>
                              </wps:spPr>
                              <wps:bodyPr/>
                            </wps:wsp>
                            <wps:wsp>
                              <wps:cNvPr id="159" name="Rectangle 9"/>
                              <wps:cNvSpPr>
                                <a:spLocks noChangeArrowheads="1"/>
                              </wps:cNvSpPr>
                              <wps:spPr bwMode="auto">
                                <a:xfrm>
                                  <a:off x="465750" y="713105"/>
                                  <a:ext cx="647700" cy="290830"/>
                                </a:xfrm>
                                <a:prstGeom prst="rect">
                                  <a:avLst/>
                                </a:prstGeom>
                                <a:noFill/>
                                <a:ln w="9525">
                                  <a:solidFill>
                                    <a:srgbClr val="000000"/>
                                  </a:solidFill>
                                  <a:miter lim="800000"/>
                                </a:ln>
                              </wps:spPr>
                              <wps:txbx>
                                <w:txbxContent>
                                  <w:p>
                                    <w:pPr>
                                      <w:pStyle w:val="27"/>
                                      <w:spacing w:before="0" w:beforeAutospacing="0" w:after="0" w:afterAutospacing="0"/>
                                      <w:jc w:val="center"/>
                                    </w:pPr>
                                    <w:r>
                                      <w:rPr>
                                        <w:rFonts w:hint="eastAsia" w:ascii="Times New Roman"/>
                                        <w:kern w:val="2"/>
                                        <w:sz w:val="21"/>
                                        <w:szCs w:val="21"/>
                                      </w:rPr>
                                      <w:t>场地平整</w:t>
                                    </w:r>
                                  </w:p>
                                </w:txbxContent>
                              </wps:txbx>
                              <wps:bodyPr rot="0" vert="horz" wrap="square" lIns="0" tIns="45720" rIns="0" bIns="45720" anchor="t" anchorCtr="0" upright="1">
                                <a:noAutofit/>
                              </wps:bodyPr>
                            </wps:wsp>
                            <wps:wsp>
                              <wps:cNvPr id="160" name="Line 10"/>
                              <wps:cNvCnPr>
                                <a:cxnSpLocks noChangeShapeType="1"/>
                              </wps:cNvCnPr>
                              <wps:spPr bwMode="auto">
                                <a:xfrm>
                                  <a:off x="1113450" y="857885"/>
                                  <a:ext cx="252095" cy="635"/>
                                </a:xfrm>
                                <a:prstGeom prst="line">
                                  <a:avLst/>
                                </a:prstGeom>
                                <a:noFill/>
                                <a:ln w="9525">
                                  <a:solidFill>
                                    <a:srgbClr val="000000"/>
                                  </a:solidFill>
                                  <a:round/>
                                  <a:tailEnd type="triangle" w="med" len="med"/>
                                </a:ln>
                              </wps:spPr>
                              <wps:bodyPr/>
                            </wps:wsp>
                            <wps:wsp>
                              <wps:cNvPr id="161" name="Rectangle 11"/>
                              <wps:cNvSpPr>
                                <a:spLocks noChangeArrowheads="1"/>
                              </wps:cNvSpPr>
                              <wps:spPr bwMode="auto">
                                <a:xfrm>
                                  <a:off x="1358560" y="705485"/>
                                  <a:ext cx="571500" cy="296545"/>
                                </a:xfrm>
                                <a:prstGeom prst="rect">
                                  <a:avLst/>
                                </a:prstGeom>
                                <a:noFill/>
                                <a:ln w="9525">
                                  <a:solidFill>
                                    <a:srgbClr val="000000"/>
                                  </a:solidFill>
                                  <a:miter lim="800000"/>
                                </a:ln>
                              </wps:spPr>
                              <wps:txbx>
                                <w:txbxContent>
                                  <w:p>
                                    <w:pPr>
                                      <w:pStyle w:val="27"/>
                                      <w:spacing w:before="0" w:beforeAutospacing="0" w:after="0" w:afterAutospacing="0" w:line="360" w:lineRule="exact"/>
                                      <w:jc w:val="both"/>
                                    </w:pPr>
                                    <w:r>
                                      <w:rPr>
                                        <w:rFonts w:hint="eastAsia" w:ascii="Times New Roman"/>
                                        <w:kern w:val="2"/>
                                        <w:sz w:val="21"/>
                                        <w:szCs w:val="21"/>
                                      </w:rPr>
                                      <w:t>土方工程</w:t>
                                    </w:r>
                                  </w:p>
                                </w:txbxContent>
                              </wps:txbx>
                              <wps:bodyPr rot="0" vert="horz" wrap="square" lIns="0" tIns="10800" rIns="0" bIns="10800" anchor="t" anchorCtr="0" upright="1">
                                <a:noAutofit/>
                              </wps:bodyPr>
                            </wps:wsp>
                            <wps:wsp>
                              <wps:cNvPr id="162" name="Line 12"/>
                              <wps:cNvCnPr>
                                <a:cxnSpLocks noChangeShapeType="1"/>
                              </wps:cNvCnPr>
                              <wps:spPr bwMode="auto">
                                <a:xfrm>
                                  <a:off x="801030" y="1010285"/>
                                  <a:ext cx="635" cy="296545"/>
                                </a:xfrm>
                                <a:prstGeom prst="line">
                                  <a:avLst/>
                                </a:prstGeom>
                                <a:noFill/>
                                <a:ln w="9525">
                                  <a:solidFill>
                                    <a:srgbClr val="000000"/>
                                  </a:solidFill>
                                  <a:prstDash val="dash"/>
                                  <a:round/>
                                  <a:tailEnd type="triangle" w="med" len="med"/>
                                </a:ln>
                              </wps:spPr>
                              <wps:bodyPr/>
                            </wps:wsp>
                            <wps:wsp>
                              <wps:cNvPr id="163" name="Rectangle 13"/>
                              <wps:cNvSpPr>
                                <a:spLocks noChangeArrowheads="1"/>
                              </wps:cNvSpPr>
                              <wps:spPr bwMode="auto">
                                <a:xfrm>
                                  <a:off x="1419520" y="1238885"/>
                                  <a:ext cx="469900" cy="296545"/>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固废</w:t>
                                    </w:r>
                                  </w:p>
                                </w:txbxContent>
                              </wps:txbx>
                              <wps:bodyPr rot="0" vert="horz" wrap="square" lIns="91440" tIns="45720" rIns="91440" bIns="45720" anchor="t" anchorCtr="0" upright="1">
                                <a:noAutofit/>
                              </wps:bodyPr>
                            </wps:wsp>
                            <wps:wsp>
                              <wps:cNvPr id="164" name="Line 14"/>
                              <wps:cNvCnPr>
                                <a:cxnSpLocks noChangeShapeType="1"/>
                              </wps:cNvCnPr>
                              <wps:spPr bwMode="auto">
                                <a:xfrm>
                                  <a:off x="1648120" y="1002665"/>
                                  <a:ext cx="635" cy="296545"/>
                                </a:xfrm>
                                <a:prstGeom prst="line">
                                  <a:avLst/>
                                </a:prstGeom>
                                <a:noFill/>
                                <a:ln w="9525">
                                  <a:solidFill>
                                    <a:srgbClr val="000000"/>
                                  </a:solidFill>
                                  <a:prstDash val="dash"/>
                                  <a:round/>
                                  <a:tailEnd type="triangle" w="med" len="med"/>
                                </a:ln>
                              </wps:spPr>
                              <wps:bodyPr/>
                            </wps:wsp>
                            <wps:wsp>
                              <wps:cNvPr id="165" name="Rectangle 15"/>
                              <wps:cNvSpPr>
                                <a:spLocks noChangeArrowheads="1"/>
                              </wps:cNvSpPr>
                              <wps:spPr bwMode="auto">
                                <a:xfrm>
                                  <a:off x="2175170" y="713105"/>
                                  <a:ext cx="459105" cy="275590"/>
                                </a:xfrm>
                                <a:prstGeom prst="rect">
                                  <a:avLst/>
                                </a:prstGeom>
                                <a:noFill/>
                                <a:ln w="9525">
                                  <a:solidFill>
                                    <a:srgbClr val="000000"/>
                                  </a:solidFill>
                                  <a:miter lim="800000"/>
                                </a:ln>
                              </wps:spPr>
                              <wps:txbx>
                                <w:txbxContent>
                                  <w:p>
                                    <w:pPr>
                                      <w:pStyle w:val="27"/>
                                      <w:spacing w:before="0" w:beforeAutospacing="0" w:after="0" w:afterAutospacing="0"/>
                                      <w:jc w:val="both"/>
                                    </w:pPr>
                                    <w:r>
                                      <w:rPr>
                                        <w:rFonts w:hint="eastAsia" w:ascii="Times New Roman"/>
                                        <w:kern w:val="2"/>
                                        <w:sz w:val="21"/>
                                        <w:szCs w:val="21"/>
                                      </w:rPr>
                                      <w:t>打桩</w:t>
                                    </w:r>
                                  </w:p>
                                </w:txbxContent>
                              </wps:txbx>
                              <wps:bodyPr rot="0" vert="horz" wrap="none" lIns="91440" tIns="45720" rIns="91440" bIns="45720" anchor="t" anchorCtr="0" upright="1">
                                <a:noAutofit/>
                              </wps:bodyPr>
                            </wps:wsp>
                            <wps:wsp>
                              <wps:cNvPr id="166" name="Line 16"/>
                              <wps:cNvCnPr>
                                <a:cxnSpLocks noChangeShapeType="1"/>
                              </wps:cNvCnPr>
                              <wps:spPr bwMode="auto">
                                <a:xfrm>
                                  <a:off x="2639990" y="857885"/>
                                  <a:ext cx="252095" cy="635"/>
                                </a:xfrm>
                                <a:prstGeom prst="line">
                                  <a:avLst/>
                                </a:prstGeom>
                                <a:noFill/>
                                <a:ln w="9525">
                                  <a:solidFill>
                                    <a:srgbClr val="000000"/>
                                  </a:solidFill>
                                  <a:round/>
                                  <a:tailEnd type="triangle" w="med" len="med"/>
                                </a:ln>
                              </wps:spPr>
                              <wps:bodyPr/>
                            </wps:wsp>
                            <wps:wsp>
                              <wps:cNvPr id="167" name="Rectangle 17"/>
                              <wps:cNvSpPr>
                                <a:spLocks noChangeArrowheads="1"/>
                              </wps:cNvSpPr>
                              <wps:spPr bwMode="auto">
                                <a:xfrm>
                                  <a:off x="2892720" y="709295"/>
                                  <a:ext cx="1343025" cy="299085"/>
                                </a:xfrm>
                                <a:prstGeom prst="rect">
                                  <a:avLst/>
                                </a:prstGeom>
                                <a:noFill/>
                                <a:ln w="9525">
                                  <a:solidFill>
                                    <a:srgbClr val="000000"/>
                                  </a:solidFill>
                                  <a:miter lim="800000"/>
                                </a:ln>
                              </wps:spPr>
                              <wps:txbx>
                                <w:txbxContent>
                                  <w:p>
                                    <w:pPr>
                                      <w:pStyle w:val="27"/>
                                      <w:spacing w:before="0" w:beforeAutospacing="0" w:after="0" w:afterAutospacing="0" w:line="360" w:lineRule="exact"/>
                                      <w:jc w:val="both"/>
                                    </w:pPr>
                                    <w:r>
                                      <w:rPr>
                                        <w:sz w:val="21"/>
                                        <w:szCs w:val="21"/>
                                      </w:rPr>
                                      <w:t>管线及储罐安装</w:t>
                                    </w:r>
                                    <w:r>
                                      <w:rPr>
                                        <w:rFonts w:hint="eastAsia"/>
                                        <w:sz w:val="21"/>
                                        <w:szCs w:val="21"/>
                                      </w:rPr>
                                      <w:t>及</w:t>
                                    </w:r>
                                    <w:r>
                                      <w:rPr>
                                        <w:sz w:val="21"/>
                                        <w:szCs w:val="21"/>
                                      </w:rPr>
                                      <w:t>填埋</w:t>
                                    </w:r>
                                  </w:p>
                                </w:txbxContent>
                              </wps:txbx>
                              <wps:bodyPr rot="0" vert="horz" wrap="none" lIns="0" tIns="10800" rIns="0" bIns="10800" anchor="t" anchorCtr="0" upright="1">
                                <a:noAutofit/>
                              </wps:bodyPr>
                            </wps:wsp>
                            <wps:wsp>
                              <wps:cNvPr id="168" name="Line 18"/>
                              <wps:cNvCnPr>
                                <a:cxnSpLocks noChangeShapeType="1"/>
                              </wps:cNvCnPr>
                              <wps:spPr bwMode="auto">
                                <a:xfrm>
                                  <a:off x="3335950" y="1031875"/>
                                  <a:ext cx="635" cy="296545"/>
                                </a:xfrm>
                                <a:prstGeom prst="line">
                                  <a:avLst/>
                                </a:prstGeom>
                                <a:noFill/>
                                <a:ln w="9525">
                                  <a:solidFill>
                                    <a:srgbClr val="000000"/>
                                  </a:solidFill>
                                  <a:prstDash val="dash"/>
                                  <a:round/>
                                  <a:tailEnd type="triangle" w="med" len="med"/>
                                </a:ln>
                              </wps:spPr>
                              <wps:bodyPr/>
                            </wps:wsp>
                            <wps:wsp>
                              <wps:cNvPr id="169" name="Rectangle 19"/>
                              <wps:cNvSpPr>
                                <a:spLocks noChangeArrowheads="1"/>
                              </wps:cNvSpPr>
                              <wps:spPr bwMode="auto">
                                <a:xfrm>
                                  <a:off x="4505325" y="709295"/>
                                  <a:ext cx="725805" cy="295910"/>
                                </a:xfrm>
                                <a:prstGeom prst="rect">
                                  <a:avLst/>
                                </a:prstGeom>
                                <a:noFill/>
                                <a:ln w="9525">
                                  <a:solidFill>
                                    <a:srgbClr val="000000"/>
                                  </a:solidFill>
                                  <a:miter lim="800000"/>
                                </a:ln>
                              </wps:spPr>
                              <wps:txbx>
                                <w:txbxContent>
                                  <w:p>
                                    <w:pPr>
                                      <w:pStyle w:val="27"/>
                                      <w:spacing w:before="0" w:beforeAutospacing="0" w:after="0" w:afterAutospacing="0" w:line="360" w:lineRule="exact"/>
                                      <w:jc w:val="both"/>
                                    </w:pPr>
                                    <w:r>
                                      <w:rPr>
                                        <w:rFonts w:hint="eastAsia" w:ascii="Times New Roman"/>
                                        <w:kern w:val="2"/>
                                        <w:sz w:val="21"/>
                                        <w:szCs w:val="21"/>
                                      </w:rPr>
                                      <w:t>设备安装</w:t>
                                    </w:r>
                                  </w:p>
                                </w:txbxContent>
                              </wps:txbx>
                              <wps:bodyPr rot="0" vert="horz" wrap="none" lIns="91440" tIns="10800" rIns="91440" bIns="10800" anchor="t" anchorCtr="0" upright="1">
                                <a:noAutofit/>
                              </wps:bodyPr>
                            </wps:wsp>
                            <wps:wsp>
                              <wps:cNvPr id="170" name="Rectangle 20"/>
                              <wps:cNvSpPr>
                                <a:spLocks noChangeArrowheads="1"/>
                              </wps:cNvSpPr>
                              <wps:spPr bwMode="auto">
                                <a:xfrm>
                                  <a:off x="4384040" y="1233805"/>
                                  <a:ext cx="730250" cy="296545"/>
                                </a:xfrm>
                                <a:prstGeom prst="rect">
                                  <a:avLst/>
                                </a:prstGeom>
                                <a:noFill/>
                                <a:ln>
                                  <a:noFill/>
                                </a:ln>
                              </wps:spPr>
                              <wps:txbx>
                                <w:txbxContent>
                                  <w:p>
                                    <w:pPr>
                                      <w:pStyle w:val="27"/>
                                      <w:spacing w:before="0" w:beforeAutospacing="0" w:after="0" w:afterAutospacing="0" w:line="360" w:lineRule="exact"/>
                                      <w:jc w:val="both"/>
                                    </w:pPr>
                                    <w:r>
                                      <w:rPr>
                                        <w:rFonts w:hint="eastAsia" w:ascii="Times New Roman"/>
                                        <w:kern w:val="2"/>
                                        <w:sz w:val="21"/>
                                        <w:szCs w:val="21"/>
                                      </w:rPr>
                                      <w:t>竣工验收</w:t>
                                    </w:r>
                                  </w:p>
                                  <w:p>
                                    <w:pPr>
                                      <w:pStyle w:val="27"/>
                                      <w:spacing w:before="0" w:beforeAutospacing="0" w:after="0" w:afterAutospacing="0"/>
                                      <w:jc w:val="both"/>
                                    </w:pPr>
                                    <w:r>
                                      <w:rPr>
                                        <w:rFonts w:ascii="Times New Roman" w:hAnsi="Times New Roman"/>
                                        <w:kern w:val="2"/>
                                        <w:sz w:val="21"/>
                                        <w:szCs w:val="21"/>
                                      </w:rPr>
                                      <w:t> </w:t>
                                    </w:r>
                                  </w:p>
                                </w:txbxContent>
                              </wps:txbx>
                              <wps:bodyPr rot="0" vert="horz" wrap="square" lIns="91440" tIns="10800" rIns="91440" bIns="10800" anchor="t" anchorCtr="0" upright="1">
                                <a:noAutofit/>
                              </wps:bodyPr>
                            </wps:wsp>
                            <wps:wsp>
                              <wps:cNvPr id="171" name="Line 21"/>
                              <wps:cNvCnPr>
                                <a:cxnSpLocks noChangeShapeType="1"/>
                              </wps:cNvCnPr>
                              <wps:spPr bwMode="auto">
                                <a:xfrm>
                                  <a:off x="1933870" y="857885"/>
                                  <a:ext cx="252095" cy="635"/>
                                </a:xfrm>
                                <a:prstGeom prst="line">
                                  <a:avLst/>
                                </a:prstGeom>
                                <a:noFill/>
                                <a:ln w="9525">
                                  <a:solidFill>
                                    <a:srgbClr val="000000"/>
                                  </a:solidFill>
                                  <a:round/>
                                  <a:tailEnd type="triangle" w="med" len="med"/>
                                </a:ln>
                              </wps:spPr>
                              <wps:bodyPr/>
                            </wps:wsp>
                            <wps:wsp>
                              <wps:cNvPr id="172" name="Line 22"/>
                              <wps:cNvCnPr>
                                <a:cxnSpLocks noChangeShapeType="1"/>
                              </wps:cNvCnPr>
                              <wps:spPr bwMode="auto">
                                <a:xfrm flipV="1">
                                  <a:off x="2403770" y="406400"/>
                                  <a:ext cx="635" cy="296545"/>
                                </a:xfrm>
                                <a:prstGeom prst="line">
                                  <a:avLst/>
                                </a:prstGeom>
                                <a:noFill/>
                                <a:ln w="9525">
                                  <a:solidFill>
                                    <a:srgbClr val="000000"/>
                                  </a:solidFill>
                                  <a:prstDash val="dash"/>
                                  <a:round/>
                                  <a:tailEnd type="triangle" w="med" len="med"/>
                                </a:ln>
                              </wps:spPr>
                              <wps:bodyPr/>
                            </wps:wsp>
                            <wps:wsp>
                              <wps:cNvPr id="173" name="Line 23"/>
                              <wps:cNvCnPr>
                                <a:cxnSpLocks noChangeShapeType="1"/>
                              </wps:cNvCnPr>
                              <wps:spPr bwMode="auto">
                                <a:xfrm flipV="1">
                                  <a:off x="3345475" y="415925"/>
                                  <a:ext cx="635" cy="296545"/>
                                </a:xfrm>
                                <a:prstGeom prst="line">
                                  <a:avLst/>
                                </a:prstGeom>
                                <a:noFill/>
                                <a:ln w="9525">
                                  <a:solidFill>
                                    <a:srgbClr val="000000"/>
                                  </a:solidFill>
                                  <a:prstDash val="dash"/>
                                  <a:round/>
                                  <a:tailEnd type="triangle" w="med" len="med"/>
                                </a:ln>
                              </wps:spPr>
                              <wps:bodyPr/>
                            </wps:wsp>
                            <wps:wsp>
                              <wps:cNvPr id="174" name="Rectangle 24"/>
                              <wps:cNvSpPr>
                                <a:spLocks noChangeArrowheads="1"/>
                              </wps:cNvSpPr>
                              <wps:spPr bwMode="auto">
                                <a:xfrm>
                                  <a:off x="465750" y="168910"/>
                                  <a:ext cx="667385" cy="321310"/>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废气、噪声</w:t>
                                    </w:r>
                                  </w:p>
                                </w:txbxContent>
                              </wps:txbx>
                              <wps:bodyPr rot="0" vert="horz" wrap="none" lIns="0" tIns="45720" rIns="0" bIns="45720" anchor="t" anchorCtr="0" upright="1">
                                <a:noAutofit/>
                              </wps:bodyPr>
                            </wps:wsp>
                            <wps:wsp>
                              <wps:cNvPr id="175" name="Rectangle 25"/>
                              <wps:cNvSpPr>
                                <a:spLocks noChangeArrowheads="1"/>
                              </wps:cNvSpPr>
                              <wps:spPr bwMode="auto">
                                <a:xfrm>
                                  <a:off x="1312840" y="168910"/>
                                  <a:ext cx="685800" cy="321310"/>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废气、噪声</w:t>
                                    </w:r>
                                  </w:p>
                                </w:txbxContent>
                              </wps:txbx>
                              <wps:bodyPr rot="0" vert="horz" wrap="square" lIns="0" tIns="45720" rIns="0" bIns="45720" anchor="t" anchorCtr="0" upright="1">
                                <a:noAutofit/>
                              </wps:bodyPr>
                            </wps:wsp>
                            <wps:wsp>
                              <wps:cNvPr id="176" name="Rectangle 26"/>
                              <wps:cNvSpPr>
                                <a:spLocks noChangeArrowheads="1"/>
                              </wps:cNvSpPr>
                              <wps:spPr bwMode="auto">
                                <a:xfrm>
                                  <a:off x="579415" y="1246505"/>
                                  <a:ext cx="457200" cy="296545"/>
                                </a:xfrm>
                                <a:prstGeom prst="rect">
                                  <a:avLst/>
                                </a:prstGeom>
                                <a:noFill/>
                                <a:ln>
                                  <a:noFill/>
                                </a:ln>
                              </wps:spPr>
                              <wps:txbx>
                                <w:txbxContent>
                                  <w:p>
                                    <w:pPr>
                                      <w:pStyle w:val="27"/>
                                      <w:spacing w:before="0" w:beforeAutospacing="0" w:after="0" w:afterAutospacing="0"/>
                                      <w:jc w:val="both"/>
                                    </w:pPr>
                                    <w:r>
                                      <w:rPr>
                                        <w:rFonts w:hint="eastAsia" w:ascii="Times New Roman"/>
                                        <w:kern w:val="2"/>
                                        <w:sz w:val="21"/>
                                        <w:szCs w:val="21"/>
                                      </w:rPr>
                                      <w:t>固废</w:t>
                                    </w:r>
                                  </w:p>
                                </w:txbxContent>
                              </wps:txbx>
                              <wps:bodyPr rot="0" vert="horz" wrap="square" lIns="91440" tIns="45720" rIns="91440" bIns="45720" anchor="t" anchorCtr="0" upright="1">
                                <a:noAutofit/>
                              </wps:bodyPr>
                            </wps:wsp>
                            <wps:wsp>
                              <wps:cNvPr id="177" name="Line 27"/>
                              <wps:cNvCnPr>
                                <a:cxnSpLocks noChangeShapeType="1"/>
                              </wps:cNvCnPr>
                              <wps:spPr bwMode="auto">
                                <a:xfrm>
                                  <a:off x="4257040" y="842645"/>
                                  <a:ext cx="252095" cy="635"/>
                                </a:xfrm>
                                <a:prstGeom prst="line">
                                  <a:avLst/>
                                </a:prstGeom>
                                <a:noFill/>
                                <a:ln w="9525">
                                  <a:solidFill>
                                    <a:srgbClr val="000000"/>
                                  </a:solidFill>
                                  <a:round/>
                                  <a:tailEnd type="triangle" w="med" len="med"/>
                                </a:ln>
                              </wps:spPr>
                              <wps:bodyPr/>
                            </wps:wsp>
                            <wps:wsp>
                              <wps:cNvPr id="178" name="Line 28"/>
                              <wps:cNvCnPr>
                                <a:cxnSpLocks noChangeShapeType="1"/>
                              </wps:cNvCnPr>
                              <wps:spPr bwMode="auto">
                                <a:xfrm>
                                  <a:off x="4833620" y="1014095"/>
                                  <a:ext cx="635" cy="296545"/>
                                </a:xfrm>
                                <a:prstGeom prst="line">
                                  <a:avLst/>
                                </a:prstGeom>
                                <a:noFill/>
                                <a:ln w="9525">
                                  <a:solidFill>
                                    <a:srgbClr val="000000"/>
                                  </a:solidFill>
                                  <a:round/>
                                  <a:tailEnd type="triangle" w="med" len="med"/>
                                </a:ln>
                                <a:effectLst/>
                              </wps:spPr>
                              <wps:bodyPr/>
                            </wps:wsp>
                          </wpc:wpc>
                        </a:graphicData>
                      </a:graphic>
                    </wp:inline>
                  </w:drawing>
                </mc:Choice>
                <mc:Fallback>
                  <w:pict>
                    <v:group id="_x0000_s1026" o:spid="_x0000_s1026" o:spt="203" style="height:121.5pt;width:413.3pt;" coordsize="5248910,1543050" editas="canvas"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">
                      <o:lock v:ext="edit" aspectratio="f"/>
                      <v:shape id="_x0000_s1026" o:spid="_x0000_s1026" style="position:absolute;left:0;top:0;height:1543050;width:5248910;" filled="f" stroked="f" coordsize="21600,21600"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">
                        <v:fill on="f" focussize="0,0"/>
                        <v:stroke on="f"/>
                        <v:imagedata o:title=""/>
                        <o:lock v:ext="edit" aspectratio="t"/>
                      </v:shape>
                      <v:rect id="Rectangle 4" o:spid="_x0000_s1026" o:spt="1" style="position:absolute;left:2969555;top:1238885;height:296545;width:800100;" filled="f" stroked="f" coordsize="21600,21600"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E8BHXAAAABQEAAA8AAAAAAAAAAQAgAAAAIgAAAGRycy9kb3ducmV2LnhtbFBLAQIU&#10;ABQAAAAIAIdO4kBU32pK9AEAAMoDAAAOAAAAAAAAAAEAIAAAACYBAABkcnMvZTJvRG9jLnhtbFBL&#10;BQYAAAAABgAGAFkBAACMBQAAAAA=&#10;">
                        <v:fill on="f" focussize="0,0"/>
                        <v:stroke on="f"/>
                        <v:imagedata o:title=""/>
                        <o:lock v:ext="edit" aspectratio="f"/>
                        <v:textbox>
                          <w:txbxContent>
                            <w:p>
                              <w:pPr>
                                <w:pStyle w:val="27"/>
                                <w:spacing w:before="0" w:beforeAutospacing="0" w:after="0" w:afterAutospacing="0"/>
                                <w:jc w:val="both"/>
                              </w:pPr>
                              <w:r>
                                <w:rPr>
                                  <w:rFonts w:hint="eastAsia" w:ascii="Times New Roman"/>
                                  <w:kern w:val="2"/>
                                  <w:sz w:val="21"/>
                                  <w:szCs w:val="21"/>
                                </w:rPr>
                                <w:t>固废、废水</w:t>
                              </w:r>
                            </w:p>
                          </w:txbxContent>
                        </v:textbox>
                      </v:rect>
                      <v:rect id="Rectangle 5" o:spid="_x0000_s1026" o:spt="1" style="position:absolute;left:2060870;top:153670;height:321310;width:685800;" filled="f" stroked="f" coordsize="21600,21600" o:gfxdata="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xgM21QAAAAUBAAAPAAAAAAAAAAEAIAAAACIAAABkcnMvZG93bnJldi54bWxQSwECFAAUAAAACACH&#10;TuJAbnRJqO4BAADBAwAADgAAAAAAAAABACAAAAAkAQAAZHJzL2Uyb0RvYy54bWxQSwUGAAAAAAYA&#10;BgBZAQAAhAUAAAAA&#10;">
                        <v:fill on="f" focussize="0,0"/>
                        <v:stroke on="f"/>
                        <v:imagedata o:title=""/>
                        <o:lock v:ext="edit" aspectratio="f"/>
                        <v:textbox inset="0mm,1.27mm,0mm,1.27mm">
                          <w:txbxContent>
                            <w:p>
                              <w:pPr>
                                <w:pStyle w:val="27"/>
                                <w:spacing w:before="0" w:beforeAutospacing="0" w:after="0" w:afterAutospacing="0"/>
                                <w:jc w:val="both"/>
                              </w:pPr>
                              <w:r>
                                <w:rPr>
                                  <w:rFonts w:hint="eastAsia" w:ascii="Times New Roman"/>
                                  <w:kern w:val="2"/>
                                  <w:sz w:val="21"/>
                                  <w:szCs w:val="21"/>
                                </w:rPr>
                                <w:t>废气、噪声</w:t>
                              </w:r>
                            </w:p>
                            <w:p>
                              <w:pPr>
                                <w:pStyle w:val="27"/>
                                <w:spacing w:before="0" w:beforeAutospacing="0" w:after="0" w:afterAutospacing="0"/>
                                <w:jc w:val="both"/>
                              </w:pPr>
                              <w:r>
                                <w:rPr>
                                  <w:rFonts w:ascii="Times New Roman" w:hAnsi="Times New Roman"/>
                                  <w:kern w:val="2"/>
                                  <w:sz w:val="21"/>
                                  <w:szCs w:val="21"/>
                                </w:rPr>
                                <w:t> </w:t>
                              </w:r>
                            </w:p>
                            <w:p>
                              <w:pPr>
                                <w:pStyle w:val="27"/>
                                <w:spacing w:before="0" w:beforeAutospacing="0" w:after="0" w:afterAutospacing="0"/>
                                <w:jc w:val="both"/>
                              </w:pPr>
                              <w:r>
                                <w:rPr>
                                  <w:rFonts w:hint="eastAsia" w:ascii="Times New Roman"/>
                                  <w:kern w:val="2"/>
                                  <w:sz w:val="21"/>
                                  <w:szCs w:val="21"/>
                                </w:rPr>
                                <w:t>备</w:t>
                              </w:r>
                            </w:p>
                            <w:p>
                              <w:pPr>
                                <w:pStyle w:val="27"/>
                                <w:spacing w:before="0" w:beforeAutospacing="0" w:after="0" w:afterAutospacing="0"/>
                                <w:jc w:val="both"/>
                              </w:pPr>
                              <w:r>
                                <w:rPr>
                                  <w:rFonts w:hint="eastAsia" w:ascii="Times New Roman"/>
                                  <w:kern w:val="2"/>
                                  <w:sz w:val="21"/>
                                  <w:szCs w:val="21"/>
                                </w:rPr>
                                <w:t>井</w:t>
                              </w:r>
                            </w:p>
                          </w:txbxContent>
                        </v:textbox>
                      </v:rect>
                      <v:rect id="Rectangle 6" o:spid="_x0000_s1026" o:spt="1" style="position:absolute;left:3159420;top:202565;height:296545;width:457200;" filled="f" stroked="f" coordsize="21600,21600"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BPAR1wAAAAUBAAAPAAAAAAAAAAEAIAAAACIAAABkcnMvZG93bnJldi54bWxQSwECFAAU&#10;AAAACACHTuJAckdlOPIBAADJAwAADgAAAAAAAAABACAAAAAmAQAAZHJzL2Uyb0RvYy54bWxQSwUG&#10;AAAAAAYABgBZAQAAigUAAAAA&#10;">
                        <v:fill on="f" focussize="0,0"/>
                        <v:stroke on="f"/>
                        <v:imagedata o:title=""/>
                        <o:lock v:ext="edit" aspectratio="f"/>
                        <v:textbox>
                          <w:txbxContent>
                            <w:p>
                              <w:pPr>
                                <w:pStyle w:val="27"/>
                                <w:spacing w:before="0" w:beforeAutospacing="0" w:after="0" w:afterAutospacing="0"/>
                                <w:jc w:val="both"/>
                              </w:pPr>
                              <w:r>
                                <w:rPr>
                                  <w:rFonts w:hint="eastAsia" w:ascii="Times New Roman"/>
                                  <w:kern w:val="2"/>
                                  <w:sz w:val="21"/>
                                  <w:szCs w:val="21"/>
                                </w:rPr>
                                <w:t>噪声</w:t>
                              </w:r>
                            </w:p>
                          </w:txbxContent>
                        </v:textbox>
                      </v:rect>
                      <v:line id="Line 7" o:spid="_x0000_s1026" o:spt="20" style="position:absolute;left:793410;top:415925;flip:y;height:296545;width:635;" filled="f" stroked="t" coordsize="21600,21600" o:gfxdata="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85Z2NQAAAAF&#10;AQAADwAAAAAAAAABACAAAAAiAAAAZHJzL2Rvd25yZXYueG1sUEsBAhQAFAAAAAgAh07iQIZ1htLn&#10;AQAArgMAAA4AAAAAAAAAAQAgAAAAIwEAAGRycy9lMm9Eb2MueG1sUEsFBgAAAAAGAAYAWQEAAHwF&#10;AAAAAA==&#10;">
                        <v:fill on="f" focussize="0,0"/>
                        <v:stroke color="#000000" joinstyle="round" dashstyle="dash" endarrow="block"/>
                        <v:imagedata o:title=""/>
                        <o:lock v:ext="edit" aspectratio="f"/>
                      </v:line>
                      <v:line id="Line 8" o:spid="_x0000_s1026" o:spt="20" style="position:absolute;left:1647485;top:408305;flip:y;height:296545;width:635;" filled="f" stroked="t" coordsize="21600,21600" o:gfxdata="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zlnY1AAA&#10;AAUBAAAPAAAAAAAAAAEAIAAAACIAAABkcnMvZG93bnJldi54bWxQSwECFAAUAAAACACHTuJA7ST9&#10;3ekBAACvAwAADgAAAAAAAAABACAAAAAjAQAAZHJzL2Uyb0RvYy54bWxQSwUGAAAAAAYABgBZAQAA&#10;fgUAAAAA&#10;">
                        <v:fill on="f" focussize="0,0"/>
                        <v:stroke color="#000000" joinstyle="round" dashstyle="dash" endarrow="block"/>
                        <v:imagedata o:title=""/>
                        <o:lock v:ext="edit" aspectratio="f"/>
                      </v:line>
                      <v:rect id="Rectangle 9" o:spid="_x0000_s1026" o:spt="1" style="position:absolute;left:465750;top:713105;height:290830;width:647700;" filled="f" stroked="t" coordsize="21600,21600" o:gfxdata="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1c/CnUAAAABQEAAA8AAAAA&#10;AAAAAQAgAAAAIgAAAGRycy9kb3ducmV2LnhtbFBLAQIUABQAAAAIAIdO4kB5pr1JGAIAAAkEAAAO&#10;AAAAAAAAAAEAIAAAACMBAABkcnMvZTJvRG9jLnhtbFBLBQYAAAAABgAGAFkBAACtBQAAAAA=&#10;">
                        <v:fill on="f" focussize="0,0"/>
                        <v:stroke color="#000000" miterlimit="8" joinstyle="miter"/>
                        <v:imagedata o:title=""/>
                        <o:lock v:ext="edit" aspectratio="f"/>
                        <v:textbox inset="0mm,1.27mm,0mm,1.27mm">
                          <w:txbxContent>
                            <w:p>
                              <w:pPr>
                                <w:pStyle w:val="27"/>
                                <w:spacing w:before="0" w:beforeAutospacing="0" w:after="0" w:afterAutospacing="0"/>
                                <w:jc w:val="center"/>
                              </w:pPr>
                              <w:r>
                                <w:rPr>
                                  <w:rFonts w:hint="eastAsia" w:ascii="Times New Roman"/>
                                  <w:kern w:val="2"/>
                                  <w:sz w:val="21"/>
                                  <w:szCs w:val="21"/>
                                </w:rPr>
                                <w:t>场地平整</w:t>
                              </w:r>
                            </w:p>
                          </w:txbxContent>
                        </v:textbox>
                      </v:rect>
                      <v:line id="Line 10" o:spid="_x0000_s1026" o:spt="20" style="position:absolute;left:1113450;top:857885;height:635;width:252095;" filled="f" stroked="t" coordsize="21600,21600" o:gfxdata="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dG0O1wAAAAUBAAAPAAAAAAAA&#10;AAEAIAAAACIAAABkcnMvZG93bnJldi54bWxQSwECFAAUAAAACACHTuJAqtFc8doBAACOAwAADgAA&#10;AAAAAAABACAAAAAmAQAAZHJzL2Uyb0RvYy54bWxQSwUGAAAAAAYABgBZAQAAcgUAAAAA&#10;">
                        <v:fill on="f" focussize="0,0"/>
                        <v:stroke color="#000000" joinstyle="round" endarrow="block"/>
                        <v:imagedata o:title=""/>
                        <o:lock v:ext="edit" aspectratio="f"/>
                      </v:line>
                      <v:rect id="Rectangle 11" o:spid="_x0000_s1026" o:spt="1" style="position:absolute;left:1358560;top:705485;height:296545;width:571500;" filled="f" stroked="t" coordsize="21600,21600" o:gfxdata="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J75zrXAAAABQEAAA8AAAAA&#10;AAAAAQAgAAAAIgAAAGRycy9kb3ducmV2LnhtbFBLAQIUABQAAAAIAIdO4kBaXcViFQIAAAsEAAAO&#10;AAAAAAAAAAEAIAAAACYBAABkcnMvZTJvRG9jLnhtbFBLBQYAAAAABgAGAFkBAACtBQAAAAA=&#10;">
                        <v:fill on="f" focussize="0,0"/>
                        <v:stroke color="#000000" miterlimit="8" joinstyle="miter"/>
                        <v:imagedata o:title=""/>
                        <o:lock v:ext="edit" aspectratio="f"/>
                        <v:textbox inset="0mm,0.3mm,0mm,0.3mm">
                          <w:txbxContent>
                            <w:p>
                              <w:pPr>
                                <w:pStyle w:val="27"/>
                                <w:spacing w:before="0" w:beforeAutospacing="0" w:after="0" w:afterAutospacing="0" w:line="360" w:lineRule="exact"/>
                                <w:jc w:val="both"/>
                              </w:pPr>
                              <w:r>
                                <w:rPr>
                                  <w:rFonts w:hint="eastAsia" w:ascii="Times New Roman"/>
                                  <w:kern w:val="2"/>
                                  <w:sz w:val="21"/>
                                  <w:szCs w:val="21"/>
                                </w:rPr>
                                <w:t>土方工程</w:t>
                              </w:r>
                            </w:p>
                          </w:txbxContent>
                        </v:textbox>
                      </v:rect>
                      <v:line id="Line 12" o:spid="_x0000_s1026" o:spt="20" style="position:absolute;left:801030;top:1010285;height:296545;width:635;" filled="f" stroked="t" coordsize="21600,21600" o:gfxdata="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Y18q2AAAAAUB&#10;AAAPAAAAAAAAAAEAIAAAACIAAABkcnMvZG93bnJldi54bWxQSwECFAAUAAAACACHTuJABQIe2OIB&#10;AACmAwAADgAAAAAAAAABACAAAAAnAQAAZHJzL2Uyb0RvYy54bWxQSwUGAAAAAAYABgBZAQAAewUA&#10;AAAA&#10;">
                        <v:fill on="f" focussize="0,0"/>
                        <v:stroke color="#000000" joinstyle="round" dashstyle="dash" endarrow="block"/>
                        <v:imagedata o:title=""/>
                        <o:lock v:ext="edit" aspectratio="f"/>
                      </v:line>
                      <v:rect id="Rectangle 13" o:spid="_x0000_s1026" o:spt="1" style="position:absolute;left:1419520;top:1238885;height:296545;width:469900;" filled="f" stroked="f" coordsize="21600,21600"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BPAR1wAAAAUBAAAPAAAAAAAAAAEAIAAAACIAAABkcnMvZG93bnJldi54bWxQSwEC&#10;FAAUAAAACACHTuJAej4TOPUBAADLAwAADgAAAAAAAAABACAAAAAmAQAAZHJzL2Uyb0RvYy54bWxQ&#10;SwUGAAAAAAYABgBZAQAAjQUAAAAA&#10;">
                        <v:fill on="f" focussize="0,0"/>
                        <v:stroke on="f"/>
                        <v:imagedata o:title=""/>
                        <o:lock v:ext="edit" aspectratio="f"/>
                        <v:textbox>
                          <w:txbxContent>
                            <w:p>
                              <w:pPr>
                                <w:pStyle w:val="27"/>
                                <w:spacing w:before="0" w:beforeAutospacing="0" w:after="0" w:afterAutospacing="0"/>
                                <w:jc w:val="both"/>
                              </w:pPr>
                              <w:r>
                                <w:rPr>
                                  <w:rFonts w:hint="eastAsia" w:ascii="Times New Roman"/>
                                  <w:kern w:val="2"/>
                                  <w:sz w:val="21"/>
                                  <w:szCs w:val="21"/>
                                </w:rPr>
                                <w:t>固废</w:t>
                              </w:r>
                            </w:p>
                          </w:txbxContent>
                        </v:textbox>
                      </v:rect>
                      <v:line id="Line 14" o:spid="_x0000_s1026" o:spt="20" style="position:absolute;left:1648120;top:1002665;height:296545;width:635;" filled="f" stroked="t" coordsize="21600,21600" o:gfxdata="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WNfKtgAAAAF&#10;AQAADwAAAAAAAAABACAAAAAiAAAAZHJzL2Rvd25yZXYueG1sUEsBAhQAFAAAAAgAh07iQIszdObj&#10;AQAApwMAAA4AAAAAAAAAAQAgAAAAJwEAAGRycy9lMm9Eb2MueG1sUEsFBgAAAAAGAAYAWQEAAHwF&#10;AAAAAA==&#10;">
                        <v:fill on="f" focussize="0,0"/>
                        <v:stroke color="#000000" joinstyle="round" dashstyle="dash" endarrow="block"/>
                        <v:imagedata o:title=""/>
                        <o:lock v:ext="edit" aspectratio="f"/>
                      </v:line>
                      <v:rect id="Rectangle 15" o:spid="_x0000_s1026" o:spt="1" style="position:absolute;left:2175170;top:713105;height:275590;width:459105;mso-wrap-style:none;" filled="f" stroked="t" coordsize="21600,21600" o:gfxdata="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OgDn9UAAAAFAQAADwAA&#10;AAAAAAABACAAAAAiAAAAZHJzL2Rvd25yZXYueG1sUEsBAhQAFAAAAAgAh07iQEeDJL8ZAgAAEQQA&#10;AA4AAAAAAAAAAQAgAAAAJAEAAGRycy9lMm9Eb2MueG1sUEsFBgAAAAAGAAYAWQEAAK8FAAAAAA==&#10;">
                        <v:fill on="f" focussize="0,0"/>
                        <v:stroke color="#000000" miterlimit="8" joinstyle="miter"/>
                        <v:imagedata o:title=""/>
                        <o:lock v:ext="edit" aspectratio="f"/>
                        <v:textbox>
                          <w:txbxContent>
                            <w:p>
                              <w:pPr>
                                <w:pStyle w:val="27"/>
                                <w:spacing w:before="0" w:beforeAutospacing="0" w:after="0" w:afterAutospacing="0"/>
                                <w:jc w:val="both"/>
                              </w:pPr>
                              <w:r>
                                <w:rPr>
                                  <w:rFonts w:hint="eastAsia" w:ascii="Times New Roman"/>
                                  <w:kern w:val="2"/>
                                  <w:sz w:val="21"/>
                                  <w:szCs w:val="21"/>
                                </w:rPr>
                                <w:t>打桩</w:t>
                              </w:r>
                            </w:p>
                          </w:txbxContent>
                        </v:textbox>
                      </v:rect>
                      <v:line id="Line 16" o:spid="_x0000_s1026" o:spt="20" style="position:absolute;left:2639990;top:857885;height:635;width:252095;" filled="f" stroked="t" coordsize="21600,21600" o:gfxdata="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50bQ7XAAAABQEAAA8AAAAAAAAA&#10;AQAgAAAAIgAAAGRycy9kb3ducmV2LnhtbFBLAQIUABQAAAAIAIdO4kAkS39I2QEAAI4DAAAOAAAA&#10;AAAAAAEAIAAAACYBAABkcnMvZTJvRG9jLnhtbFBLBQYAAAAABgAGAFkBAABxBQAAAAA=&#10;">
                        <v:fill on="f" focussize="0,0"/>
                        <v:stroke color="#000000" joinstyle="round" endarrow="block"/>
                        <v:imagedata o:title=""/>
                        <o:lock v:ext="edit" aspectratio="f"/>
                      </v:line>
                      <v:rect id="Rectangle 17" o:spid="_x0000_s1026" o:spt="1" style="position:absolute;left:2892720;top:709295;height:299085;width:1343025;mso-wrap-style:none;" filled="f" stroked="t" coordsize="21600,21600" o:gfxdata="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LV5G1wAAAAUBAAAPAAAA&#10;AAAAAAEAIAAAACIAAABkcnMvZG93bnJldi54bWxQSwECFAAUAAAACACHTuJAQOx1uRYCAAAKBAAA&#10;DgAAAAAAAAABACAAAAAmAQAAZHJzL2Uyb0RvYy54bWxQSwUGAAAAAAYABgBZAQAArgUAAAAA&#10;">
                        <v:fill on="f" focussize="0,0"/>
                        <v:stroke color="#000000" miterlimit="8" joinstyle="miter"/>
                        <v:imagedata o:title=""/>
                        <o:lock v:ext="edit" aspectratio="f"/>
                        <v:textbox inset="0mm,0.3mm,0mm,0.3mm">
                          <w:txbxContent>
                            <w:p>
                              <w:pPr>
                                <w:pStyle w:val="27"/>
                                <w:spacing w:before="0" w:beforeAutospacing="0" w:after="0" w:afterAutospacing="0" w:line="360" w:lineRule="exact"/>
                                <w:jc w:val="both"/>
                              </w:pPr>
                              <w:r>
                                <w:rPr>
                                  <w:sz w:val="21"/>
                                  <w:szCs w:val="21"/>
                                </w:rPr>
                                <w:t>管线及储罐安装</w:t>
                              </w:r>
                              <w:r>
                                <w:rPr>
                                  <w:rFonts w:hint="eastAsia"/>
                                  <w:sz w:val="21"/>
                                  <w:szCs w:val="21"/>
                                </w:rPr>
                                <w:t>及</w:t>
                              </w:r>
                              <w:r>
                                <w:rPr>
                                  <w:sz w:val="21"/>
                                  <w:szCs w:val="21"/>
                                </w:rPr>
                                <w:t>填埋</w:t>
                              </w:r>
                            </w:p>
                          </w:txbxContent>
                        </v:textbox>
                      </v:rect>
                      <v:line id="Line 18" o:spid="_x0000_s1026" o:spt="20" style="position:absolute;left:3335950;top:1031875;height:296545;width:635;" filled="f" stroked="t" coordsize="21600,21600" o:gfxdata="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WNfKtgA&#10;AAAFAQAADwAAAAAAAAABACAAAAAiAAAAZHJzL2Rvd25yZXYueG1sUEsBAhQAFAAAAAgAh07iQCvz&#10;oMTmAQAApwMAAA4AAAAAAAAAAQAgAAAAJwEAAGRycy9lMm9Eb2MueG1sUEsFBgAAAAAGAAYAWQEA&#10;AH8FAAAAAA==&#10;">
                        <v:fill on="f" focussize="0,0"/>
                        <v:stroke color="#000000" joinstyle="round" dashstyle="dash" endarrow="block"/>
                        <v:imagedata o:title=""/>
                        <o:lock v:ext="edit" aspectratio="f"/>
                      </v:line>
                      <v:rect id="Rectangle 19" o:spid="_x0000_s1026" o:spt="1" style="position:absolute;left:4505325;top:709295;height:295910;width:725805;mso-wrap-style:none;" filled="f" stroked="t" coordsize="21600,21600" o:gfxdata="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aXRZ/SAAAABQEAAA8AAAAAAAAA&#10;AQAgAAAAIgAAAGRycy9kb3ducmV2LnhtbFBLAQIUABQAAAAIAIdO4kC4t0S8FwIAABEEAAAOAAAA&#10;AAAAAAEAIAAAACEBAABkcnMvZTJvRG9jLnhtbFBLBQYAAAAABgAGAFkBAACqBQAAAAA=&#10;">
                        <v:fill on="f" focussize="0,0"/>
                        <v:stroke color="#000000" miterlimit="8" joinstyle="miter"/>
                        <v:imagedata o:title=""/>
                        <o:lock v:ext="edit" aspectratio="f"/>
                        <v:textbox inset="2.54mm,0.3mm,2.54mm,0.3mm">
                          <w:txbxContent>
                            <w:p>
                              <w:pPr>
                                <w:pStyle w:val="27"/>
                                <w:spacing w:before="0" w:beforeAutospacing="0" w:after="0" w:afterAutospacing="0" w:line="360" w:lineRule="exact"/>
                                <w:jc w:val="both"/>
                              </w:pPr>
                              <w:r>
                                <w:rPr>
                                  <w:rFonts w:hint="eastAsia" w:ascii="Times New Roman"/>
                                  <w:kern w:val="2"/>
                                  <w:sz w:val="21"/>
                                  <w:szCs w:val="21"/>
                                </w:rPr>
                                <w:t>设备安装</w:t>
                              </w:r>
                            </w:p>
                          </w:txbxContent>
                        </v:textbox>
                      </v:rect>
                      <v:rect id="Rectangle 20" o:spid="_x0000_s1026" o:spt="1" style="position:absolute;left:4384040;top:1233805;height:296545;width:730250;" filled="f" stroked="f" coordsize="21600,21600" o:gfxdata="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D8/x1AAAAAUBAAAPAAAAAAAAAAEAIAAAACIAAABkcnMvZG93bnJldi54bWxQSwECFAAU&#10;AAAACACHTuJAftKtYvUBAADLAwAADgAAAAAAAAABACAAAAAjAQAAZHJzL2Uyb0RvYy54bWxQSwUG&#10;AAAAAAYABgBZAQAAigUAAAAA&#10;">
                        <v:fill on="f" focussize="0,0"/>
                        <v:stroke on="f"/>
                        <v:imagedata o:title=""/>
                        <o:lock v:ext="edit" aspectratio="f"/>
                        <v:textbox inset="2.54mm,0.3mm,2.54mm,0.3mm">
                          <w:txbxContent>
                            <w:p>
                              <w:pPr>
                                <w:pStyle w:val="27"/>
                                <w:spacing w:before="0" w:beforeAutospacing="0" w:after="0" w:afterAutospacing="0" w:line="360" w:lineRule="exact"/>
                                <w:jc w:val="both"/>
                              </w:pPr>
                              <w:r>
                                <w:rPr>
                                  <w:rFonts w:hint="eastAsia" w:ascii="Times New Roman"/>
                                  <w:kern w:val="2"/>
                                  <w:sz w:val="21"/>
                                  <w:szCs w:val="21"/>
                                </w:rPr>
                                <w:t>竣工验收</w:t>
                              </w:r>
                            </w:p>
                            <w:p>
                              <w:pPr>
                                <w:pStyle w:val="27"/>
                                <w:spacing w:before="0" w:beforeAutospacing="0" w:after="0" w:afterAutospacing="0"/>
                                <w:jc w:val="both"/>
                              </w:pPr>
                              <w:r>
                                <w:rPr>
                                  <w:rFonts w:ascii="Times New Roman" w:hAnsi="Times New Roman"/>
                                  <w:kern w:val="2"/>
                                  <w:sz w:val="21"/>
                                  <w:szCs w:val="21"/>
                                </w:rPr>
                                <w:t> </w:t>
                              </w:r>
                            </w:p>
                          </w:txbxContent>
                        </v:textbox>
                      </v:rect>
                      <v:line id="Line 21" o:spid="_x0000_s1026" o:spt="20" style="position:absolute;left:1933870;top:857885;height:635;width:252095;" filled="f" stroked="t" coordsize="21600,21600" o:gfxdata="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nRtDtcAAAAFAQAADwAAAAAAAAAB&#10;ACAAAAAiAAAAZHJzL2Rvd25yZXYueG1sUEsBAhQAFAAAAAgAh07iQAK515/YAQAAjgMAAA4AAAAA&#10;AAAAAQAgAAAAJgEAAGRycy9lMm9Eb2MueG1sUEsFBgAAAAAGAAYAWQEAAHAFAAAAAA==&#10;">
                        <v:fill on="f" focussize="0,0"/>
                        <v:stroke color="#000000" joinstyle="round" endarrow="block"/>
                        <v:imagedata o:title=""/>
                        <o:lock v:ext="edit" aspectratio="f"/>
                      </v:line>
                      <v:line id="Line 22" o:spid="_x0000_s1026" o:spt="20" style="position:absolute;left:2403770;top:406400;flip:y;height:296545;width:635;" filled="f" stroked="t" coordsize="21600,21600" o:gfxdata="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85Z2NQA&#10;AAAFAQAADwAAAAAAAAABACAAAAAiAAAAZHJzL2Rvd25yZXYueG1sUEsBAhQAFAAAAAgAh07iQFMu&#10;lYbqAQAAsAMAAA4AAAAAAAAAAQAgAAAAIwEAAGRycy9lMm9Eb2MueG1sUEsFBgAAAAAGAAYAWQEA&#10;AH8FAAAAAA==&#10;">
                        <v:fill on="f" focussize="0,0"/>
                        <v:stroke color="#000000" joinstyle="round" dashstyle="dash" endarrow="block"/>
                        <v:imagedata o:title=""/>
                        <o:lock v:ext="edit" aspectratio="f"/>
                      </v:line>
                      <v:line id="Line 23" o:spid="_x0000_s1026" o:spt="20" style="position:absolute;left:3345475;top:415925;flip:y;height:296545;width:635;" filled="f" stroked="t" coordsize="21600,21600" o:gfxdata="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fOWdjUAAAA&#10;BQEAAA8AAAAAAAAAAQAgAAAAIgAAAGRycy9kb3ducmV2LnhtbFBLAQIUABQAAAAIAIdO4kAXZc4S&#10;6AEAALADAAAOAAAAAAAAAAEAIAAAACMBAABkcnMvZTJvRG9jLnhtbFBLBQYAAAAABgAGAFkBAAB9&#10;BQAAAAA=&#10;">
                        <v:fill on="f" focussize="0,0"/>
                        <v:stroke color="#000000" joinstyle="round" dashstyle="dash" endarrow="block"/>
                        <v:imagedata o:title=""/>
                        <o:lock v:ext="edit" aspectratio="f"/>
                      </v:line>
                      <v:rect id="Rectangle 24" o:spid="_x0000_s1026" o:spt="1" style="position:absolute;left:465750;top:168910;height:321310;width:667385;mso-wrap-style:none;" filled="f" stroked="f" coordsize="21600,21600" o:gfxdata="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mPr11QAAAAUBAAAPAAAAAAAAAAEAIAAAACIAAABkcnMvZG93bnJldi54bWxQSwECFAAUAAAACACH&#10;TuJAoV+lFu4BAAC/AwAADgAAAAAAAAABACAAAAAkAQAAZHJzL2Uyb0RvYy54bWxQSwUGAAAAAAYA&#10;BgBZAQAAhAUAAAAA&#10;">
                        <v:fill on="f" focussize="0,0"/>
                        <v:stroke on="f"/>
                        <v:imagedata o:title=""/>
                        <o:lock v:ext="edit" aspectratio="f"/>
                        <v:textbox inset="0mm,1.27mm,0mm,1.27mm">
                          <w:txbxContent>
                            <w:p>
                              <w:pPr>
                                <w:pStyle w:val="27"/>
                                <w:spacing w:before="0" w:beforeAutospacing="0" w:after="0" w:afterAutospacing="0"/>
                                <w:jc w:val="both"/>
                              </w:pPr>
                              <w:r>
                                <w:rPr>
                                  <w:rFonts w:hint="eastAsia" w:ascii="Times New Roman"/>
                                  <w:kern w:val="2"/>
                                  <w:sz w:val="21"/>
                                  <w:szCs w:val="21"/>
                                </w:rPr>
                                <w:t>废气、噪声</w:t>
                              </w:r>
                            </w:p>
                          </w:txbxContent>
                        </v:textbox>
                      </v:rect>
                      <v:rect id="Rectangle 25" o:spid="_x0000_s1026" o:spt="1" style="position:absolute;left:1312840;top:168910;height:321310;width:685800;" filled="f" stroked="f" coordsize="21600,21600" o:gfxdata="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sYDNtUAAAAFAQAADwAAAAAAAAABACAAAAAiAAAAZHJzL2Rvd25yZXYueG1sUEsBAhQAFAAAAAgA&#10;h07iQLjsCq/vAQAAwgMAAA4AAAAAAAAAAQAgAAAAJAEAAGRycy9lMm9Eb2MueG1sUEsFBgAAAAAG&#10;AAYAWQEAAIUFAAAAAA==&#10;">
                        <v:fill on="f" focussize="0,0"/>
                        <v:stroke on="f"/>
                        <v:imagedata o:title=""/>
                        <o:lock v:ext="edit" aspectratio="f"/>
                        <v:textbox inset="0mm,1.27mm,0mm,1.27mm">
                          <w:txbxContent>
                            <w:p>
                              <w:pPr>
                                <w:pStyle w:val="27"/>
                                <w:spacing w:before="0" w:beforeAutospacing="0" w:after="0" w:afterAutospacing="0"/>
                                <w:jc w:val="both"/>
                              </w:pPr>
                              <w:r>
                                <w:rPr>
                                  <w:rFonts w:hint="eastAsia" w:ascii="Times New Roman"/>
                                  <w:kern w:val="2"/>
                                  <w:sz w:val="21"/>
                                  <w:szCs w:val="21"/>
                                </w:rPr>
                                <w:t>废气、噪声</w:t>
                              </w:r>
                            </w:p>
                          </w:txbxContent>
                        </v:textbox>
                      </v:rect>
                      <v:rect id="Rectangle 26" o:spid="_x0000_s1026" o:spt="1" style="position:absolute;left:579415;top:1246505;height:296545;width:457200;" filled="f" stroked="f" coordsize="21600,21600" o:gfxdata="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E8BHXAAAABQEAAA8AAAAAAAAAAQAgAAAAIgAAAGRycy9kb3ducmV2LnhtbFBLAQIU&#10;ABQAAAAIAIdO4kDnO5xk9AEAAMoDAAAOAAAAAAAAAAEAIAAAACYBAABkcnMvZTJvRG9jLnhtbFBL&#10;BQYAAAAABgAGAFkBAACMBQAAAAA=&#10;">
                        <v:fill on="f" focussize="0,0"/>
                        <v:stroke on="f"/>
                        <v:imagedata o:title=""/>
                        <o:lock v:ext="edit" aspectratio="f"/>
                        <v:textbox>
                          <w:txbxContent>
                            <w:p>
                              <w:pPr>
                                <w:pStyle w:val="27"/>
                                <w:spacing w:before="0" w:beforeAutospacing="0" w:after="0" w:afterAutospacing="0"/>
                                <w:jc w:val="both"/>
                              </w:pPr>
                              <w:r>
                                <w:rPr>
                                  <w:rFonts w:hint="eastAsia" w:ascii="Times New Roman"/>
                                  <w:kern w:val="2"/>
                                  <w:sz w:val="21"/>
                                  <w:szCs w:val="21"/>
                                </w:rPr>
                                <w:t>固废</w:t>
                              </w:r>
                            </w:p>
                          </w:txbxContent>
                        </v:textbox>
                      </v:rect>
                      <v:line id="Line 27" o:spid="_x0000_s1026" o:spt="20" style="position:absolute;left:4257040;top:842645;height:635;width:252095;" filled="f" stroked="t" coordsize="21600,21600" o:gfxdata="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nRtDtcAAAAFAQAADwAAAAAA&#10;AAABACAAAAAiAAAAZHJzL2Rvd25yZXYueG1sUEsBAhQAFAAAAAgAh07iQLramtbbAQAAjgMAAA4A&#10;AAAAAAAAAQAgAAAAJgEAAGRycy9lMm9Eb2MueG1sUEsFBgAAAAAGAAYAWQEAAHMFAAAAAA==&#10;">
                        <v:fill on="f" focussize="0,0"/>
                        <v:stroke color="#000000" joinstyle="round" endarrow="block"/>
                        <v:imagedata o:title=""/>
                        <o:lock v:ext="edit" aspectratio="f"/>
                      </v:line>
                      <v:line id="Line 28" o:spid="_x0000_s1026" o:spt="20" style="position:absolute;left:4833620;top:1014095;height:296545;width:635;" filled="f" stroked="t" coordsize="21600,21600" o:gfxdata="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dG0O1wAAAAUBAAAP&#10;AAAAAAAAAAEAIAAAACIAAABkcnMvZG93bnJldi54bWxQSwECFAAUAAAACACHTuJAwa5mSOABAACd&#10;AwAADgAAAAAAAAABACAAAAAmAQAAZHJzL2Uyb0RvYy54bWxQSwUGAAAAAAYABgBZAQAAeAUAAAAA&#10;">
                        <v:fill on="f" focussize="0,0"/>
                        <v:stroke color="#000000" joinstyle="round" endarrow="block"/>
                        <v:imagedata o:title=""/>
                        <o:lock v:ext="edit" aspectratio="f"/>
                      </v:line>
                      <w10:wrap type="none"/>
                      <w10:anchorlock/>
                    </v:group>
                  </w:pict>
                </mc:Fallback>
              </mc:AlternateContent>
            </w:r>
          </w:p>
          <w:p>
            <w:pPr>
              <w:adjustRightInd w:val="0"/>
              <w:snapToGrid w:val="0"/>
              <w:spacing w:line="360" w:lineRule="auto"/>
              <w:jc w:val="center"/>
              <w:rPr>
                <w:b/>
                <w:bCs/>
                <w:sz w:val="24"/>
                <w:szCs w:val="24"/>
                <w:u w:val="single"/>
              </w:rPr>
            </w:pPr>
            <w:r>
              <w:rPr>
                <w:b/>
                <w:bCs/>
                <w:sz w:val="24"/>
                <w:szCs w:val="24"/>
                <w:u w:val="single"/>
              </w:rPr>
              <w:t>图</w:t>
            </w:r>
            <w:r>
              <w:rPr>
                <w:rFonts w:hint="eastAsia"/>
                <w:b/>
                <w:bCs/>
                <w:sz w:val="24"/>
                <w:szCs w:val="24"/>
                <w:u w:val="single"/>
                <w:lang w:val="en-US" w:eastAsia="zh-CN"/>
              </w:rPr>
              <w:t>2</w:t>
            </w:r>
            <w:r>
              <w:rPr>
                <w:rFonts w:hint="eastAsia"/>
                <w:b/>
                <w:bCs/>
                <w:sz w:val="24"/>
                <w:szCs w:val="24"/>
                <w:u w:val="single"/>
              </w:rPr>
              <w:t xml:space="preserve"> </w:t>
            </w:r>
            <w:r>
              <w:rPr>
                <w:b/>
                <w:bCs/>
                <w:sz w:val="24"/>
                <w:szCs w:val="24"/>
                <w:u w:val="single"/>
              </w:rPr>
              <w:t>项目施工期工艺流程及产污环节示意图</w:t>
            </w:r>
          </w:p>
          <w:p>
            <w:pPr>
              <w:adjustRightInd w:val="0"/>
              <w:snapToGrid w:val="0"/>
              <w:spacing w:line="360" w:lineRule="auto"/>
              <w:rPr>
                <w:sz w:val="24"/>
                <w:szCs w:val="24"/>
              </w:rPr>
            </w:pPr>
            <w:r>
              <w:rPr>
                <w:rFonts w:hint="eastAsia"/>
                <w:b/>
                <w:sz w:val="24"/>
                <w:szCs w:val="24"/>
              </w:rPr>
              <w:t>1.</w:t>
            </w:r>
            <w:r>
              <w:rPr>
                <w:b/>
                <w:sz w:val="24"/>
                <w:szCs w:val="24"/>
              </w:rPr>
              <w:t>2</w:t>
            </w:r>
            <w:r>
              <w:rPr>
                <w:rFonts w:hint="eastAsia"/>
                <w:b/>
                <w:sz w:val="24"/>
                <w:szCs w:val="24"/>
              </w:rPr>
              <w:t>加油站工艺流程简述</w:t>
            </w:r>
          </w:p>
          <w:p>
            <w:pPr>
              <w:adjustRightInd w:val="0"/>
              <w:snapToGrid w:val="0"/>
              <w:spacing w:line="360" w:lineRule="auto"/>
              <w:ind w:firstLine="480" w:firstLineChars="200"/>
              <w:textAlignment w:val="baseline"/>
              <w:rPr>
                <w:sz w:val="24"/>
                <w:szCs w:val="24"/>
              </w:rPr>
            </w:pPr>
            <w:r>
              <w:rPr>
                <w:rFonts w:hint="eastAsia"/>
                <w:sz w:val="24"/>
                <w:szCs w:val="24"/>
              </w:rPr>
              <w:t>（1）工艺流程</w:t>
            </w:r>
          </w:p>
          <w:p>
            <w:pPr>
              <w:adjustRightInd w:val="0"/>
              <w:snapToGrid w:val="0"/>
              <w:spacing w:line="360" w:lineRule="auto"/>
              <w:ind w:firstLine="480" w:firstLineChars="200"/>
              <w:rPr>
                <w:sz w:val="24"/>
                <w:szCs w:val="24"/>
              </w:rPr>
            </w:pPr>
            <w:r>
              <w:rPr>
                <w:rFonts w:hint="eastAsia" w:ascii="宋体" w:hAnsi="宋体" w:cs="宋体"/>
                <w:sz w:val="24"/>
                <w:szCs w:val="24"/>
              </w:rPr>
              <w:t>①</w:t>
            </w:r>
            <w:r>
              <w:rPr>
                <w:sz w:val="24"/>
                <w:szCs w:val="24"/>
              </w:rPr>
              <w:t>油品运输：油品采用汽车槽车运送至本站。油槽车均带有卸油口及油气回收接口。</w:t>
            </w:r>
          </w:p>
          <w:p>
            <w:pPr>
              <w:adjustRightInd w:val="0"/>
              <w:snapToGrid w:val="0"/>
              <w:spacing w:line="360" w:lineRule="auto"/>
              <w:ind w:firstLine="480" w:firstLineChars="200"/>
              <w:rPr>
                <w:rFonts w:eastAsiaTheme="minorEastAsia"/>
                <w:color w:val="FF0000"/>
                <w:sz w:val="24"/>
                <w:szCs w:val="24"/>
              </w:rPr>
            </w:pPr>
            <w:r>
              <w:rPr>
                <w:rFonts w:hint="eastAsia" w:ascii="宋体" w:hAnsi="宋体" w:cs="宋体"/>
                <w:sz w:val="24"/>
                <w:szCs w:val="24"/>
                <w:lang w:eastAsia="ja-JP"/>
              </w:rPr>
              <w:t>②</w:t>
            </w:r>
            <w:r>
              <w:rPr>
                <w:rFonts w:eastAsiaTheme="minorEastAsia"/>
                <w:sz w:val="24"/>
                <w:szCs w:val="24"/>
              </w:rPr>
              <w:t>卸油：本项目采用自流密闭卸油方式卸油。油槽车与卸油接口、蒸汽回收管口与油槽车油气回收管口均通过快速接头软管相连接，油槽车与埋地油罐便形成了封闭卸油空间。员工打开卸油阀后油品因位差便自流进入相应的埋地储油罐，同体积的油气因正压被压回油罐车。回收至油罐车内的油气由槽车带回油库。</w:t>
            </w:r>
          </w:p>
          <w:p>
            <w:pPr>
              <w:adjustRightInd w:val="0"/>
              <w:snapToGrid w:val="0"/>
              <w:spacing w:line="360" w:lineRule="auto"/>
              <w:ind w:firstLine="480" w:firstLineChars="200"/>
              <w:rPr>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rFonts w:eastAsiaTheme="minorEastAsia"/>
                <w:color w:val="000000" w:themeColor="text1"/>
                <w:sz w:val="24"/>
                <w:szCs w:val="24"/>
                <w14:textFill>
                  <w14:solidFill>
                    <w14:schemeClr w14:val="tx1"/>
                  </w14:solidFill>
                </w14:textFill>
              </w:rPr>
              <w:t>存储：本项目设置</w:t>
            </w:r>
            <w:r>
              <w:rPr>
                <w:rFonts w:hint="eastAsia" w:eastAsiaTheme="minorEastAsia"/>
                <w:color w:val="000000" w:themeColor="text1"/>
                <w:sz w:val="24"/>
                <w:szCs w:val="24"/>
                <w:lang w:val="en-US" w:eastAsia="zh-CN"/>
                <w14:textFill>
                  <w14:solidFill>
                    <w14:schemeClr w14:val="tx1"/>
                  </w14:solidFill>
                </w14:textFill>
              </w:rPr>
              <w:t>3</w:t>
            </w:r>
            <w:r>
              <w:rPr>
                <w:rFonts w:eastAsiaTheme="minorEastAsia"/>
                <w:color w:val="000000" w:themeColor="text1"/>
                <w:sz w:val="24"/>
                <w:szCs w:val="24"/>
                <w14:textFill>
                  <w14:solidFill>
                    <w14:schemeClr w14:val="tx1"/>
                  </w14:solidFill>
                </w14:textFill>
              </w:rPr>
              <w:t>座埋地</w:t>
            </w:r>
            <w:r>
              <w:rPr>
                <w:rFonts w:hint="eastAsia" w:eastAsiaTheme="minorEastAsia"/>
                <w:color w:val="000000" w:themeColor="text1"/>
                <w:sz w:val="24"/>
                <w:szCs w:val="24"/>
                <w14:textFill>
                  <w14:solidFill>
                    <w14:schemeClr w14:val="tx1"/>
                  </w14:solidFill>
                </w14:textFill>
              </w:rPr>
              <w:t>双层</w:t>
            </w:r>
            <w:r>
              <w:rPr>
                <w:rFonts w:eastAsiaTheme="minorEastAsia"/>
                <w:color w:val="000000" w:themeColor="text1"/>
                <w:sz w:val="24"/>
                <w:szCs w:val="24"/>
                <w14:textFill>
                  <w14:solidFill>
                    <w14:schemeClr w14:val="tx1"/>
                  </w14:solidFill>
                </w14:textFill>
              </w:rPr>
              <w:t>油罐，</w:t>
            </w:r>
            <w:r>
              <w:rPr>
                <w:rFonts w:hint="eastAsia" w:eastAsiaTheme="minorEastAsia"/>
                <w:color w:val="000000" w:themeColor="text1"/>
                <w:sz w:val="24"/>
                <w:szCs w:val="24"/>
                <w:lang w:val="en-US" w:eastAsia="zh-CN"/>
                <w14:textFill>
                  <w14:solidFill>
                    <w14:schemeClr w14:val="tx1"/>
                  </w14:solidFill>
                </w14:textFill>
              </w:rPr>
              <w:t>3</w:t>
            </w:r>
            <w:r>
              <w:rPr>
                <w:rFonts w:eastAsiaTheme="minorEastAsia"/>
                <w:color w:val="000000" w:themeColor="text1"/>
                <w:sz w:val="24"/>
                <w:szCs w:val="24"/>
                <w14:textFill>
                  <w14:solidFill>
                    <w14:schemeClr w14:val="tx1"/>
                  </w14:solidFill>
                </w14:textFill>
              </w:rPr>
              <w:t>个容积为</w:t>
            </w:r>
            <w:r>
              <w:rPr>
                <w:rFonts w:hint="eastAsia" w:eastAsiaTheme="minorEastAsia"/>
                <w:color w:val="000000" w:themeColor="text1"/>
                <w:sz w:val="24"/>
                <w:szCs w:val="24"/>
                <w:lang w:eastAsia="zh-CN"/>
                <w14:textFill>
                  <w14:solidFill>
                    <w14:schemeClr w14:val="tx1"/>
                  </w14:solidFill>
                </w14:textFill>
              </w:rPr>
              <w:t>分别</w:t>
            </w:r>
            <w:r>
              <w:rPr>
                <w:rFonts w:hint="eastAsia" w:eastAsiaTheme="minorEastAsia"/>
                <w:color w:val="000000" w:themeColor="text1"/>
                <w:sz w:val="24"/>
                <w:szCs w:val="24"/>
                <w:lang w:val="en-US" w:eastAsia="zh-CN"/>
                <w14:textFill>
                  <w14:solidFill>
                    <w14:schemeClr w14:val="tx1"/>
                  </w14:solidFill>
                </w14:textFill>
              </w:rPr>
              <w:t>3</w:t>
            </w:r>
            <w:r>
              <w:rPr>
                <w:rFonts w:eastAsiaTheme="minorEastAsia"/>
                <w:color w:val="000000" w:themeColor="text1"/>
                <w:sz w:val="24"/>
                <w:szCs w:val="24"/>
                <w14:textFill>
                  <w14:solidFill>
                    <w14:schemeClr w14:val="tx1"/>
                  </w14:solidFill>
                </w14:textFill>
              </w:rPr>
              <w:t>0m</w:t>
            </w:r>
            <w:r>
              <w:rPr>
                <w:rFonts w:eastAsiaTheme="minorEastAsia"/>
                <w:color w:val="000000" w:themeColor="text1"/>
                <w:sz w:val="24"/>
                <w:szCs w:val="24"/>
                <w:vertAlign w:val="superscript"/>
                <w14:textFill>
                  <w14:solidFill>
                    <w14:schemeClr w14:val="tx1"/>
                  </w14:solidFill>
                </w14:textFill>
              </w:rPr>
              <w:t>3</w:t>
            </w:r>
            <w:r>
              <w:rPr>
                <w:rFonts w:eastAsiaTheme="minorEastAsia"/>
                <w:color w:val="000000" w:themeColor="text1"/>
                <w:sz w:val="24"/>
                <w:szCs w:val="24"/>
                <w14:textFill>
                  <w14:solidFill>
                    <w14:schemeClr w14:val="tx1"/>
                  </w14:solidFill>
                </w14:textFill>
              </w:rPr>
              <w:t xml:space="preserve"> 的油罐分别储存92#、95#汽油，</w:t>
            </w:r>
            <w:r>
              <w:rPr>
                <w:rFonts w:hint="eastAsia" w:eastAsiaTheme="minorEastAsia"/>
                <w:color w:val="000000" w:themeColor="text1"/>
                <w:sz w:val="24"/>
                <w:szCs w:val="24"/>
                <w:lang w:val="en-US" w:eastAsia="zh-CN"/>
                <w14:textFill>
                  <w14:solidFill>
                    <w14:schemeClr w14:val="tx1"/>
                  </w14:solidFill>
                </w14:textFill>
              </w:rPr>
              <w:t>1</w:t>
            </w:r>
            <w:r>
              <w:rPr>
                <w:rFonts w:eastAsiaTheme="minorEastAsia"/>
                <w:color w:val="000000" w:themeColor="text1"/>
                <w:sz w:val="24"/>
                <w:szCs w:val="24"/>
                <w14:textFill>
                  <w14:solidFill>
                    <w14:schemeClr w14:val="tx1"/>
                  </w14:solidFill>
                </w14:textFill>
              </w:rPr>
              <w:t xml:space="preserve"> 个容积均为</w:t>
            </w:r>
            <w:r>
              <w:rPr>
                <w:rFonts w:hint="eastAsia" w:eastAsiaTheme="minorEastAsia"/>
                <w:color w:val="000000" w:themeColor="text1"/>
                <w:sz w:val="24"/>
                <w:szCs w:val="24"/>
                <w:lang w:val="en-US" w:eastAsia="zh-CN"/>
                <w14:textFill>
                  <w14:solidFill>
                    <w14:schemeClr w14:val="tx1"/>
                  </w14:solidFill>
                </w14:textFill>
              </w:rPr>
              <w:t>3</w:t>
            </w:r>
            <w:r>
              <w:rPr>
                <w:rFonts w:hint="eastAsia" w:eastAsiaTheme="minorEastAsia"/>
                <w:color w:val="000000" w:themeColor="text1"/>
                <w:sz w:val="24"/>
                <w:szCs w:val="24"/>
                <w14:textFill>
                  <w14:solidFill>
                    <w14:schemeClr w14:val="tx1"/>
                  </w14:solidFill>
                </w14:textFill>
              </w:rPr>
              <w:t>0</w:t>
            </w:r>
            <w:r>
              <w:rPr>
                <w:rFonts w:eastAsiaTheme="minorEastAsia"/>
                <w:color w:val="000000" w:themeColor="text1"/>
                <w:sz w:val="24"/>
                <w:szCs w:val="24"/>
                <w14:textFill>
                  <w14:solidFill>
                    <w14:schemeClr w14:val="tx1"/>
                  </w14:solidFill>
                </w14:textFill>
              </w:rPr>
              <w:t xml:space="preserve"> m</w:t>
            </w:r>
            <w:r>
              <w:rPr>
                <w:rFonts w:eastAsiaTheme="minorEastAsia"/>
                <w:color w:val="000000" w:themeColor="text1"/>
                <w:sz w:val="24"/>
                <w:szCs w:val="24"/>
                <w:vertAlign w:val="superscript"/>
                <w14:textFill>
                  <w14:solidFill>
                    <w14:schemeClr w14:val="tx1"/>
                  </w14:solidFill>
                </w14:textFill>
              </w:rPr>
              <w:t>3</w:t>
            </w:r>
            <w:r>
              <w:rPr>
                <w:rFonts w:eastAsiaTheme="minorEastAsia"/>
                <w:color w:val="000000" w:themeColor="text1"/>
                <w:sz w:val="24"/>
                <w:szCs w:val="24"/>
                <w14:textFill>
                  <w14:solidFill>
                    <w14:schemeClr w14:val="tx1"/>
                  </w14:solidFill>
                </w14:textFill>
              </w:rPr>
              <w:t xml:space="preserve"> 的油罐分别储存0#、-10#柴油。每具油罐均有HAN（阻隔</w:t>
            </w:r>
            <w:r>
              <w:rPr>
                <w:color w:val="000000" w:themeColor="text1"/>
                <w:kern w:val="0"/>
                <w:sz w:val="24"/>
                <w:szCs w:val="24"/>
                <w14:textFill>
                  <w14:solidFill>
                    <w14:schemeClr w14:val="tx1"/>
                  </w14:solidFill>
                </w14:textFill>
              </w:rPr>
              <w:t>防爆技术）、液位监计，用于预防油罐爆炸事故和溢油事故，</w:t>
            </w:r>
            <w:r>
              <w:rPr>
                <w:rFonts w:hint="eastAsia"/>
                <w:color w:val="000000" w:themeColor="text1"/>
                <w:kern w:val="0"/>
                <w:sz w:val="24"/>
                <w:szCs w:val="24"/>
                <w14:textFill>
                  <w14:solidFill>
                    <w14:schemeClr w14:val="tx1"/>
                  </w14:solidFill>
                </w14:textFill>
              </w:rPr>
              <w:t>评价要求</w:t>
            </w:r>
            <w:r>
              <w:rPr>
                <w:color w:val="000000" w:themeColor="text1"/>
                <w:kern w:val="0"/>
                <w:sz w:val="24"/>
                <w:szCs w:val="24"/>
                <w14:textFill>
                  <w14:solidFill>
                    <w14:schemeClr w14:val="tx1"/>
                  </w14:solidFill>
                </w14:textFill>
              </w:rPr>
              <w:t>项目汽油储罐安装卸油一次回收装置</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汽油枪安装</w:t>
            </w:r>
            <w:r>
              <w:rPr>
                <w:rFonts w:hint="eastAsia"/>
                <w:color w:val="000000" w:themeColor="text1"/>
                <w:kern w:val="0"/>
                <w:sz w:val="24"/>
                <w:szCs w:val="24"/>
                <w14:textFill>
                  <w14:solidFill>
                    <w14:schemeClr w14:val="tx1"/>
                  </w14:solidFill>
                </w14:textFill>
              </w:rPr>
              <w:t>油气</w:t>
            </w:r>
            <w:r>
              <w:rPr>
                <w:color w:val="000000" w:themeColor="text1"/>
                <w:kern w:val="0"/>
                <w:sz w:val="24"/>
                <w:szCs w:val="24"/>
                <w14:textFill>
                  <w14:solidFill>
                    <w14:schemeClr w14:val="tx1"/>
                  </w14:solidFill>
                </w14:textFill>
              </w:rPr>
              <w:t>二次回收装置，有效保障加油站的安全性</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减少油气无</w:t>
            </w:r>
            <w:r>
              <w:rPr>
                <w:rFonts w:hint="eastAsia"/>
                <w:color w:val="000000" w:themeColor="text1"/>
                <w:kern w:val="0"/>
                <w:sz w:val="24"/>
                <w:szCs w:val="24"/>
                <w14:textFill>
                  <w14:solidFill>
                    <w14:schemeClr w14:val="tx1"/>
                  </w14:solidFill>
                </w14:textFill>
              </w:rPr>
              <w:t>组织</w:t>
            </w:r>
            <w:r>
              <w:rPr>
                <w:color w:val="000000" w:themeColor="text1"/>
                <w:kern w:val="0"/>
                <w:sz w:val="24"/>
                <w:szCs w:val="24"/>
                <w14:textFill>
                  <w14:solidFill>
                    <w14:schemeClr w14:val="tx1"/>
                  </w14:solidFill>
                </w14:textFill>
              </w:rPr>
              <w:t>排放。本项目</w:t>
            </w:r>
            <w:r>
              <w:rPr>
                <w:rFonts w:hint="eastAsia"/>
                <w:color w:val="000000" w:themeColor="text1"/>
                <w:kern w:val="0"/>
                <w:sz w:val="24"/>
                <w:szCs w:val="24"/>
                <w:lang w:val="en-US" w:eastAsia="zh-CN"/>
                <w14:textFill>
                  <w14:solidFill>
                    <w14:schemeClr w14:val="tx1"/>
                  </w14:solidFill>
                </w14:textFill>
              </w:rPr>
              <w:t>3</w:t>
            </w:r>
            <w:r>
              <w:rPr>
                <w:color w:val="000000" w:themeColor="text1"/>
                <w:kern w:val="0"/>
                <w:sz w:val="24"/>
                <w:szCs w:val="24"/>
                <w14:textFill>
                  <w14:solidFill>
                    <w14:schemeClr w14:val="tx1"/>
                  </w14:solidFill>
                </w14:textFill>
              </w:rPr>
              <w:t>具油罐全部埋设在油罐池内，常压储存。</w:t>
            </w:r>
          </w:p>
          <w:p>
            <w:pPr>
              <w:adjustRightInd w:val="0"/>
              <w:snapToGrid w:val="0"/>
              <w:spacing w:line="360" w:lineRule="auto"/>
              <w:ind w:firstLine="480" w:firstLineChars="200"/>
              <w:rPr>
                <w:rFonts w:eastAsiaTheme="minorEastAsia"/>
                <w:sz w:val="24"/>
                <w:szCs w:val="24"/>
              </w:rPr>
            </w:pPr>
            <w:r>
              <w:rPr>
                <w:rFonts w:hint="eastAsia" w:ascii="宋体" w:hAnsi="宋体" w:cs="宋体"/>
                <w:kern w:val="0"/>
                <w:sz w:val="24"/>
                <w:szCs w:val="24"/>
              </w:rPr>
              <w:t>④</w:t>
            </w:r>
            <w:r>
              <w:rPr>
                <w:kern w:val="0"/>
                <w:sz w:val="24"/>
                <w:szCs w:val="24"/>
              </w:rPr>
              <w:t>加油：加油机为自动税控计量加油，加油枪为油气回收型加油枪。员工根据顾客需要的品种和数量在加油机上预置，确认油品无误后提枪加油，完毕后收枪复位。</w:t>
            </w:r>
          </w:p>
          <w:p>
            <w:pPr>
              <w:adjustRightInd w:val="0"/>
              <w:snapToGrid w:val="0"/>
              <w:spacing w:line="360" w:lineRule="auto"/>
              <w:ind w:firstLine="480" w:firstLineChars="200"/>
              <w:rPr>
                <w:bCs/>
                <w:sz w:val="24"/>
              </w:rPr>
            </w:pPr>
            <w:r>
              <w:rPr>
                <w:rFonts w:hint="eastAsia"/>
                <w:sz w:val="24"/>
                <w:szCs w:val="24"/>
              </w:rPr>
              <w:t>本项目加油</w:t>
            </w:r>
            <w:r>
              <w:rPr>
                <w:sz w:val="24"/>
                <w:szCs w:val="24"/>
              </w:rPr>
              <w:t>工艺流程图</w:t>
            </w:r>
            <w:r>
              <w:rPr>
                <w:rFonts w:hint="eastAsia"/>
                <w:sz w:val="24"/>
                <w:szCs w:val="24"/>
              </w:rPr>
              <w:t>及产污环节示意图</w:t>
            </w:r>
            <w:r>
              <w:rPr>
                <w:sz w:val="24"/>
                <w:szCs w:val="24"/>
              </w:rPr>
              <w:t>见图</w:t>
            </w:r>
            <w:r>
              <w:rPr>
                <w:rFonts w:hint="eastAsia"/>
                <w:sz w:val="24"/>
                <w:szCs w:val="24"/>
                <w:lang w:val="en-US" w:eastAsia="zh-CN"/>
              </w:rPr>
              <w:t>3</w:t>
            </w:r>
            <w:r>
              <w:rPr>
                <w:rFonts w:hint="eastAsia"/>
                <w:sz w:val="24"/>
                <w:szCs w:val="24"/>
              </w:rPr>
              <w:t>。</w:t>
            </w:r>
          </w:p>
          <w:p>
            <w:pPr>
              <w:adjustRightInd w:val="0"/>
              <w:snapToGrid w:val="0"/>
              <w:spacing w:line="360" w:lineRule="auto"/>
              <w:rPr>
                <w:sz w:val="24"/>
                <w:szCs w:val="24"/>
              </w:rPr>
            </w:pPr>
            <w:r>
              <w:rPr>
                <w:rFonts w:hint="eastAsia"/>
                <w:sz w:val="24"/>
                <w:szCs w:val="24"/>
              </w:rPr>
              <mc:AlternateContent>
                <mc:Choice Requires="wpc">
                  <w:drawing>
                    <wp:inline distT="0" distB="0" distL="0" distR="0">
                      <wp:extent cx="5248910" cy="1546860"/>
                      <wp:effectExtent l="0" t="0" r="8890" b="0"/>
                      <wp:docPr id="1025" name="画布 10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29" name="图片 1029"/>
                                <pic:cNvPicPr>
                                  <a:picLocks noChangeAspect="1"/>
                                </pic:cNvPicPr>
                              </pic:nvPicPr>
                              <pic:blipFill>
                                <a:blip r:embed="rId12"/>
                                <a:stretch>
                                  <a:fillRect/>
                                </a:stretch>
                              </pic:blipFill>
                              <pic:spPr>
                                <a:xfrm>
                                  <a:off x="0" y="28575"/>
                                  <a:ext cx="5248910" cy="1510964"/>
                                </a:xfrm>
                                <a:prstGeom prst="rect">
                                  <a:avLst/>
                                </a:prstGeom>
                              </pic:spPr>
                            </pic:pic>
                          </wpc:wpc>
                        </a:graphicData>
                      </a:graphic>
                    </wp:inline>
                  </w:drawing>
                </mc:Choice>
                <mc:Fallback>
                  <w:pict>
                    <v:group id="_x0000_s1026" o:spid="_x0000_s1026" o:spt="203" style="height:121.8pt;width:413.3pt;" coordsize="5248910,1546860" editas="canvas" o:gfxdata="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">
                      <o:lock v:ext="edit" aspectratio="f"/>
                      <v:shape id="_x0000_s1026" o:spid="_x0000_s1026" style="position:absolute;left:0;top:0;height:1546860;width:5248910;" filled="f" stroked="f" coordsize="21600,21600" o:gfxdata="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">
                        <v:fill on="f" focussize="0,0"/>
                        <v:stroke on="f"/>
                        <v:imagedata o:title=""/>
                        <o:lock v:ext="edit" aspectratio="t"/>
                      </v:shape>
                      <v:shape id="_x0000_s1026" o:spid="_x0000_s1026" o:spt="75" type="#_x0000_t75" style="position:absolute;left:0;top:28575;height:1510964;width:5248910;" filled="f" o:preferrelative="t" stroked="f" coordsize="21600,21600" o:gfxdata="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">
                        <v:fill on="f" focussize="0,0"/>
                        <v:stroke on="f"/>
                        <v:imagedata r:id="rId12" o:title=""/>
                        <o:lock v:ext="edit" aspectratio="t"/>
                      </v:shape>
                      <w10:wrap type="none"/>
                      <w10:anchorlock/>
                    </v:group>
                  </w:pict>
                </mc:Fallback>
              </mc:AlternateContent>
            </w:r>
          </w:p>
          <w:p>
            <w:pPr>
              <w:adjustRightInd w:val="0"/>
              <w:snapToGrid w:val="0"/>
              <w:spacing w:line="360" w:lineRule="auto"/>
              <w:jc w:val="center"/>
              <w:textAlignment w:val="baseline"/>
              <w:rPr>
                <w:rFonts w:hAnsi="宋体"/>
                <w:sz w:val="24"/>
                <w:szCs w:val="24"/>
              </w:rPr>
            </w:pPr>
            <w:r>
              <w:rPr>
                <w:rFonts w:hint="eastAsia"/>
                <w:b/>
                <w:sz w:val="24"/>
                <w:szCs w:val="24"/>
              </w:rPr>
              <w:t>图</w:t>
            </w:r>
            <w:r>
              <w:rPr>
                <w:rFonts w:hint="eastAsia"/>
                <w:b/>
                <w:sz w:val="24"/>
                <w:szCs w:val="24"/>
                <w:lang w:val="en-US" w:eastAsia="zh-CN"/>
              </w:rPr>
              <w:t>3</w:t>
            </w:r>
            <w:r>
              <w:rPr>
                <w:rFonts w:hint="eastAsia"/>
                <w:b/>
                <w:sz w:val="24"/>
                <w:szCs w:val="24"/>
              </w:rPr>
              <w:t xml:space="preserve"> </w:t>
            </w:r>
            <w:r>
              <w:rPr>
                <w:b/>
                <w:sz w:val="24"/>
                <w:szCs w:val="24"/>
              </w:rPr>
              <w:t>主要工艺</w:t>
            </w:r>
            <w:r>
              <w:rPr>
                <w:rFonts w:hint="eastAsia"/>
                <w:b/>
                <w:sz w:val="24"/>
                <w:szCs w:val="24"/>
              </w:rPr>
              <w:t>流程</w:t>
            </w:r>
            <w:r>
              <w:rPr>
                <w:b/>
                <w:sz w:val="24"/>
                <w:szCs w:val="24"/>
              </w:rPr>
              <w:t>及产污环节</w:t>
            </w:r>
            <w:r>
              <w:rPr>
                <w:rFonts w:hint="eastAsia"/>
                <w:b/>
                <w:sz w:val="24"/>
                <w:szCs w:val="24"/>
              </w:rPr>
              <w:t>图</w:t>
            </w:r>
          </w:p>
          <w:p>
            <w:pPr>
              <w:adjustRightInd w:val="0"/>
              <w:snapToGrid w:val="0"/>
              <w:spacing w:line="360" w:lineRule="auto"/>
              <w:ind w:firstLine="480" w:firstLineChars="200"/>
              <w:textAlignment w:val="baseline"/>
              <w:rPr>
                <w:sz w:val="24"/>
                <w:szCs w:val="24"/>
              </w:rPr>
            </w:pPr>
            <w:r>
              <w:rPr>
                <w:rFonts w:hint="eastAsia" w:hAnsi="宋体"/>
                <w:sz w:val="24"/>
                <w:szCs w:val="24"/>
              </w:rPr>
              <w:t>油气回收系统介绍</w:t>
            </w:r>
            <w:r>
              <w:rPr>
                <w:rFonts w:hAnsi="宋体"/>
                <w:sz w:val="24"/>
                <w:szCs w:val="24"/>
              </w:rPr>
              <w:t>：</w:t>
            </w:r>
          </w:p>
          <w:p>
            <w:pPr>
              <w:adjustRightInd w:val="0"/>
              <w:snapToGrid w:val="0"/>
              <w:spacing w:line="360" w:lineRule="auto"/>
              <w:ind w:firstLine="480" w:firstLineChars="200"/>
              <w:rPr>
                <w:rFonts w:hAnsi="宋体"/>
                <w:sz w:val="24"/>
                <w:szCs w:val="24"/>
              </w:rPr>
            </w:pPr>
            <w:r>
              <w:rPr>
                <w:rFonts w:hint="eastAsia" w:hAnsi="宋体"/>
                <w:sz w:val="24"/>
                <w:szCs w:val="24"/>
              </w:rPr>
              <w:t>油罐车的油气回收系统：在油罐车装卸过程中，实现全封闭气体回收，限制油气向大气中排放。油罐车与储油槽的输油管及油气回收管连接成一密闭的油气回收管路。油罐车通过卸油管路卸油的同时，加油站油罐中的油气通过回气管路回到油罐车中。油罐车将油气带回油库进行处理，达到油气回收的目的。油气回收管开口处是装置有特殊开启功能设备，当油罐车的油气回收管线正确连接至油槽时，回收口才会开启，同时将排气管关闭，使油槽的油气能完全由回收油罐车内。</w:t>
            </w:r>
          </w:p>
          <w:p>
            <w:pPr>
              <w:adjustRightInd w:val="0"/>
              <w:snapToGrid w:val="0"/>
              <w:spacing w:line="360" w:lineRule="auto"/>
              <w:ind w:firstLine="480" w:firstLineChars="200"/>
              <w:rPr>
                <w:rFonts w:hAnsi="宋体"/>
                <w:sz w:val="24"/>
                <w:szCs w:val="24"/>
              </w:rPr>
            </w:pPr>
            <w:r>
              <w:rPr>
                <w:rFonts w:hint="eastAsia" w:hAnsi="宋体"/>
                <w:sz w:val="24"/>
                <w:szCs w:val="24"/>
              </w:rPr>
              <w:t>加油枪油气回收系统：在给汽车加油时，汽车油箱内的油气和加油过程中高速流动的汽油挥发产生的油，被装二次油气回收的加油枪收集。反向同轴胶管在输送汽油的同时，将加油枪收集到的油气输送到油气分离接头，油气分离接头将油路和气路分开，油气经气路输送到地下储油罐。加油时，装在气路上的真空泵同时启动，以实现对油气的收集和输送。</w:t>
            </w:r>
          </w:p>
          <w:p>
            <w:pPr>
              <w:adjustRightInd w:val="0"/>
              <w:snapToGrid w:val="0"/>
              <w:spacing w:line="500" w:lineRule="exact"/>
              <w:rPr>
                <w:b/>
                <w:bCs/>
                <w:sz w:val="24"/>
                <w:szCs w:val="24"/>
              </w:rPr>
            </w:pPr>
            <w:r>
              <w:rPr>
                <w:b/>
                <w:bCs/>
                <w:sz w:val="24"/>
                <w:szCs w:val="24"/>
              </w:rPr>
              <w:t>2</w:t>
            </w:r>
            <w:r>
              <w:rPr>
                <w:rFonts w:hint="eastAsia"/>
                <w:b/>
                <w:bCs/>
                <w:sz w:val="24"/>
                <w:szCs w:val="24"/>
              </w:rPr>
              <w:t>、产污环节</w:t>
            </w:r>
            <w:r>
              <w:rPr>
                <w:b/>
                <w:bCs/>
                <w:sz w:val="24"/>
                <w:szCs w:val="24"/>
              </w:rPr>
              <w:t>分析</w:t>
            </w:r>
          </w:p>
          <w:p>
            <w:pPr>
              <w:adjustRightInd w:val="0"/>
              <w:snapToGrid w:val="0"/>
              <w:spacing w:line="500" w:lineRule="exact"/>
              <w:rPr>
                <w:b/>
                <w:bCs/>
                <w:sz w:val="24"/>
                <w:szCs w:val="24"/>
              </w:rPr>
            </w:pPr>
            <w:r>
              <w:rPr>
                <w:rFonts w:hint="eastAsia"/>
                <w:b/>
                <w:bCs/>
                <w:sz w:val="24"/>
                <w:szCs w:val="24"/>
              </w:rPr>
              <w:t>2.1 施工期</w:t>
            </w:r>
            <w:r>
              <w:rPr>
                <w:b/>
                <w:bCs/>
                <w:sz w:val="24"/>
                <w:szCs w:val="24"/>
              </w:rPr>
              <w:t>产污环节分析</w:t>
            </w:r>
          </w:p>
          <w:p>
            <w:pPr>
              <w:adjustRightInd w:val="0"/>
              <w:snapToGrid w:val="0"/>
              <w:spacing w:line="500" w:lineRule="exact"/>
              <w:ind w:firstLine="480" w:firstLineChars="200"/>
              <w:rPr>
                <w:rFonts w:hAnsi="宋体"/>
                <w:sz w:val="24"/>
                <w:szCs w:val="24"/>
              </w:rPr>
            </w:pPr>
            <w:r>
              <w:rPr>
                <w:rFonts w:hint="eastAsia" w:hAnsi="宋体"/>
                <w:sz w:val="24"/>
                <w:szCs w:val="24"/>
              </w:rPr>
              <w:t>（1）大气</w:t>
            </w:r>
            <w:r>
              <w:rPr>
                <w:rFonts w:hAnsi="宋体"/>
                <w:sz w:val="24"/>
                <w:szCs w:val="24"/>
              </w:rPr>
              <w:t>污染源</w:t>
            </w:r>
          </w:p>
          <w:p>
            <w:pPr>
              <w:adjustRightInd w:val="0"/>
              <w:snapToGrid w:val="0"/>
              <w:spacing w:line="500" w:lineRule="exact"/>
              <w:ind w:firstLine="480" w:firstLineChars="200"/>
              <w:rPr>
                <w:rFonts w:hAnsi="宋体"/>
                <w:sz w:val="24"/>
                <w:szCs w:val="24"/>
              </w:rPr>
            </w:pPr>
            <w:r>
              <w:rPr>
                <w:rFonts w:hAnsi="宋体"/>
                <w:sz w:val="24"/>
                <w:szCs w:val="24"/>
              </w:rPr>
              <w:t>施工阶段</w:t>
            </w:r>
            <w:r>
              <w:rPr>
                <w:rFonts w:hint="eastAsia" w:hAnsi="宋体"/>
                <w:sz w:val="24"/>
                <w:szCs w:val="24"/>
              </w:rPr>
              <w:t>废气为</w:t>
            </w:r>
            <w:r>
              <w:rPr>
                <w:rFonts w:hAnsi="宋体"/>
                <w:sz w:val="24"/>
                <w:szCs w:val="24"/>
              </w:rPr>
              <w:t>平整土地过程中填方工程，以及建筑材料运输和装卸等作业产生施工扬尘</w:t>
            </w:r>
            <w:r>
              <w:rPr>
                <w:rFonts w:hint="eastAsia" w:hAnsi="宋体"/>
                <w:sz w:val="24"/>
                <w:szCs w:val="24"/>
              </w:rPr>
              <w:t>；</w:t>
            </w:r>
            <w:r>
              <w:rPr>
                <w:rFonts w:hAnsi="宋体"/>
                <w:sz w:val="24"/>
                <w:szCs w:val="24"/>
              </w:rPr>
              <w:t>施工机械排放的废气</w:t>
            </w:r>
            <w:r>
              <w:rPr>
                <w:rFonts w:hint="eastAsia" w:hAnsi="宋体"/>
                <w:sz w:val="24"/>
                <w:szCs w:val="24"/>
              </w:rPr>
              <w:t>、</w:t>
            </w:r>
            <w:r>
              <w:rPr>
                <w:rFonts w:hAnsi="宋体"/>
                <w:sz w:val="24"/>
                <w:szCs w:val="24"/>
              </w:rPr>
              <w:t>车辆行使排放的汽车尾气</w:t>
            </w:r>
            <w:r>
              <w:rPr>
                <w:rFonts w:hint="eastAsia" w:hAnsi="宋体"/>
                <w:sz w:val="24"/>
                <w:szCs w:val="24"/>
              </w:rPr>
              <w:t>，</w:t>
            </w:r>
            <w:r>
              <w:rPr>
                <w:rFonts w:hAnsi="宋体"/>
                <w:sz w:val="24"/>
                <w:szCs w:val="24"/>
              </w:rPr>
              <w:t>主要污染物为NOx、CO及THC等。</w:t>
            </w:r>
          </w:p>
          <w:p>
            <w:pPr>
              <w:adjustRightInd w:val="0"/>
              <w:snapToGrid w:val="0"/>
              <w:spacing w:line="500" w:lineRule="exact"/>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）水污染源</w:t>
            </w:r>
          </w:p>
          <w:p>
            <w:pPr>
              <w:adjustRightInd w:val="0"/>
              <w:snapToGrid w:val="0"/>
              <w:spacing w:line="500" w:lineRule="exact"/>
              <w:ind w:firstLine="480" w:firstLineChars="200"/>
              <w:rPr>
                <w:rFonts w:hAnsi="宋体"/>
                <w:sz w:val="24"/>
                <w:szCs w:val="24"/>
              </w:rPr>
            </w:pPr>
            <w:r>
              <w:rPr>
                <w:rFonts w:hAnsi="宋体"/>
                <w:sz w:val="24"/>
                <w:szCs w:val="24"/>
              </w:rPr>
              <w:t>施工期的废水排放主要来自于建筑施工人员的生活污水和施工废水</w:t>
            </w:r>
            <w:r>
              <w:rPr>
                <w:rFonts w:hint="eastAsia" w:hAnsi="宋体"/>
                <w:sz w:val="24"/>
                <w:szCs w:val="24"/>
              </w:rPr>
              <w:t>。</w:t>
            </w:r>
          </w:p>
          <w:p>
            <w:pPr>
              <w:adjustRightInd w:val="0"/>
              <w:snapToGrid w:val="0"/>
              <w:spacing w:line="500" w:lineRule="exact"/>
              <w:ind w:firstLine="480" w:firstLineChars="200"/>
              <w:rPr>
                <w:rFonts w:hAnsi="宋体"/>
                <w:sz w:val="24"/>
                <w:szCs w:val="24"/>
              </w:rPr>
            </w:pPr>
            <w:r>
              <w:rPr>
                <w:rFonts w:hint="eastAsia" w:hAnsi="宋体"/>
                <w:sz w:val="24"/>
                <w:szCs w:val="24"/>
              </w:rPr>
              <w:t>（3）噪声污染源</w:t>
            </w:r>
          </w:p>
          <w:p>
            <w:pPr>
              <w:adjustRightInd w:val="0"/>
              <w:snapToGrid w:val="0"/>
              <w:spacing w:line="500" w:lineRule="exact"/>
              <w:ind w:firstLine="480" w:firstLineChars="200"/>
              <w:rPr>
                <w:rFonts w:hAnsi="宋体"/>
                <w:sz w:val="24"/>
                <w:szCs w:val="24"/>
              </w:rPr>
            </w:pPr>
            <w:r>
              <w:rPr>
                <w:rFonts w:hint="eastAsia" w:hAnsi="宋体"/>
                <w:sz w:val="24"/>
                <w:szCs w:val="24"/>
              </w:rPr>
              <w:t>建筑施工全过程根据作业性质一般可分为基础工程、主体工程、装修工程等阶段。从噪声角度出发，土石方阶段、基础施工阶段和结构施工阶段施工机械较多，噪声影响较大，噪声源主要包括推土机、挖掘机、挖土机、平地机、钻孔灌注机、振捣机、吊车和升降机等</w:t>
            </w:r>
            <w:r>
              <w:rPr>
                <w:rFonts w:hAnsi="宋体"/>
                <w:sz w:val="24"/>
                <w:szCs w:val="24"/>
              </w:rPr>
              <w:t>，噪声源强</w:t>
            </w:r>
            <w:r>
              <w:rPr>
                <w:rFonts w:hint="eastAsia" w:hAnsi="宋体"/>
                <w:sz w:val="24"/>
                <w:szCs w:val="24"/>
              </w:rPr>
              <w:t>82</w:t>
            </w:r>
            <w:r>
              <w:rPr>
                <w:rFonts w:hAnsi="宋体"/>
                <w:sz w:val="24"/>
                <w:szCs w:val="24"/>
              </w:rPr>
              <w:t>-10</w:t>
            </w:r>
            <w:r>
              <w:rPr>
                <w:rFonts w:hint="eastAsia" w:hAnsi="宋体"/>
                <w:sz w:val="24"/>
                <w:szCs w:val="24"/>
              </w:rPr>
              <w:t>0</w:t>
            </w:r>
            <w:r>
              <w:rPr>
                <w:rFonts w:hAnsi="宋体"/>
                <w:sz w:val="24"/>
                <w:szCs w:val="24"/>
              </w:rPr>
              <w:t>dB(A)。</w:t>
            </w:r>
          </w:p>
          <w:p>
            <w:pPr>
              <w:adjustRightInd w:val="0"/>
              <w:snapToGrid w:val="0"/>
              <w:spacing w:line="500" w:lineRule="exact"/>
              <w:ind w:firstLine="480" w:firstLineChars="200"/>
              <w:rPr>
                <w:rFonts w:hAnsi="宋体"/>
                <w:sz w:val="24"/>
                <w:szCs w:val="24"/>
              </w:rPr>
            </w:pPr>
            <w:r>
              <w:rPr>
                <w:rFonts w:hint="eastAsia" w:hAnsi="宋体"/>
                <w:sz w:val="24"/>
                <w:szCs w:val="24"/>
              </w:rPr>
              <w:t>（4）固体废物</w:t>
            </w:r>
          </w:p>
          <w:p>
            <w:pPr>
              <w:adjustRightInd w:val="0"/>
              <w:snapToGrid w:val="0"/>
              <w:spacing w:line="500" w:lineRule="exact"/>
              <w:ind w:firstLine="480" w:firstLineChars="200"/>
              <w:rPr>
                <w:rFonts w:hAnsi="宋体"/>
                <w:sz w:val="24"/>
                <w:szCs w:val="24"/>
              </w:rPr>
            </w:pPr>
            <w:r>
              <w:rPr>
                <w:rFonts w:hAnsi="宋体"/>
                <w:sz w:val="24"/>
                <w:szCs w:val="24"/>
              </w:rPr>
              <w:t>施工期间产生的固体废物主要为</w:t>
            </w:r>
            <w:r>
              <w:rPr>
                <w:rFonts w:hint="eastAsia" w:hAnsi="宋体"/>
                <w:sz w:val="24"/>
                <w:szCs w:val="24"/>
              </w:rPr>
              <w:t>施工人员的生活垃圾和建筑垃圾。建筑垃圾</w:t>
            </w:r>
            <w:r>
              <w:rPr>
                <w:rFonts w:hAnsi="宋体"/>
                <w:sz w:val="24"/>
                <w:szCs w:val="24"/>
              </w:rPr>
              <w:t>主要包括砂石、石块、碎砖瓦、废木料、废金属、废钢筋等。</w:t>
            </w:r>
          </w:p>
          <w:p>
            <w:pPr>
              <w:adjustRightInd w:val="0"/>
              <w:snapToGrid w:val="0"/>
              <w:spacing w:line="500" w:lineRule="exact"/>
              <w:rPr>
                <w:b/>
                <w:bCs/>
                <w:sz w:val="24"/>
                <w:szCs w:val="24"/>
              </w:rPr>
            </w:pPr>
            <w:r>
              <w:rPr>
                <w:rFonts w:hint="eastAsia"/>
                <w:b/>
                <w:bCs/>
                <w:sz w:val="24"/>
                <w:szCs w:val="24"/>
              </w:rPr>
              <w:t>2.2 运营期</w:t>
            </w:r>
            <w:r>
              <w:rPr>
                <w:b/>
                <w:bCs/>
                <w:sz w:val="24"/>
                <w:szCs w:val="24"/>
              </w:rPr>
              <w:t>产污环节分析</w:t>
            </w:r>
          </w:p>
          <w:p>
            <w:pPr>
              <w:pStyle w:val="57"/>
              <w:snapToGrid w:val="0"/>
              <w:spacing w:line="500" w:lineRule="exact"/>
              <w:ind w:left="0" w:right="0" w:firstLine="480" w:firstLineChars="200"/>
              <w:jc w:val="both"/>
              <w:rPr>
                <w:kern w:val="2"/>
                <w:szCs w:val="24"/>
              </w:rPr>
            </w:pPr>
            <w:r>
              <w:rPr>
                <w:rFonts w:hint="eastAsia"/>
                <w:kern w:val="2"/>
                <w:szCs w:val="24"/>
              </w:rPr>
              <w:t>（1）</w:t>
            </w:r>
            <w:r>
              <w:rPr>
                <w:kern w:val="2"/>
                <w:szCs w:val="24"/>
              </w:rPr>
              <w:t>废气</w:t>
            </w:r>
          </w:p>
          <w:p>
            <w:pPr>
              <w:adjustRightInd w:val="0"/>
              <w:snapToGrid w:val="0"/>
              <w:spacing w:line="500" w:lineRule="exact"/>
              <w:ind w:firstLine="480" w:firstLineChars="200"/>
              <w:rPr>
                <w:bCs/>
                <w:sz w:val="24"/>
                <w:szCs w:val="24"/>
              </w:rPr>
            </w:pPr>
            <w:r>
              <w:rPr>
                <w:rFonts w:hint="eastAsia"/>
                <w:sz w:val="24"/>
                <w:szCs w:val="24"/>
              </w:rPr>
              <w:t>卸油、储油、加油等过程汽油、</w:t>
            </w:r>
            <w:r>
              <w:rPr>
                <w:sz w:val="24"/>
                <w:szCs w:val="24"/>
              </w:rPr>
              <w:t>柴油</w:t>
            </w:r>
            <w:r>
              <w:rPr>
                <w:rFonts w:hint="eastAsia"/>
                <w:sz w:val="24"/>
                <w:szCs w:val="24"/>
              </w:rPr>
              <w:t>挥发，评价因子</w:t>
            </w:r>
            <w:r>
              <w:rPr>
                <w:sz w:val="24"/>
                <w:szCs w:val="24"/>
              </w:rPr>
              <w:t>确定为</w:t>
            </w:r>
            <w:r>
              <w:rPr>
                <w:rFonts w:hint="eastAsia"/>
                <w:sz w:val="24"/>
                <w:szCs w:val="24"/>
              </w:rPr>
              <w:t>非甲烷总烃，均为无组织排放</w:t>
            </w:r>
            <w:r>
              <w:rPr>
                <w:rFonts w:hint="eastAsia"/>
                <w:bCs/>
                <w:sz w:val="24"/>
                <w:szCs w:val="24"/>
              </w:rPr>
              <w:t>；</w:t>
            </w:r>
          </w:p>
          <w:p>
            <w:pPr>
              <w:pStyle w:val="57"/>
              <w:snapToGrid w:val="0"/>
              <w:spacing w:line="500" w:lineRule="exact"/>
              <w:ind w:left="0" w:right="0" w:firstLine="480" w:firstLineChars="200"/>
              <w:jc w:val="both"/>
              <w:rPr>
                <w:kern w:val="2"/>
                <w:szCs w:val="24"/>
              </w:rPr>
            </w:pPr>
            <w:r>
              <w:rPr>
                <w:rFonts w:hint="eastAsia"/>
                <w:kern w:val="2"/>
                <w:szCs w:val="24"/>
              </w:rPr>
              <w:t>（2）</w:t>
            </w:r>
            <w:r>
              <w:rPr>
                <w:kern w:val="2"/>
                <w:szCs w:val="24"/>
              </w:rPr>
              <w:t>废水</w:t>
            </w:r>
          </w:p>
          <w:p>
            <w:pPr>
              <w:adjustRightInd w:val="0"/>
              <w:snapToGrid w:val="0"/>
              <w:spacing w:line="500" w:lineRule="exact"/>
              <w:ind w:firstLine="480" w:firstLineChars="200"/>
              <w:rPr>
                <w:color w:val="000000" w:themeColor="text1"/>
                <w:sz w:val="24"/>
                <w:szCs w:val="24"/>
                <w14:textFill>
                  <w14:solidFill>
                    <w14:schemeClr w14:val="tx1"/>
                  </w14:solidFill>
                </w14:textFill>
              </w:rPr>
            </w:pPr>
            <w:r>
              <w:rPr>
                <w:rFonts w:hint="eastAsia"/>
                <w:sz w:val="24"/>
                <w:szCs w:val="24"/>
              </w:rPr>
              <w:t>职工办公生活废水及客</w:t>
            </w:r>
            <w:r>
              <w:rPr>
                <w:rFonts w:hint="eastAsia"/>
                <w:color w:val="000000" w:themeColor="text1"/>
                <w:sz w:val="24"/>
                <w:szCs w:val="24"/>
                <w14:textFill>
                  <w14:solidFill>
                    <w14:schemeClr w14:val="tx1"/>
                  </w14:solidFill>
                </w14:textFill>
              </w:rPr>
              <w:t>户生活废水。</w:t>
            </w:r>
          </w:p>
          <w:p>
            <w:pPr>
              <w:adjustRightInd w:val="0"/>
              <w:snapToGrid w:val="0"/>
              <w:spacing w:line="500" w:lineRule="exact"/>
              <w:ind w:firstLine="480" w:firstLineChars="200"/>
              <w:rPr>
                <w:sz w:val="24"/>
                <w:szCs w:val="24"/>
              </w:rPr>
            </w:pPr>
            <w:r>
              <w:rPr>
                <w:rFonts w:hint="eastAsia"/>
                <w:sz w:val="24"/>
                <w:szCs w:val="24"/>
              </w:rPr>
              <w:t>（3）</w:t>
            </w:r>
            <w:r>
              <w:rPr>
                <w:sz w:val="24"/>
                <w:szCs w:val="24"/>
              </w:rPr>
              <w:t>噪声</w:t>
            </w:r>
          </w:p>
          <w:p>
            <w:pPr>
              <w:tabs>
                <w:tab w:val="left" w:pos="660"/>
              </w:tabs>
              <w:adjustRightInd w:val="0"/>
              <w:snapToGrid w:val="0"/>
              <w:spacing w:line="500" w:lineRule="exact"/>
              <w:ind w:firstLine="480" w:firstLineChars="200"/>
              <w:rPr>
                <w:sz w:val="24"/>
                <w:szCs w:val="24"/>
              </w:rPr>
            </w:pPr>
            <w:r>
              <w:rPr>
                <w:rFonts w:hint="eastAsia"/>
                <w:sz w:val="24"/>
                <w:szCs w:val="24"/>
              </w:rPr>
              <w:t>a、站区内加油机油泵等产生的噪声；</w:t>
            </w:r>
          </w:p>
          <w:p>
            <w:pPr>
              <w:tabs>
                <w:tab w:val="left" w:pos="660"/>
              </w:tabs>
              <w:adjustRightInd w:val="0"/>
              <w:snapToGrid w:val="0"/>
              <w:spacing w:line="500" w:lineRule="exact"/>
              <w:ind w:firstLine="480" w:firstLineChars="200"/>
              <w:rPr>
                <w:bCs/>
                <w:sz w:val="24"/>
                <w:szCs w:val="24"/>
              </w:rPr>
            </w:pPr>
            <w:r>
              <w:rPr>
                <w:rFonts w:hint="eastAsia"/>
                <w:bCs/>
                <w:sz w:val="24"/>
                <w:szCs w:val="24"/>
              </w:rPr>
              <w:t>b、</w:t>
            </w:r>
            <w:r>
              <w:rPr>
                <w:rFonts w:hint="eastAsia"/>
                <w:sz w:val="24"/>
                <w:szCs w:val="24"/>
              </w:rPr>
              <w:t>车辆进出产生的噪声。</w:t>
            </w:r>
          </w:p>
          <w:p>
            <w:pPr>
              <w:pStyle w:val="57"/>
              <w:snapToGrid w:val="0"/>
              <w:spacing w:line="500" w:lineRule="exact"/>
              <w:ind w:left="0" w:right="0" w:firstLine="480" w:firstLineChars="200"/>
              <w:jc w:val="both"/>
              <w:rPr>
                <w:kern w:val="2"/>
                <w:szCs w:val="24"/>
              </w:rPr>
            </w:pPr>
            <w:r>
              <w:rPr>
                <w:rFonts w:hint="eastAsia"/>
                <w:kern w:val="2"/>
                <w:szCs w:val="24"/>
              </w:rPr>
              <w:t>（4）</w:t>
            </w:r>
            <w:r>
              <w:rPr>
                <w:kern w:val="2"/>
                <w:szCs w:val="24"/>
              </w:rPr>
              <w:t>固体废弃物</w:t>
            </w:r>
          </w:p>
          <w:p>
            <w:pPr>
              <w:adjustRightInd w:val="0"/>
              <w:snapToGrid w:val="0"/>
              <w:spacing w:line="500" w:lineRule="exact"/>
              <w:ind w:firstLine="480" w:firstLineChars="200"/>
              <w:rPr>
                <w:sz w:val="24"/>
                <w:szCs w:val="24"/>
              </w:rPr>
            </w:pPr>
            <w:r>
              <w:rPr>
                <w:rFonts w:hint="eastAsia"/>
                <w:sz w:val="24"/>
                <w:szCs w:val="24"/>
              </w:rPr>
              <w:t>a、员工生活垃圾及客户生活垃圾；</w:t>
            </w:r>
          </w:p>
          <w:p>
            <w:pPr>
              <w:adjustRightInd w:val="0"/>
              <w:snapToGrid w:val="0"/>
              <w:spacing w:line="500" w:lineRule="exact"/>
              <w:ind w:firstLine="480" w:firstLineChars="200"/>
              <w:rPr>
                <w:sz w:val="24"/>
                <w:szCs w:val="24"/>
              </w:rPr>
            </w:pPr>
            <w:r>
              <w:rPr>
                <w:sz w:val="24"/>
                <w:szCs w:val="24"/>
              </w:rPr>
              <w:t>b、</w:t>
            </w:r>
            <w:r>
              <w:rPr>
                <w:rFonts w:hint="eastAsia"/>
                <w:sz w:val="24"/>
                <w:szCs w:val="24"/>
              </w:rPr>
              <w:t>油罐清洗油渣及</w:t>
            </w:r>
            <w:r>
              <w:rPr>
                <w:sz w:val="24"/>
                <w:szCs w:val="24"/>
              </w:rPr>
              <w:t>废棉纱</w:t>
            </w:r>
            <w:r>
              <w:rPr>
                <w:rFonts w:hint="eastAsia"/>
                <w:sz w:val="24"/>
                <w:szCs w:val="24"/>
              </w:rPr>
              <w:t>。</w:t>
            </w:r>
          </w:p>
          <w:p>
            <w:pPr>
              <w:adjustRightInd w:val="0"/>
              <w:snapToGrid w:val="0"/>
              <w:spacing w:line="500" w:lineRule="exact"/>
              <w:rPr>
                <w:b/>
                <w:sz w:val="24"/>
                <w:szCs w:val="24"/>
              </w:rPr>
            </w:pPr>
            <w:r>
              <w:rPr>
                <w:b/>
                <w:sz w:val="24"/>
                <w:szCs w:val="24"/>
              </w:rPr>
              <w:t>3</w:t>
            </w:r>
            <w:r>
              <w:rPr>
                <w:rFonts w:hint="eastAsia"/>
                <w:b/>
                <w:sz w:val="24"/>
                <w:szCs w:val="24"/>
              </w:rPr>
              <w:t>、</w:t>
            </w:r>
            <w:r>
              <w:rPr>
                <w:b/>
                <w:sz w:val="24"/>
                <w:szCs w:val="24"/>
              </w:rPr>
              <w:t>项目水平衡</w:t>
            </w:r>
          </w:p>
          <w:p>
            <w:pPr>
              <w:adjustRightInd w:val="0"/>
              <w:snapToGrid w:val="0"/>
              <w:spacing w:line="360" w:lineRule="auto"/>
              <w:ind w:firstLine="480" w:firstLineChars="200"/>
              <w:rPr>
                <w:bCs/>
                <w:sz w:val="24"/>
              </w:rPr>
            </w:pPr>
            <w:r>
              <w:rPr>
                <w:bCs/>
                <w:sz w:val="24"/>
              </w:rPr>
              <w:t>项目营运期</w:t>
            </w:r>
            <w:r>
              <w:rPr>
                <w:rFonts w:hint="eastAsia"/>
                <w:bCs/>
                <w:sz w:val="24"/>
              </w:rPr>
              <w:t>用水包括职工办公生活用水和客户用水，站区</w:t>
            </w:r>
            <w:r>
              <w:rPr>
                <w:bCs/>
                <w:sz w:val="24"/>
              </w:rPr>
              <w:t>年工作</w:t>
            </w:r>
            <w:r>
              <w:rPr>
                <w:rFonts w:hint="eastAsia"/>
                <w:bCs/>
                <w:sz w:val="24"/>
              </w:rPr>
              <w:t>365</w:t>
            </w:r>
            <w:r>
              <w:rPr>
                <w:bCs/>
                <w:sz w:val="24"/>
              </w:rPr>
              <w:t>d</w:t>
            </w:r>
            <w:r>
              <w:rPr>
                <w:rFonts w:hint="eastAsia"/>
                <w:bCs/>
                <w:sz w:val="24"/>
              </w:rPr>
              <w:t>。</w:t>
            </w:r>
          </w:p>
          <w:p>
            <w:pPr>
              <w:adjustRightInd w:val="0"/>
              <w:snapToGrid w:val="0"/>
              <w:spacing w:line="360" w:lineRule="auto"/>
              <w:ind w:firstLine="480" w:firstLineChars="200"/>
              <w:rPr>
                <w:bCs/>
                <w:color w:val="000000" w:themeColor="text1"/>
                <w:sz w:val="24"/>
                <w:szCs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w:t>
            </w:r>
            <w:r>
              <w:rPr>
                <w:rFonts w:ascii="宋体" w:hAnsi="宋体"/>
                <w:bCs/>
                <w:color w:val="000000" w:themeColor="text1"/>
                <w:sz w:val="24"/>
                <w14:textFill>
                  <w14:solidFill>
                    <w14:schemeClr w14:val="tx1"/>
                  </w14:solidFill>
                </w14:textFill>
              </w:rPr>
              <w:t>营运期职工</w:t>
            </w:r>
            <w:r>
              <w:rPr>
                <w:rFonts w:hint="eastAsia" w:ascii="宋体" w:hAnsi="宋体"/>
                <w:bCs/>
                <w:color w:val="000000" w:themeColor="text1"/>
                <w:sz w:val="24"/>
                <w14:textFill>
                  <w14:solidFill>
                    <w14:schemeClr w14:val="tx1"/>
                  </w14:solidFill>
                </w14:textFill>
              </w:rPr>
              <w:t>共计</w:t>
            </w:r>
            <w:r>
              <w:rPr>
                <w:rFonts w:hint="eastAsia"/>
                <w:bCs/>
                <w:color w:val="000000" w:themeColor="text1"/>
                <w:sz w:val="24"/>
                <w:lang w:val="en-US" w:eastAsia="zh-CN"/>
                <w14:textFill>
                  <w14:solidFill>
                    <w14:schemeClr w14:val="tx1"/>
                  </w14:solidFill>
                </w14:textFill>
              </w:rPr>
              <w:t>10</w:t>
            </w:r>
            <w:r>
              <w:rPr>
                <w:rFonts w:hint="eastAsia" w:ascii="宋体" w:hAnsi="宋体"/>
                <w:bCs/>
                <w:color w:val="000000" w:themeColor="text1"/>
                <w:sz w:val="24"/>
                <w14:textFill>
                  <w14:solidFill>
                    <w14:schemeClr w14:val="tx1"/>
                  </w14:solidFill>
                </w14:textFill>
              </w:rPr>
              <w:t>人</w:t>
            </w:r>
            <w:r>
              <w:rPr>
                <w:rFonts w:ascii="宋体" w:hAnsi="宋体"/>
                <w:bCs/>
                <w:color w:val="000000" w:themeColor="text1"/>
                <w:sz w:val="24"/>
                <w14:textFill>
                  <w14:solidFill>
                    <w14:schemeClr w14:val="tx1"/>
                  </w14:solidFill>
                </w14:textFill>
              </w:rPr>
              <w:t>，均不在站区食宿，</w:t>
            </w:r>
            <w:r>
              <w:rPr>
                <w:rFonts w:hint="eastAsia"/>
                <w:bCs/>
                <w:color w:val="000000" w:themeColor="text1"/>
                <w:sz w:val="24"/>
                <w:szCs w:val="24"/>
                <w14:textFill>
                  <w14:solidFill>
                    <w14:schemeClr w14:val="tx1"/>
                  </w14:solidFill>
                </w14:textFill>
              </w:rPr>
              <w:t>职工生活</w:t>
            </w:r>
            <w:r>
              <w:rPr>
                <w:rFonts w:hint="eastAsia"/>
                <w:bCs/>
                <w:color w:val="000000" w:themeColor="text1"/>
                <w:sz w:val="24"/>
                <w14:textFill>
                  <w14:solidFill>
                    <w14:schemeClr w14:val="tx1"/>
                  </w14:solidFill>
                </w14:textFill>
              </w:rPr>
              <w:t>用水量按40</w:t>
            </w:r>
            <w:r>
              <w:rPr>
                <w:bCs/>
                <w:color w:val="000000" w:themeColor="text1"/>
                <w:sz w:val="24"/>
                <w14:textFill>
                  <w14:solidFill>
                    <w14:schemeClr w14:val="tx1"/>
                  </w14:solidFill>
                </w14:textFill>
              </w:rPr>
              <w:t>L</w:t>
            </w:r>
            <w:r>
              <w:rPr>
                <w:rFonts w:hint="eastAsia"/>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人</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d）计</w:t>
            </w:r>
            <w:r>
              <w:rPr>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则营运期职工用水量</w:t>
            </w:r>
            <w:r>
              <w:rPr>
                <w:color w:val="000000" w:themeColor="text1"/>
                <w:sz w:val="24"/>
                <w14:textFill>
                  <w14:solidFill>
                    <w14:schemeClr w14:val="tx1"/>
                  </w14:solidFill>
                </w14:textFill>
              </w:rPr>
              <w:t>为0.</w:t>
            </w:r>
            <w:r>
              <w:rPr>
                <w:rFonts w:hint="eastAsia"/>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/d（</w:t>
            </w:r>
            <w:r>
              <w:rPr>
                <w:rFonts w:hint="eastAsia"/>
                <w:bCs/>
                <w:color w:val="000000" w:themeColor="text1"/>
                <w:sz w:val="24"/>
                <w:lang w:val="en-US" w:eastAsia="zh-CN"/>
                <w14:textFill>
                  <w14:solidFill>
                    <w14:schemeClr w14:val="tx1"/>
                  </w14:solidFill>
                </w14:textFill>
              </w:rPr>
              <w:t>146</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/a）；项目投运后，每天接待客人约</w:t>
            </w:r>
            <w:r>
              <w:rPr>
                <w:bCs/>
                <w:color w:val="000000" w:themeColor="text1"/>
                <w:sz w:val="24"/>
                <w14:textFill>
                  <w14:solidFill>
                    <w14:schemeClr w14:val="tx1"/>
                  </w14:solidFill>
                </w14:textFill>
              </w:rPr>
              <w:t>100</w:t>
            </w:r>
            <w:r>
              <w:rPr>
                <w:rFonts w:hint="eastAsia"/>
                <w:bCs/>
                <w:color w:val="000000" w:themeColor="text1"/>
                <w:sz w:val="24"/>
                <w14:textFill>
                  <w14:solidFill>
                    <w14:schemeClr w14:val="tx1"/>
                  </w14:solidFill>
                </w14:textFill>
              </w:rPr>
              <w:t>人，</w:t>
            </w:r>
            <w:r>
              <w:rPr>
                <w:color w:val="000000" w:themeColor="text1"/>
                <w:sz w:val="24"/>
                <w:szCs w:val="24"/>
                <w14:textFill>
                  <w14:solidFill>
                    <w14:schemeClr w14:val="tx1"/>
                  </w14:solidFill>
                </w14:textFill>
              </w:rPr>
              <w:t>用水量</w:t>
            </w:r>
            <w:r>
              <w:rPr>
                <w:rFonts w:hint="eastAsia"/>
                <w:bCs/>
                <w:color w:val="000000" w:themeColor="text1"/>
                <w:sz w:val="24"/>
                <w:szCs w:val="24"/>
                <w14:textFill>
                  <w14:solidFill>
                    <w14:schemeClr w14:val="tx1"/>
                  </w14:solidFill>
                </w14:textFill>
              </w:rPr>
              <w:t>约</w:t>
            </w:r>
            <w:r>
              <w:rPr>
                <w:bCs/>
                <w:color w:val="000000" w:themeColor="text1"/>
                <w:sz w:val="24"/>
                <w:szCs w:val="24"/>
                <w14:textFill>
                  <w14:solidFill>
                    <w14:schemeClr w14:val="tx1"/>
                  </w14:solidFill>
                </w14:textFill>
              </w:rPr>
              <w:t>5L/</w:t>
            </w:r>
            <w:r>
              <w:rPr>
                <w:rFonts w:hint="eastAsia"/>
                <w:bCs/>
                <w:color w:val="000000" w:themeColor="text1"/>
                <w:sz w:val="24"/>
                <w:szCs w:val="24"/>
                <w14:textFill>
                  <w14:solidFill>
                    <w14:schemeClr w14:val="tx1"/>
                  </w14:solidFill>
                </w14:textFill>
              </w:rPr>
              <w:t>人</w:t>
            </w:r>
            <w:r>
              <w:rPr>
                <w:bCs/>
                <w:color w:val="000000" w:themeColor="text1"/>
                <w:sz w:val="24"/>
                <w:szCs w:val="24"/>
                <w14:textFill>
                  <w14:solidFill>
                    <w14:schemeClr w14:val="tx1"/>
                  </w14:solidFill>
                </w14:textFill>
              </w:rPr>
              <w:t>.d</w:t>
            </w:r>
            <w:r>
              <w:rPr>
                <w:rFonts w:hint="eastAsia"/>
                <w:bCs/>
                <w:color w:val="000000" w:themeColor="text1"/>
                <w:sz w:val="24"/>
                <w:szCs w:val="24"/>
                <w14:textFill>
                  <w14:solidFill>
                    <w14:schemeClr w14:val="tx1"/>
                  </w14:solidFill>
                </w14:textFill>
              </w:rPr>
              <w:t>，则用水量</w:t>
            </w:r>
            <w:r>
              <w:rPr>
                <w:bCs/>
                <w:color w:val="000000" w:themeColor="text1"/>
                <w:sz w:val="24"/>
                <w:szCs w:val="24"/>
                <w14:textFill>
                  <w14:solidFill>
                    <w14:schemeClr w14:val="tx1"/>
                  </w14:solidFill>
                </w14:textFill>
              </w:rPr>
              <w:t>0.5m</w:t>
            </w:r>
            <w:r>
              <w:rPr>
                <w:bCs/>
                <w:color w:val="000000" w:themeColor="text1"/>
                <w:sz w:val="24"/>
                <w:szCs w:val="24"/>
                <w:vertAlign w:val="superscript"/>
                <w14:textFill>
                  <w14:solidFill>
                    <w14:schemeClr w14:val="tx1"/>
                  </w14:solidFill>
                </w14:textFill>
              </w:rPr>
              <w:t>3</w:t>
            </w:r>
            <w:r>
              <w:rPr>
                <w:bCs/>
                <w:color w:val="000000" w:themeColor="text1"/>
                <w:sz w:val="24"/>
                <w:szCs w:val="24"/>
                <w14:textFill>
                  <w14:solidFill>
                    <w14:schemeClr w14:val="tx1"/>
                  </w14:solidFill>
                </w14:textFill>
              </w:rPr>
              <w:t>/d</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182.5m</w:t>
            </w:r>
            <w:r>
              <w:rPr>
                <w:bCs/>
                <w:color w:val="000000" w:themeColor="text1"/>
                <w:sz w:val="24"/>
                <w:szCs w:val="24"/>
                <w:vertAlign w:val="superscript"/>
                <w14:textFill>
                  <w14:solidFill>
                    <w14:schemeClr w14:val="tx1"/>
                  </w14:solidFill>
                </w14:textFill>
              </w:rPr>
              <w:t>3</w:t>
            </w:r>
            <w:r>
              <w:rPr>
                <w:bCs/>
                <w:color w:val="000000" w:themeColor="text1"/>
                <w:sz w:val="24"/>
                <w:szCs w:val="24"/>
                <w14:textFill>
                  <w14:solidFill>
                    <w14:schemeClr w14:val="tx1"/>
                  </w14:solidFill>
                </w14:textFill>
              </w:rPr>
              <w:t>/a</w:t>
            </w:r>
            <w:r>
              <w:rPr>
                <w:rFonts w:hint="eastAsia"/>
                <w:bCs/>
                <w:color w:val="000000" w:themeColor="text1"/>
                <w:sz w:val="24"/>
                <w:szCs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szCs w:val="24"/>
                <w14:textFill>
                  <w14:solidFill>
                    <w14:schemeClr w14:val="tx1"/>
                  </w14:solidFill>
                </w14:textFill>
              </w:rPr>
              <w:t>本项目</w:t>
            </w:r>
            <w:r>
              <w:rPr>
                <w:rFonts w:hint="eastAsia"/>
                <w:bCs/>
                <w:color w:val="000000" w:themeColor="text1"/>
                <w:sz w:val="24"/>
                <w:szCs w:val="24"/>
                <w14:textFill>
                  <w14:solidFill>
                    <w14:schemeClr w14:val="tx1"/>
                  </w14:solidFill>
                </w14:textFill>
              </w:rPr>
              <w:t>生活</w:t>
            </w:r>
            <w:r>
              <w:rPr>
                <w:bCs/>
                <w:color w:val="000000" w:themeColor="text1"/>
                <w:sz w:val="24"/>
                <w:szCs w:val="24"/>
                <w14:textFill>
                  <w14:solidFill>
                    <w14:schemeClr w14:val="tx1"/>
                  </w14:solidFill>
                </w14:textFill>
              </w:rPr>
              <w:t>用水量为</w:t>
            </w:r>
            <w:r>
              <w:rPr>
                <w:rFonts w:hint="eastAsia"/>
                <w:bCs/>
                <w:color w:val="000000" w:themeColor="text1"/>
                <w:sz w:val="24"/>
                <w:szCs w:val="24"/>
                <w:lang w:val="en-US" w:eastAsia="zh-CN"/>
                <w14:textFill>
                  <w14:solidFill>
                    <w14:schemeClr w14:val="tx1"/>
                  </w14:solidFill>
                </w14:textFill>
              </w:rPr>
              <w:t>0.9</w:t>
            </w:r>
            <w:r>
              <w:rPr>
                <w:color w:val="000000" w:themeColor="text1"/>
                <w:sz w:val="24"/>
                <w14:textFill>
                  <w14:solidFill>
                    <w14:schemeClr w14:val="tx1"/>
                  </w14:solidFill>
                </w14:textFill>
              </w:rPr>
              <w:t xml:space="preserve"> 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lang w:val="en-US" w:eastAsia="zh-CN"/>
                <w14:textFill>
                  <w14:solidFill>
                    <w14:schemeClr w14:val="tx1"/>
                  </w14:solidFill>
                </w14:textFill>
              </w:rPr>
              <w:t>328.5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，生活用水耗损按20%计，则本项目营运期生活污水（主要为盥洗废水）产生量为</w:t>
            </w:r>
            <w:r>
              <w:rPr>
                <w:rFonts w:hint="eastAsia"/>
                <w:color w:val="000000" w:themeColor="text1"/>
                <w:sz w:val="24"/>
                <w:lang w:val="en-US" w:eastAsia="zh-CN"/>
                <w14:textFill>
                  <w14:solidFill>
                    <w14:schemeClr w14:val="tx1"/>
                  </w14:solidFill>
                </w14:textFill>
              </w:rPr>
              <w:t>0.72</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lang w:val="en-US" w:eastAsia="zh-CN"/>
                <w14:textFill>
                  <w14:solidFill>
                    <w14:schemeClr w14:val="tx1"/>
                  </w14:solidFill>
                </w14:textFill>
              </w:rPr>
              <w:t>262.8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生活污水</w:t>
            </w:r>
            <w:r>
              <w:rPr>
                <w:rFonts w:hint="eastAsia"/>
                <w:color w:val="000000" w:themeColor="text1"/>
                <w:sz w:val="24"/>
                <w:szCs w:val="24"/>
                <w14:textFill>
                  <w14:solidFill>
                    <w14:schemeClr w14:val="tx1"/>
                  </w14:solidFill>
                </w14:textFill>
              </w:rPr>
              <w:t>经水冲厕</w:t>
            </w:r>
            <w:r>
              <w:rPr>
                <w:color w:val="000000" w:themeColor="text1"/>
                <w:sz w:val="24"/>
                <w:szCs w:val="24"/>
                <w14:textFill>
                  <w14:solidFill>
                    <w14:schemeClr w14:val="tx1"/>
                  </w14:solidFill>
                </w14:textFill>
              </w:rPr>
              <w:t>收集后</w:t>
            </w:r>
            <w:r>
              <w:rPr>
                <w:rFonts w:hint="eastAsia"/>
                <w:bCs/>
                <w:color w:val="000000" w:themeColor="text1"/>
                <w:sz w:val="24"/>
                <w:szCs w:val="24"/>
                <w14:textFill>
                  <w14:solidFill>
                    <w14:schemeClr w14:val="tx1"/>
                  </w14:solidFill>
                </w14:textFill>
              </w:rPr>
              <w:t>进入</w:t>
            </w:r>
            <w:r>
              <w:rPr>
                <w:rFonts w:hint="eastAsia"/>
                <w:color w:val="000000" w:themeColor="text1"/>
                <w:sz w:val="24"/>
                <w14:textFill>
                  <w14:solidFill>
                    <w14:schemeClr w14:val="tx1"/>
                  </w14:solidFill>
                </w14:textFill>
              </w:rPr>
              <w:t>站区防渗化粪池沤肥，</w:t>
            </w:r>
            <w:r>
              <w:rPr>
                <w:color w:val="000000" w:themeColor="text1"/>
                <w:sz w:val="24"/>
                <w14:textFill>
                  <w14:solidFill>
                    <w14:schemeClr w14:val="tx1"/>
                  </w14:solidFill>
                </w14:textFill>
              </w:rPr>
              <w:t>定期由周边村民清运用于肥田，项目生活污水不外排。</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根据企业提供资料，本项目为加油免费洗车，仅对车辆表面做简单冲洗。每天清洗车辆约10辆，每辆耗水约200L，因此洗车用水量</w:t>
            </w:r>
            <w:r>
              <w:rPr>
                <w:color w:val="000000" w:themeColor="text1"/>
                <w:sz w:val="24"/>
                <w:szCs w:val="24"/>
                <w14:textFill>
                  <w14:solidFill>
                    <w14:schemeClr w14:val="tx1"/>
                  </w14:solidFill>
                </w14:textFill>
              </w:rPr>
              <w:t>2</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/d，</w:t>
            </w:r>
            <w:r>
              <w:rPr>
                <w:color w:val="000000" w:themeColor="text1"/>
                <w:sz w:val="24"/>
                <w:szCs w:val="24"/>
                <w14:textFill>
                  <w14:solidFill>
                    <w14:schemeClr w14:val="tx1"/>
                  </w14:solidFill>
                </w14:textFill>
              </w:rPr>
              <w:t>730</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/a。本项目洗车废水产物系数按0.9计算，则洗车废水产生量为</w:t>
            </w:r>
            <w:r>
              <w:rPr>
                <w:rFonts w:hint="eastAsia"/>
                <w:color w:val="000000" w:themeColor="text1"/>
                <w:sz w:val="24"/>
                <w:szCs w:val="24"/>
                <w14:textFill>
                  <w14:solidFill>
                    <w14:schemeClr w14:val="tx1"/>
                  </w14:solidFill>
                </w14:textFill>
              </w:rPr>
              <w:t>1.8</w:t>
            </w:r>
            <w:r>
              <w:rPr>
                <w:rFonts w:hint="eastAsia"/>
                <w:color w:val="000000" w:themeColor="text1"/>
                <w:kern w:val="0"/>
                <w:sz w:val="24"/>
                <w14:textFill>
                  <w14:solidFill>
                    <w14:schemeClr w14:val="tx1"/>
                  </w14:solidFill>
                </w14:textFill>
              </w:rPr>
              <w:t xml:space="preserve"> 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/d，</w:t>
            </w:r>
            <w:r>
              <w:rPr>
                <w:color w:val="000000" w:themeColor="text1"/>
                <w:kern w:val="0"/>
                <w:sz w:val="24"/>
                <w14:textFill>
                  <w14:solidFill>
                    <w14:schemeClr w14:val="tx1"/>
                  </w14:solidFill>
                </w14:textFill>
              </w:rPr>
              <w:t>657</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/a。清洗车辆时不需添加洗洁精等洗涤剂，仅用清水冲洗，因此废水成分较为简单，废水中主要污染因子为SS以及石油类（SS</w:t>
            </w:r>
            <w:r>
              <w:rPr>
                <w:color w:val="000000" w:themeColor="text1"/>
                <w:kern w:val="0"/>
                <w:sz w:val="24"/>
                <w14:textFill>
                  <w14:solidFill>
                    <w14:schemeClr w14:val="tx1"/>
                  </w14:solidFill>
                </w14:textFill>
              </w:rPr>
              <w:t>200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、石油类5mg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、BOD</w:t>
            </w:r>
            <w:r>
              <w:rPr>
                <w:color w:val="000000" w:themeColor="text1"/>
                <w:kern w:val="0"/>
                <w:sz w:val="24"/>
                <w14:textFill>
                  <w14:solidFill>
                    <w14:schemeClr w14:val="tx1"/>
                  </w14:solidFill>
                </w14:textFill>
              </w:rPr>
              <w:softHyphen/>
            </w:r>
            <w:r>
              <w:rPr>
                <w:color w:val="000000" w:themeColor="text1"/>
                <w:kern w:val="0"/>
                <w:sz w:val="24"/>
                <w:vertAlign w:val="subscript"/>
                <w14:textFill>
                  <w14:solidFill>
                    <w14:schemeClr w14:val="tx1"/>
                  </w14:solidFill>
                </w14:textFill>
              </w:rPr>
              <w:t>5</w:t>
            </w:r>
            <w:r>
              <w:rPr>
                <w:color w:val="000000" w:themeColor="text1"/>
                <w:kern w:val="0"/>
                <w:sz w:val="24"/>
                <w14:textFill>
                  <w14:solidFill>
                    <w14:schemeClr w14:val="tx1"/>
                  </w14:solidFill>
                </w14:textFill>
              </w:rPr>
              <w:t>10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、氨氮5mg</w:t>
            </w:r>
            <w:r>
              <w:rPr>
                <w:color w:val="000000" w:themeColor="text1"/>
                <w:kern w:val="0"/>
                <w:sz w:val="24"/>
                <w14:textFill>
                  <w14:solidFill>
                    <w14:schemeClr w14:val="tx1"/>
                  </w14:solidFill>
                </w14:textFill>
              </w:rPr>
              <w:t>/L</w:t>
            </w:r>
            <w:r>
              <w:rPr>
                <w:color w:val="000000" w:themeColor="text1"/>
                <w:kern w:val="0"/>
                <w:sz w:val="24"/>
                <w14:textFill>
                  <w14:solidFill>
                    <w14:schemeClr w14:val="tx1"/>
                  </w14:solidFill>
                </w14:textFill>
              </w:rPr>
              <w:softHyphen/>
            </w:r>
            <w:r>
              <w:rPr>
                <w:rFonts w:hint="eastAsia"/>
                <w:color w:val="000000" w:themeColor="text1"/>
                <w:kern w:val="0"/>
                <w:sz w:val="24"/>
                <w14:textFill>
                  <w14:solidFill>
                    <w14:schemeClr w14:val="tx1"/>
                  </w14:solidFill>
                </w14:textFill>
              </w:rPr>
              <w:t>），浓度较低。</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评价要求建设单位设置一容积为5m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的沉淀隔油池，项目洗车废水经沉淀隔油后可以满足《城市污水再生利用 城市杂用水水质》（GB</w:t>
            </w:r>
            <w:r>
              <w:rPr>
                <w:color w:val="000000" w:themeColor="text1"/>
                <w:kern w:val="0"/>
                <w:sz w:val="24"/>
                <w14:textFill>
                  <w14:solidFill>
                    <w14:schemeClr w14:val="tx1"/>
                  </w14:solidFill>
                </w14:textFill>
              </w:rPr>
              <w:t>/T</w:t>
            </w:r>
            <w:r>
              <w:rPr>
                <w:rFonts w:hint="eastAsia"/>
                <w:color w:val="000000" w:themeColor="text1"/>
                <w:kern w:val="0"/>
                <w:sz w:val="24"/>
                <w14:textFill>
                  <w14:solidFill>
                    <w14:schemeClr w14:val="tx1"/>
                  </w14:solidFill>
                </w14:textFill>
              </w:rPr>
              <w:t xml:space="preserve"> 18920-2002）中的道路清扫杂用水标准（BOD</w:t>
            </w:r>
            <w:r>
              <w:rPr>
                <w:color w:val="000000" w:themeColor="text1"/>
                <w:kern w:val="0"/>
                <w:sz w:val="24"/>
                <w:vertAlign w:val="subscript"/>
                <w14:textFill>
                  <w14:solidFill>
                    <w14:schemeClr w14:val="tx1"/>
                  </w14:solidFill>
                </w14:textFill>
              </w:rPr>
              <w:t>5</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15</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、氨氮≤</w:t>
            </w:r>
            <w:r>
              <w:rPr>
                <w:color w:val="000000" w:themeColor="text1"/>
                <w:kern w:val="0"/>
                <w:sz w:val="24"/>
                <w14:textFill>
                  <w14:solidFill>
                    <w14:schemeClr w14:val="tx1"/>
                  </w14:solidFill>
                </w14:textFill>
              </w:rPr>
              <w:t>10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、阴离子表面活性剂≤</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），因此可用于站区洒水降尘，不外排。</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由于本项目</w:t>
            </w:r>
            <w:r>
              <w:rPr>
                <w:rFonts w:hint="eastAsia"/>
                <w:color w:val="000000" w:themeColor="text1"/>
                <w:kern w:val="0"/>
                <w:sz w:val="24"/>
                <w:lang w:eastAsia="zh-CN"/>
                <w14:textFill>
                  <w14:solidFill>
                    <w14:schemeClr w14:val="tx1"/>
                  </w14:solidFill>
                </w14:textFill>
              </w:rPr>
              <w:t>南</w:t>
            </w:r>
            <w:r>
              <w:rPr>
                <w:rFonts w:hint="eastAsia"/>
                <w:color w:val="000000" w:themeColor="text1"/>
                <w:kern w:val="0"/>
                <w:sz w:val="24"/>
                <w14:textFill>
                  <w14:solidFill>
                    <w14:schemeClr w14:val="tx1"/>
                  </w14:solidFill>
                </w14:textFill>
              </w:rPr>
              <w:t>侧紧邻道</w:t>
            </w:r>
            <w:r>
              <w:rPr>
                <w:rFonts w:hint="eastAsia"/>
                <w:color w:val="000000" w:themeColor="text1"/>
                <w:kern w:val="0"/>
                <w:sz w:val="24"/>
                <w:lang w:eastAsia="zh-CN"/>
                <w14:textFill>
                  <w14:solidFill>
                    <w14:schemeClr w14:val="tx1"/>
                  </w14:solidFill>
                </w14:textFill>
              </w:rPr>
              <w:t>路</w:t>
            </w:r>
            <w:r>
              <w:rPr>
                <w:rFonts w:hint="eastAsia"/>
                <w:color w:val="000000" w:themeColor="text1"/>
                <w:kern w:val="0"/>
                <w:sz w:val="24"/>
                <w14:textFill>
                  <w14:solidFill>
                    <w14:schemeClr w14:val="tx1"/>
                  </w14:solidFill>
                </w14:textFill>
              </w:rPr>
              <w:t>，大型货车车流量较大，道路扬尘较为明显，加油站在未设置洗车设备前每天需约2m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的自来水来对加油站进出口及水泥地面洒水抑尘，因此，本项目将洗车废水经沉淀隔油处理后用于站区洒水抑尘可行。</w:t>
            </w:r>
          </w:p>
          <w:p>
            <w:pPr>
              <w:adjustRightInd w:val="0"/>
              <w:snapToGrid w:val="0"/>
              <w:spacing w:line="360" w:lineRule="auto"/>
              <w:ind w:firstLine="420" w:firstLineChars="200"/>
              <w:rPr>
                <w:bCs/>
                <w:sz w:val="24"/>
                <w:szCs w:val="24"/>
              </w:rPr>
            </w:pPr>
            <w:r>
              <w:rPr>
                <w:b/>
                <w:sz w:val="21"/>
                <w:szCs w:val="21"/>
              </w:rPr>
              <mc:AlternateContent>
                <mc:Choice Requires="wpc">
                  <w:drawing>
                    <wp:anchor distT="0" distB="0" distL="114300" distR="114300" simplePos="0" relativeHeight="251852800" behindDoc="0" locked="0" layoutInCell="1" allowOverlap="1">
                      <wp:simplePos x="0" y="0"/>
                      <wp:positionH relativeFrom="character">
                        <wp:posOffset>-314325</wp:posOffset>
                      </wp:positionH>
                      <wp:positionV relativeFrom="line">
                        <wp:posOffset>269875</wp:posOffset>
                      </wp:positionV>
                      <wp:extent cx="5343525" cy="2779395"/>
                      <wp:effectExtent l="0" t="0" r="0" b="0"/>
                      <wp:wrapNone/>
                      <wp:docPr id="659" name="画布 6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662"/>
                              <wps:cNvSpPr>
                                <a:spLocks noChangeArrowheads="1"/>
                              </wps:cNvSpPr>
                              <wps:spPr bwMode="auto">
                                <a:xfrm>
                                  <a:off x="38100" y="1029630"/>
                                  <a:ext cx="695325" cy="288290"/>
                                </a:xfrm>
                                <a:prstGeom prst="rect">
                                  <a:avLst/>
                                </a:prstGeom>
                                <a:noFill/>
                                <a:ln>
                                  <a:noFill/>
                                </a:ln>
                              </wps:spPr>
                              <wps:txbx>
                                <w:txbxContent>
                                  <w:p>
                                    <w:pPr>
                                      <w:adjustRightInd w:val="0"/>
                                      <w:snapToGrid w:val="0"/>
                                      <w:jc w:val="center"/>
                                      <w:rPr>
                                        <w:sz w:val="21"/>
                                        <w:szCs w:val="21"/>
                                      </w:rPr>
                                    </w:pPr>
                                    <w:r>
                                      <w:rPr>
                                        <w:rFonts w:hint="eastAsia"/>
                                        <w:sz w:val="21"/>
                                        <w:szCs w:val="21"/>
                                      </w:rPr>
                                      <w:t>新鲜水</w:t>
                                    </w:r>
                                  </w:p>
                                </w:txbxContent>
                              </wps:txbx>
                              <wps:bodyPr rot="0" vert="horz" wrap="square" lIns="91440" tIns="45720" rIns="91440" bIns="45720" anchor="t" anchorCtr="0" upright="1">
                                <a:noAutofit/>
                              </wps:bodyPr>
                            </wps:wsp>
                            <wps:wsp>
                              <wps:cNvPr id="6" name="Line 664"/>
                              <wps:cNvCnPr>
                                <a:cxnSpLocks noChangeShapeType="1"/>
                              </wps:cNvCnPr>
                              <wps:spPr bwMode="auto">
                                <a:xfrm>
                                  <a:off x="170815" y="1016000"/>
                                  <a:ext cx="381635" cy="635"/>
                                </a:xfrm>
                                <a:prstGeom prst="line">
                                  <a:avLst/>
                                </a:prstGeom>
                                <a:noFill/>
                                <a:ln w="9525">
                                  <a:solidFill>
                                    <a:srgbClr val="000000"/>
                                  </a:solidFill>
                                  <a:round/>
                                  <a:tailEnd type="triangle" w="med" len="med"/>
                                </a:ln>
                              </wps:spPr>
                              <wps:bodyPr/>
                            </wps:wsp>
                            <wps:wsp>
                              <wps:cNvPr id="25" name="Rectangle 665"/>
                              <wps:cNvSpPr>
                                <a:spLocks noChangeArrowheads="1"/>
                              </wps:cNvSpPr>
                              <wps:spPr bwMode="auto">
                                <a:xfrm>
                                  <a:off x="170815" y="777816"/>
                                  <a:ext cx="349250" cy="296545"/>
                                </a:xfrm>
                                <a:prstGeom prst="rect">
                                  <a:avLst/>
                                </a:prstGeom>
                                <a:noFill/>
                                <a:ln>
                                  <a:noFill/>
                                </a:ln>
                              </wps:spPr>
                              <wps:txbx>
                                <w:txbxContent>
                                  <w:p>
                                    <w:pPr>
                                      <w:rPr>
                                        <w:rFonts w:hint="default" w:eastAsia="宋体"/>
                                        <w:sz w:val="21"/>
                                        <w:szCs w:val="21"/>
                                        <w:lang w:val="en-US" w:eastAsia="zh-CN"/>
                                      </w:rPr>
                                    </w:pPr>
                                    <w:r>
                                      <w:rPr>
                                        <w:rFonts w:hint="eastAsia"/>
                                        <w:sz w:val="21"/>
                                        <w:szCs w:val="21"/>
                                        <w:lang w:val="en-US" w:eastAsia="zh-CN"/>
                                      </w:rPr>
                                      <w:t>3.4</w:t>
                                    </w:r>
                                  </w:p>
                                </w:txbxContent>
                              </wps:txbx>
                              <wps:bodyPr rot="0" vert="horz" wrap="none" lIns="91440" tIns="45720" rIns="91440" bIns="45720" anchor="t" anchorCtr="0" upright="1">
                                <a:noAutofit/>
                              </wps:bodyPr>
                            </wps:wsp>
                            <wps:wsp>
                              <wps:cNvPr id="28" name="Line 668"/>
                              <wps:cNvCnPr>
                                <a:cxnSpLocks noChangeShapeType="1"/>
                              </wps:cNvCnPr>
                              <wps:spPr bwMode="auto">
                                <a:xfrm>
                                  <a:off x="573405" y="665140"/>
                                  <a:ext cx="635" cy="720090"/>
                                </a:xfrm>
                                <a:prstGeom prst="line">
                                  <a:avLst/>
                                </a:prstGeom>
                                <a:noFill/>
                                <a:ln w="9525">
                                  <a:solidFill>
                                    <a:srgbClr val="000000"/>
                                  </a:solidFill>
                                  <a:round/>
                                </a:ln>
                              </wps:spPr>
                              <wps:bodyPr/>
                            </wps:wsp>
                            <wps:wsp>
                              <wps:cNvPr id="29" name="Line 669"/>
                              <wps:cNvCnPr>
                                <a:cxnSpLocks noChangeShapeType="1"/>
                              </wps:cNvCnPr>
                              <wps:spPr bwMode="auto">
                                <a:xfrm>
                                  <a:off x="574040" y="667680"/>
                                  <a:ext cx="431800" cy="635"/>
                                </a:xfrm>
                                <a:prstGeom prst="line">
                                  <a:avLst/>
                                </a:prstGeom>
                                <a:noFill/>
                                <a:ln w="9525">
                                  <a:solidFill>
                                    <a:srgbClr val="000000"/>
                                  </a:solidFill>
                                  <a:round/>
                                  <a:tailEnd type="triangle" w="med" len="med"/>
                                </a:ln>
                              </wps:spPr>
                              <wps:bodyPr/>
                            </wps:wsp>
                            <wps:wsp>
                              <wps:cNvPr id="30" name="Rectangle 670"/>
                              <wps:cNvSpPr>
                                <a:spLocks noChangeArrowheads="1"/>
                              </wps:cNvSpPr>
                              <wps:spPr bwMode="auto">
                                <a:xfrm>
                                  <a:off x="1007110" y="524170"/>
                                  <a:ext cx="993140" cy="297180"/>
                                </a:xfrm>
                                <a:prstGeom prst="rect">
                                  <a:avLst/>
                                </a:prstGeom>
                                <a:noFill/>
                                <a:ln w="9525">
                                  <a:solidFill>
                                    <a:srgbClr val="000000"/>
                                  </a:solidFill>
                                  <a:miter lim="800000"/>
                                </a:ln>
                              </wps:spPr>
                              <wps:txbx>
                                <w:txbxContent>
                                  <w:p>
                                    <w:pPr>
                                      <w:rPr>
                                        <w:sz w:val="21"/>
                                        <w:szCs w:val="21"/>
                                      </w:rPr>
                                    </w:pPr>
                                    <w:r>
                                      <w:rPr>
                                        <w:rFonts w:hint="eastAsia"/>
                                        <w:sz w:val="21"/>
                                        <w:szCs w:val="21"/>
                                      </w:rPr>
                                      <w:t>职工</w:t>
                                    </w:r>
                                    <w:r>
                                      <w:rPr>
                                        <w:sz w:val="21"/>
                                        <w:szCs w:val="21"/>
                                      </w:rPr>
                                      <w:t>办公生活</w:t>
                                    </w:r>
                                  </w:p>
                                </w:txbxContent>
                              </wps:txbx>
                              <wps:bodyPr rot="0" vert="horz" wrap="none" lIns="91440" tIns="45720" rIns="91440" bIns="45720" anchor="t" anchorCtr="0" upright="1">
                                <a:noAutofit/>
                              </wps:bodyPr>
                            </wps:wsp>
                            <wps:wsp>
                              <wps:cNvPr id="31" name="Line 671"/>
                              <wps:cNvCnPr>
                                <a:cxnSpLocks noChangeShapeType="1"/>
                              </wps:cNvCnPr>
                              <wps:spPr bwMode="auto">
                                <a:xfrm>
                                  <a:off x="582295" y="1378880"/>
                                  <a:ext cx="431800" cy="635"/>
                                </a:xfrm>
                                <a:prstGeom prst="line">
                                  <a:avLst/>
                                </a:prstGeom>
                                <a:noFill/>
                                <a:ln w="9525">
                                  <a:solidFill>
                                    <a:srgbClr val="000000"/>
                                  </a:solidFill>
                                  <a:round/>
                                  <a:tailEnd type="triangle" w="med" len="med"/>
                                </a:ln>
                              </wps:spPr>
                              <wps:bodyPr/>
                            </wps:wsp>
                            <wps:wsp>
                              <wps:cNvPr id="32" name="Rectangle 672"/>
                              <wps:cNvSpPr>
                                <a:spLocks noChangeArrowheads="1"/>
                              </wps:cNvSpPr>
                              <wps:spPr bwMode="auto">
                                <a:xfrm>
                                  <a:off x="1006475" y="1226480"/>
                                  <a:ext cx="963295" cy="297180"/>
                                </a:xfrm>
                                <a:prstGeom prst="rect">
                                  <a:avLst/>
                                </a:prstGeom>
                                <a:noFill/>
                                <a:ln w="9525">
                                  <a:solidFill>
                                    <a:srgbClr val="000000"/>
                                  </a:solidFill>
                                  <a:miter lim="800000"/>
                                </a:ln>
                              </wps:spPr>
                              <wps:txbx>
                                <w:txbxContent>
                                  <w:p>
                                    <w:pPr>
                                      <w:ind w:firstLine="210" w:firstLineChars="100"/>
                                      <w:rPr>
                                        <w:sz w:val="21"/>
                                        <w:szCs w:val="21"/>
                                      </w:rPr>
                                    </w:pPr>
                                    <w:r>
                                      <w:rPr>
                                        <w:rFonts w:hint="eastAsia"/>
                                        <w:sz w:val="21"/>
                                        <w:szCs w:val="21"/>
                                      </w:rPr>
                                      <w:t>客人用水</w:t>
                                    </w:r>
                                  </w:p>
                                </w:txbxContent>
                              </wps:txbx>
                              <wps:bodyPr rot="0" vert="horz" wrap="square" lIns="91440" tIns="45720" rIns="91440" bIns="45720" anchor="t" anchorCtr="0" upright="1">
                                <a:noAutofit/>
                              </wps:bodyPr>
                            </wps:wsp>
                            <wps:wsp>
                              <wps:cNvPr id="33" name="Rectangle 673"/>
                              <wps:cNvSpPr>
                                <a:spLocks noChangeArrowheads="1"/>
                              </wps:cNvSpPr>
                              <wps:spPr bwMode="auto">
                                <a:xfrm>
                                  <a:off x="571500" y="434883"/>
                                  <a:ext cx="349250" cy="297180"/>
                                </a:xfrm>
                                <a:prstGeom prst="rect">
                                  <a:avLst/>
                                </a:prstGeom>
                                <a:noFill/>
                                <a:ln>
                                  <a:noFill/>
                                </a:ln>
                              </wps:spPr>
                              <wps:txbx>
                                <w:txbxContent>
                                  <w:p>
                                    <w:pPr>
                                      <w:rPr>
                                        <w:rFonts w:hint="eastAsia" w:eastAsia="宋体"/>
                                        <w:sz w:val="21"/>
                                        <w:szCs w:val="21"/>
                                        <w:lang w:val="en-US" w:eastAsia="zh-CN"/>
                                      </w:rPr>
                                    </w:pPr>
                                    <w:r>
                                      <w:rPr>
                                        <w:sz w:val="21"/>
                                        <w:szCs w:val="21"/>
                                      </w:rPr>
                                      <w:t>0.</w:t>
                                    </w:r>
                                    <w:r>
                                      <w:rPr>
                                        <w:rFonts w:hint="eastAsia"/>
                                        <w:sz w:val="21"/>
                                        <w:szCs w:val="21"/>
                                        <w:lang w:val="en-US" w:eastAsia="zh-CN"/>
                                      </w:rPr>
                                      <w:t>9</w:t>
                                    </w:r>
                                  </w:p>
                                </w:txbxContent>
                              </wps:txbx>
                              <wps:bodyPr rot="0" vert="horz" wrap="none" lIns="91440" tIns="45720" rIns="91440" bIns="45720" anchor="t" anchorCtr="0" upright="1">
                                <a:noAutofit/>
                              </wps:bodyPr>
                            </wps:wsp>
                            <wps:wsp>
                              <wps:cNvPr id="35" name="Rectangle 674"/>
                              <wps:cNvSpPr>
                                <a:spLocks noChangeArrowheads="1"/>
                              </wps:cNvSpPr>
                              <wps:spPr bwMode="auto">
                                <a:xfrm>
                                  <a:off x="610235" y="1151397"/>
                                  <a:ext cx="349885" cy="297180"/>
                                </a:xfrm>
                                <a:prstGeom prst="rect">
                                  <a:avLst/>
                                </a:prstGeom>
                                <a:noFill/>
                                <a:ln>
                                  <a:noFill/>
                                </a:ln>
                              </wps:spPr>
                              <wps:txbx>
                                <w:txbxContent>
                                  <w:p>
                                    <w:pPr>
                                      <w:rPr>
                                        <w:sz w:val="21"/>
                                        <w:szCs w:val="21"/>
                                      </w:rPr>
                                    </w:pPr>
                                    <w:r>
                                      <w:rPr>
                                        <w:sz w:val="21"/>
                                        <w:szCs w:val="21"/>
                                      </w:rPr>
                                      <w:t>0.5</w:t>
                                    </w:r>
                                  </w:p>
                                </w:txbxContent>
                              </wps:txbx>
                              <wps:bodyPr rot="0" vert="horz" wrap="none" lIns="91440" tIns="45720" rIns="91440" bIns="45720" anchor="t" anchorCtr="0" upright="1">
                                <a:noAutofit/>
                              </wps:bodyPr>
                            </wps:wsp>
                            <wps:wsp>
                              <wps:cNvPr id="37" name="Line 675"/>
                              <wps:cNvCnPr>
                                <a:cxnSpLocks noChangeShapeType="1"/>
                              </wps:cNvCnPr>
                              <wps:spPr bwMode="auto">
                                <a:xfrm>
                                  <a:off x="2009140" y="670220"/>
                                  <a:ext cx="372745" cy="0"/>
                                </a:xfrm>
                                <a:prstGeom prst="line">
                                  <a:avLst/>
                                </a:prstGeom>
                                <a:noFill/>
                                <a:ln w="9525">
                                  <a:solidFill>
                                    <a:srgbClr val="000000"/>
                                  </a:solidFill>
                                  <a:round/>
                                  <a:tailEnd type="triangle" w="med" len="med"/>
                                </a:ln>
                              </wps:spPr>
                              <wps:bodyPr/>
                            </wps:wsp>
                            <wps:wsp>
                              <wps:cNvPr id="38" name="Rectangle 676"/>
                              <wps:cNvSpPr>
                                <a:spLocks noChangeArrowheads="1"/>
                              </wps:cNvSpPr>
                              <wps:spPr bwMode="auto">
                                <a:xfrm>
                                  <a:off x="1969770" y="460620"/>
                                  <a:ext cx="415925" cy="297180"/>
                                </a:xfrm>
                                <a:prstGeom prst="rect">
                                  <a:avLst/>
                                </a:prstGeom>
                                <a:noFill/>
                                <a:ln>
                                  <a:noFill/>
                                </a:ln>
                              </wps:spPr>
                              <wps:txbx>
                                <w:txbxContent>
                                  <w:p>
                                    <w:pPr>
                                      <w:rPr>
                                        <w:rFonts w:hint="default" w:eastAsia="宋体"/>
                                        <w:sz w:val="21"/>
                                        <w:szCs w:val="21"/>
                                        <w:lang w:val="en-US" w:eastAsia="zh-CN"/>
                                      </w:rPr>
                                    </w:pPr>
                                    <w:r>
                                      <w:rPr>
                                        <w:sz w:val="21"/>
                                        <w:szCs w:val="21"/>
                                      </w:rPr>
                                      <w:t>0</w:t>
                                    </w:r>
                                    <w:r>
                                      <w:rPr>
                                        <w:rFonts w:hint="eastAsia"/>
                                        <w:sz w:val="21"/>
                                        <w:szCs w:val="21"/>
                                        <w:lang w:val="en-US" w:eastAsia="zh-CN"/>
                                      </w:rPr>
                                      <w:t>.72</w:t>
                                    </w:r>
                                  </w:p>
                                </w:txbxContent>
                              </wps:txbx>
                              <wps:bodyPr rot="0" vert="horz" wrap="none" lIns="91440" tIns="45720" rIns="91440" bIns="45720" anchor="t" anchorCtr="0" upright="1">
                                <a:noAutofit/>
                              </wps:bodyPr>
                            </wps:wsp>
                            <wps:wsp>
                              <wps:cNvPr id="39" name="AutoShape 677"/>
                              <wps:cNvSpPr>
                                <a:spLocks noChangeArrowheads="1"/>
                              </wps:cNvSpPr>
                              <wps:spPr bwMode="auto">
                                <a:xfrm>
                                  <a:off x="1450857" y="812366"/>
                                  <a:ext cx="658601" cy="391698"/>
                                </a:xfrm>
                                <a:prstGeom prst="cloudCallout">
                                  <a:avLst>
                                    <a:gd name="adj1" fmla="val -46440"/>
                                    <a:gd name="adj2" fmla="val 66255"/>
                                  </a:avLst>
                                </a:prstGeom>
                                <a:noFill/>
                                <a:ln w="9525">
                                  <a:solidFill>
                                    <a:srgbClr val="000000"/>
                                  </a:solidFill>
                                  <a:round/>
                                </a:ln>
                              </wps:spPr>
                              <wps:txbx>
                                <w:txbxContent>
                                  <w:p>
                                    <w:pPr>
                                      <w:rPr>
                                        <w:sz w:val="21"/>
                                        <w:szCs w:val="21"/>
                                      </w:rPr>
                                    </w:pPr>
                                    <w:r>
                                      <w:rPr>
                                        <w:sz w:val="21"/>
                                        <w:szCs w:val="21"/>
                                      </w:rPr>
                                      <w:t>0.1</w:t>
                                    </w:r>
                                  </w:p>
                                </w:txbxContent>
                              </wps:txbx>
                              <wps:bodyPr rot="0" vert="horz" wrap="square" lIns="91440" tIns="45720" rIns="91440" bIns="45720" anchor="t" anchorCtr="0" upright="1">
                                <a:noAutofit/>
                              </wps:bodyPr>
                            </wps:wsp>
                            <wps:wsp>
                              <wps:cNvPr id="40" name="Rectangle 679"/>
                              <wps:cNvSpPr>
                                <a:spLocks noChangeArrowheads="1"/>
                              </wps:cNvSpPr>
                              <wps:spPr bwMode="auto">
                                <a:xfrm>
                                  <a:off x="2766695" y="856275"/>
                                  <a:ext cx="593090" cy="297180"/>
                                </a:xfrm>
                                <a:prstGeom prst="rect">
                                  <a:avLst/>
                                </a:prstGeom>
                                <a:noFill/>
                                <a:ln w="9525">
                                  <a:solidFill>
                                    <a:srgbClr val="000000"/>
                                  </a:solidFill>
                                  <a:miter lim="800000"/>
                                </a:ln>
                              </wps:spPr>
                              <wps:txbx>
                                <w:txbxContent>
                                  <w:p>
                                    <w:pPr>
                                      <w:rPr>
                                        <w:sz w:val="21"/>
                                        <w:szCs w:val="21"/>
                                      </w:rPr>
                                    </w:pPr>
                                    <w:r>
                                      <w:rPr>
                                        <w:rFonts w:hint="eastAsia"/>
                                        <w:sz w:val="21"/>
                                        <w:szCs w:val="21"/>
                                      </w:rPr>
                                      <w:t>化粪池</w:t>
                                    </w:r>
                                  </w:p>
                                </w:txbxContent>
                              </wps:txbx>
                              <wps:bodyPr rot="0" vert="horz" wrap="none" lIns="91440" tIns="45720" rIns="91440" bIns="45720" anchor="t" anchorCtr="0" upright="1">
                                <a:noAutofit/>
                              </wps:bodyPr>
                            </wps:wsp>
                            <wps:wsp>
                              <wps:cNvPr id="41" name="Line 960"/>
                              <wps:cNvCnPr>
                                <a:cxnSpLocks noChangeShapeType="1"/>
                              </wps:cNvCnPr>
                              <wps:spPr bwMode="auto">
                                <a:xfrm>
                                  <a:off x="1974215" y="1364276"/>
                                  <a:ext cx="394335" cy="1269"/>
                                </a:xfrm>
                                <a:prstGeom prst="line">
                                  <a:avLst/>
                                </a:prstGeom>
                                <a:noFill/>
                                <a:ln w="9525">
                                  <a:solidFill>
                                    <a:srgbClr val="000000"/>
                                  </a:solidFill>
                                  <a:round/>
                                  <a:tailEnd type="triangle" w="med" len="med"/>
                                </a:ln>
                              </wps:spPr>
                              <wps:bodyPr/>
                            </wps:wsp>
                            <wps:wsp>
                              <wps:cNvPr id="42" name="Rectangle 965"/>
                              <wps:cNvSpPr>
                                <a:spLocks noChangeArrowheads="1"/>
                              </wps:cNvSpPr>
                              <wps:spPr bwMode="auto">
                                <a:xfrm>
                                  <a:off x="2009140" y="1151397"/>
                                  <a:ext cx="349885" cy="297180"/>
                                </a:xfrm>
                                <a:prstGeom prst="rect">
                                  <a:avLst/>
                                </a:prstGeom>
                                <a:noFill/>
                                <a:ln>
                                  <a:noFill/>
                                </a:ln>
                              </wps:spPr>
                              <wps:txbx>
                                <w:txbxContent>
                                  <w:p>
                                    <w:pPr>
                                      <w:rPr>
                                        <w:sz w:val="21"/>
                                        <w:szCs w:val="21"/>
                                      </w:rPr>
                                    </w:pPr>
                                    <w:r>
                                      <w:rPr>
                                        <w:sz w:val="21"/>
                                        <w:szCs w:val="21"/>
                                      </w:rPr>
                                      <w:t>0.4</w:t>
                                    </w:r>
                                  </w:p>
                                </w:txbxContent>
                              </wps:txbx>
                              <wps:bodyPr rot="0" vert="horz" wrap="none" lIns="91440" tIns="45720" rIns="91440" bIns="45720" anchor="t" anchorCtr="0" upright="1">
                                <a:noAutofit/>
                              </wps:bodyPr>
                            </wps:wsp>
                            <wps:wsp>
                              <wps:cNvPr id="43" name="Rectangle 966"/>
                              <wps:cNvSpPr>
                                <a:spLocks noChangeArrowheads="1"/>
                              </wps:cNvSpPr>
                              <wps:spPr bwMode="auto">
                                <a:xfrm>
                                  <a:off x="2350135" y="777988"/>
                                  <a:ext cx="415925" cy="297180"/>
                                </a:xfrm>
                                <a:prstGeom prst="rect">
                                  <a:avLst/>
                                </a:prstGeom>
                                <a:noFill/>
                                <a:ln>
                                  <a:noFill/>
                                </a:ln>
                              </wps:spPr>
                              <wps:txbx>
                                <w:txbxContent>
                                  <w:p>
                                    <w:pPr>
                                      <w:rPr>
                                        <w:rFonts w:hint="default" w:eastAsia="宋体"/>
                                        <w:sz w:val="21"/>
                                        <w:szCs w:val="21"/>
                                        <w:lang w:val="en-US" w:eastAsia="zh-CN"/>
                                      </w:rPr>
                                    </w:pPr>
                                    <w:r>
                                      <w:rPr>
                                        <w:rFonts w:hint="eastAsia"/>
                                        <w:sz w:val="21"/>
                                        <w:szCs w:val="21"/>
                                        <w:lang w:val="en-US" w:eastAsia="zh-CN"/>
                                      </w:rPr>
                                      <w:t>1.12</w:t>
                                    </w:r>
                                  </w:p>
                                </w:txbxContent>
                              </wps:txbx>
                              <wps:bodyPr rot="0" vert="horz" wrap="none" lIns="91440" tIns="45720" rIns="91440" bIns="45720" anchor="t" anchorCtr="0" upright="1">
                                <a:noAutofit/>
                              </wps:bodyPr>
                            </wps:wsp>
                            <wps:wsp>
                              <wps:cNvPr id="44" name="AutoShape 666"/>
                              <wps:cNvSpPr>
                                <a:spLocks noChangeArrowheads="1"/>
                              </wps:cNvSpPr>
                              <wps:spPr bwMode="auto">
                                <a:xfrm>
                                  <a:off x="1450857" y="121472"/>
                                  <a:ext cx="650875" cy="289560"/>
                                </a:xfrm>
                                <a:prstGeom prst="cloudCallout">
                                  <a:avLst>
                                    <a:gd name="adj1" fmla="val -45380"/>
                                    <a:gd name="adj2" fmla="val 80417"/>
                                  </a:avLst>
                                </a:prstGeom>
                                <a:noFill/>
                                <a:ln w="9525">
                                  <a:solidFill>
                                    <a:srgbClr val="000000"/>
                                  </a:solidFill>
                                  <a:round/>
                                </a:ln>
                              </wps:spPr>
                              <wps:txbx>
                                <w:txbxContent>
                                  <w:p>
                                    <w:pPr>
                                      <w:rPr>
                                        <w:rFonts w:hint="default" w:eastAsia="宋体"/>
                                        <w:sz w:val="21"/>
                                        <w:szCs w:val="21"/>
                                        <w:lang w:val="en-US" w:eastAsia="zh-CN"/>
                                      </w:rPr>
                                    </w:pPr>
                                    <w:r>
                                      <w:rPr>
                                        <w:rFonts w:hint="eastAsia"/>
                                        <w:sz w:val="21"/>
                                        <w:szCs w:val="21"/>
                                      </w:rPr>
                                      <w:t>0.</w:t>
                                    </w:r>
                                    <w:r>
                                      <w:rPr>
                                        <w:rFonts w:hint="eastAsia"/>
                                        <w:sz w:val="21"/>
                                        <w:szCs w:val="21"/>
                                        <w:lang w:val="en-US" w:eastAsia="zh-CN"/>
                                      </w:rPr>
                                      <w:t>18</w:t>
                                    </w:r>
                                  </w:p>
                                </w:txbxContent>
                              </wps:txbx>
                              <wps:bodyPr rot="0" vert="horz" wrap="none" lIns="91440" tIns="0" rIns="91440" bIns="0" anchor="t" anchorCtr="0" upright="1">
                                <a:noAutofit/>
                              </wps:bodyPr>
                            </wps:wsp>
                            <wps:wsp>
                              <wps:cNvPr id="45" name="直接连接符 1032"/>
                              <wps:cNvCnPr/>
                              <wps:spPr>
                                <a:xfrm>
                                  <a:off x="2372360" y="672760"/>
                                  <a:ext cx="0" cy="690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Line 960"/>
                              <wps:cNvCnPr>
                                <a:cxnSpLocks noChangeShapeType="1"/>
                              </wps:cNvCnPr>
                              <wps:spPr bwMode="auto">
                                <a:xfrm>
                                  <a:off x="2372360" y="993095"/>
                                  <a:ext cx="394335" cy="635"/>
                                </a:xfrm>
                                <a:prstGeom prst="line">
                                  <a:avLst/>
                                </a:prstGeom>
                                <a:noFill/>
                                <a:ln w="9525">
                                  <a:solidFill>
                                    <a:srgbClr val="000000"/>
                                  </a:solidFill>
                                  <a:round/>
                                  <a:tailEnd type="triangle" w="med" len="med"/>
                                </a:ln>
                              </wps:spPr>
                              <wps:bodyPr/>
                            </wps:wsp>
                            <wps:wsp>
                              <wps:cNvPr id="47" name="Line 960"/>
                              <wps:cNvCnPr>
                                <a:cxnSpLocks noChangeShapeType="1"/>
                              </wps:cNvCnPr>
                              <wps:spPr bwMode="auto">
                                <a:xfrm>
                                  <a:off x="3361985" y="993095"/>
                                  <a:ext cx="394335" cy="635"/>
                                </a:xfrm>
                                <a:prstGeom prst="line">
                                  <a:avLst/>
                                </a:prstGeom>
                                <a:noFill/>
                                <a:ln w="9525">
                                  <a:solidFill>
                                    <a:srgbClr val="000000"/>
                                  </a:solidFill>
                                  <a:round/>
                                  <a:tailEnd type="triangle" w="med" len="med"/>
                                </a:ln>
                              </wps:spPr>
                              <wps:bodyPr/>
                            </wps:wsp>
                            <wps:wsp>
                              <wps:cNvPr id="48" name="Rectangle 966"/>
                              <wps:cNvSpPr>
                                <a:spLocks noChangeArrowheads="1"/>
                              </wps:cNvSpPr>
                              <wps:spPr bwMode="auto">
                                <a:xfrm>
                                  <a:off x="3323885" y="790949"/>
                                  <a:ext cx="415925" cy="296545"/>
                                </a:xfrm>
                                <a:prstGeom prst="rect">
                                  <a:avLst/>
                                </a:prstGeom>
                                <a:noFill/>
                                <a:ln>
                                  <a:noFill/>
                                </a:ln>
                              </wps:spPr>
                              <wps:txbx>
                                <w:txbxContent>
                                  <w:p>
                                    <w:pPr>
                                      <w:pStyle w:val="27"/>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1.12</w:t>
                                    </w:r>
                                  </w:p>
                                </w:txbxContent>
                              </wps:txbx>
                              <wps:bodyPr rot="0" vert="horz" wrap="none" lIns="91440" tIns="45720" rIns="91440" bIns="45720" anchor="t" anchorCtr="0" upright="1">
                                <a:noAutofit/>
                              </wps:bodyPr>
                            </wps:wsp>
                            <wps:wsp>
                              <wps:cNvPr id="49" name="直接连接符 2"/>
                              <wps:cNvCnPr/>
                              <wps:spPr>
                                <a:xfrm flipH="1">
                                  <a:off x="567055" y="1365250"/>
                                  <a:ext cx="3175" cy="712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箭头连接符 3"/>
                              <wps:cNvCnPr/>
                              <wps:spPr>
                                <a:xfrm>
                                  <a:off x="562610" y="2082800"/>
                                  <a:ext cx="4184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Rectangle 672"/>
                              <wps:cNvSpPr>
                                <a:spLocks noChangeArrowheads="1"/>
                              </wps:cNvSpPr>
                              <wps:spPr bwMode="auto">
                                <a:xfrm>
                                  <a:off x="953770" y="1907540"/>
                                  <a:ext cx="963295" cy="296545"/>
                                </a:xfrm>
                                <a:prstGeom prst="rect">
                                  <a:avLst/>
                                </a:prstGeom>
                                <a:noFill/>
                                <a:ln w="9525">
                                  <a:solidFill>
                                    <a:srgbClr val="000000"/>
                                  </a:solidFill>
                                  <a:miter lim="800000"/>
                                </a:ln>
                              </wps:spPr>
                              <wps:txbx>
                                <w:txbxContent>
                                  <w:p>
                                    <w:pPr>
                                      <w:pStyle w:val="27"/>
                                      <w:spacing w:before="0" w:beforeAutospacing="0" w:after="0" w:afterAutospacing="0"/>
                                      <w:ind w:firstLine="216"/>
                                      <w:jc w:val="both"/>
                                    </w:pPr>
                                    <w:r>
                                      <w:rPr>
                                        <w:rFonts w:hint="eastAsia" w:ascii="Times New Roman"/>
                                        <w:kern w:val="2"/>
                                        <w:sz w:val="21"/>
                                        <w:szCs w:val="21"/>
                                      </w:rPr>
                                      <w:t>洗车用水</w:t>
                                    </w:r>
                                  </w:p>
                                </w:txbxContent>
                              </wps:txbx>
                              <wps:bodyPr rot="0" vert="horz" wrap="square" lIns="91440" tIns="45720" rIns="91440" bIns="45720" anchor="t" anchorCtr="0" upright="1">
                                <a:noAutofit/>
                              </wps:bodyPr>
                            </wps:wsp>
                            <wps:wsp>
                              <wps:cNvPr id="59" name="直接箭头连接符 59"/>
                              <wps:cNvCnPr/>
                              <wps:spPr>
                                <a:xfrm>
                                  <a:off x="1921510" y="2061210"/>
                                  <a:ext cx="4184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Rectangle 672"/>
                              <wps:cNvSpPr>
                                <a:spLocks noChangeArrowheads="1"/>
                              </wps:cNvSpPr>
                              <wps:spPr bwMode="auto">
                                <a:xfrm>
                                  <a:off x="2347595" y="1934845"/>
                                  <a:ext cx="963295" cy="295910"/>
                                </a:xfrm>
                                <a:prstGeom prst="rect">
                                  <a:avLst/>
                                </a:prstGeom>
                                <a:noFill/>
                                <a:ln w="9525">
                                  <a:solidFill>
                                    <a:srgbClr val="000000"/>
                                  </a:solidFill>
                                  <a:miter lim="800000"/>
                                </a:ln>
                              </wps:spPr>
                              <wps:txbx>
                                <w:txbxContent>
                                  <w:p>
                                    <w:pPr>
                                      <w:pStyle w:val="27"/>
                                      <w:spacing w:before="0" w:beforeAutospacing="0" w:after="0" w:afterAutospacing="0"/>
                                      <w:ind w:firstLine="216"/>
                                      <w:jc w:val="both"/>
                                    </w:pPr>
                                    <w:r>
                                      <w:rPr>
                                        <w:rFonts w:hint="eastAsia" w:ascii="Times New Roman"/>
                                        <w:kern w:val="2"/>
                                        <w:sz w:val="21"/>
                                        <w:szCs w:val="21"/>
                                      </w:rPr>
                                      <w:t>洗车废水</w:t>
                                    </w:r>
                                  </w:p>
                                </w:txbxContent>
                              </wps:txbx>
                              <wps:bodyPr rot="0" vert="horz" wrap="square" lIns="91440" tIns="45720" rIns="91440" bIns="45720" anchor="t" anchorCtr="0" upright="1">
                                <a:noAutofit/>
                              </wps:bodyPr>
                            </wps:wsp>
                            <wps:wsp>
                              <wps:cNvPr id="61" name="直接箭头连接符 61"/>
                              <wps:cNvCnPr/>
                              <wps:spPr>
                                <a:xfrm>
                                  <a:off x="3303270" y="2094865"/>
                                  <a:ext cx="4184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Rectangle 672"/>
                              <wps:cNvSpPr>
                                <a:spLocks noChangeArrowheads="1"/>
                              </wps:cNvSpPr>
                              <wps:spPr bwMode="auto">
                                <a:xfrm>
                                  <a:off x="3742690" y="1935480"/>
                                  <a:ext cx="963295" cy="295275"/>
                                </a:xfrm>
                                <a:prstGeom prst="rect">
                                  <a:avLst/>
                                </a:prstGeom>
                                <a:noFill/>
                                <a:ln w="9525">
                                  <a:solidFill>
                                    <a:srgbClr val="000000"/>
                                  </a:solidFill>
                                  <a:miter lim="800000"/>
                                </a:ln>
                              </wps:spPr>
                              <wps:txbx>
                                <w:txbxContent>
                                  <w:p>
                                    <w:pPr>
                                      <w:pStyle w:val="27"/>
                                      <w:spacing w:before="0" w:beforeAutospacing="0" w:after="0" w:afterAutospacing="0"/>
                                      <w:ind w:firstLine="216"/>
                                      <w:jc w:val="both"/>
                                    </w:pPr>
                                    <w:r>
                                      <w:rPr>
                                        <w:rFonts w:hint="eastAsia" w:ascii="Times New Roman"/>
                                        <w:kern w:val="2"/>
                                        <w:sz w:val="21"/>
                                        <w:szCs w:val="21"/>
                                      </w:rPr>
                                      <w:t>沉淀隔油</w:t>
                                    </w:r>
                                  </w:p>
                                </w:txbxContent>
                              </wps:txbx>
                              <wps:bodyPr rot="0" vert="horz" wrap="square" lIns="91440" tIns="45720" rIns="91440" bIns="45720" anchor="t" anchorCtr="0" upright="1">
                                <a:noAutofit/>
                              </wps:bodyPr>
                            </wps:wsp>
                            <wps:wsp>
                              <wps:cNvPr id="63" name="Rectangle 674"/>
                              <wps:cNvSpPr>
                                <a:spLocks noChangeArrowheads="1"/>
                              </wps:cNvSpPr>
                              <wps:spPr bwMode="auto">
                                <a:xfrm>
                                  <a:off x="630555" y="1590040"/>
                                  <a:ext cx="250190" cy="296545"/>
                                </a:xfrm>
                                <a:prstGeom prst="rect">
                                  <a:avLst/>
                                </a:prstGeom>
                                <a:noFill/>
                                <a:ln>
                                  <a:noFill/>
                                </a:ln>
                              </wps:spPr>
                              <wps:txbx>
                                <w:txbxContent>
                                  <w:p>
                                    <w:pPr>
                                      <w:pStyle w:val="27"/>
                                      <w:spacing w:before="0" w:beforeAutospacing="0" w:after="0" w:afterAutospacing="0"/>
                                      <w:jc w:val="both"/>
                                    </w:pPr>
                                    <w:r>
                                      <w:rPr>
                                        <w:rFonts w:ascii="Times New Roman" w:hAnsi="Times New Roman"/>
                                        <w:kern w:val="2"/>
                                        <w:sz w:val="21"/>
                                        <w:szCs w:val="21"/>
                                      </w:rPr>
                                      <w:t>2</w:t>
                                    </w:r>
                                  </w:p>
                                </w:txbxContent>
                              </wps:txbx>
                              <wps:bodyPr rot="0" vert="horz" wrap="none" lIns="91440" tIns="45720" rIns="91440" bIns="45720" anchor="t" anchorCtr="0" upright="1">
                                <a:noAutofit/>
                              </wps:bodyPr>
                            </wps:wsp>
                            <wps:wsp>
                              <wps:cNvPr id="64" name="Rectangle 674"/>
                              <wps:cNvSpPr>
                                <a:spLocks noChangeArrowheads="1"/>
                              </wps:cNvSpPr>
                              <wps:spPr bwMode="auto">
                                <a:xfrm>
                                  <a:off x="1948180" y="1757680"/>
                                  <a:ext cx="349885" cy="295275"/>
                                </a:xfrm>
                                <a:prstGeom prst="rect">
                                  <a:avLst/>
                                </a:prstGeom>
                                <a:noFill/>
                                <a:ln>
                                  <a:noFill/>
                                </a:ln>
                              </wps:spPr>
                              <wps:txbx>
                                <w:txbxContent>
                                  <w:p>
                                    <w:pPr>
                                      <w:pStyle w:val="27"/>
                                      <w:spacing w:before="0" w:beforeAutospacing="0" w:after="0" w:afterAutospacing="0"/>
                                      <w:jc w:val="both"/>
                                    </w:pPr>
                                    <w:r>
                                      <w:rPr>
                                        <w:rFonts w:ascii="Times New Roman" w:hAnsi="Times New Roman"/>
                                        <w:kern w:val="2"/>
                                        <w:sz w:val="21"/>
                                        <w:szCs w:val="21"/>
                                      </w:rPr>
                                      <w:t>1.8</w:t>
                                    </w:r>
                                  </w:p>
                                </w:txbxContent>
                              </wps:txbx>
                              <wps:bodyPr rot="0" vert="horz" wrap="none" lIns="91440" tIns="45720" rIns="91440" bIns="45720" anchor="t" anchorCtr="0" upright="1">
                                <a:noAutofit/>
                              </wps:bodyPr>
                            </wps:wsp>
                            <wps:wsp>
                              <wps:cNvPr id="65" name="直接箭头连接符 65"/>
                              <wps:cNvCnPr/>
                              <wps:spPr>
                                <a:xfrm>
                                  <a:off x="4716780" y="2112010"/>
                                  <a:ext cx="4184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Rectangle 674"/>
                              <wps:cNvSpPr>
                                <a:spLocks noChangeArrowheads="1"/>
                              </wps:cNvSpPr>
                              <wps:spPr bwMode="auto">
                                <a:xfrm>
                                  <a:off x="3324225" y="1771650"/>
                                  <a:ext cx="349885" cy="294640"/>
                                </a:xfrm>
                                <a:prstGeom prst="rect">
                                  <a:avLst/>
                                </a:prstGeom>
                                <a:noFill/>
                                <a:ln>
                                  <a:noFill/>
                                </a:ln>
                              </wps:spPr>
                              <wps:txbx>
                                <w:txbxContent>
                                  <w:p>
                                    <w:pPr>
                                      <w:pStyle w:val="27"/>
                                      <w:spacing w:before="0" w:beforeAutospacing="0" w:after="0" w:afterAutospacing="0"/>
                                      <w:jc w:val="both"/>
                                    </w:pPr>
                                    <w:r>
                                      <w:rPr>
                                        <w:rFonts w:ascii="Times New Roman" w:hAnsi="Times New Roman"/>
                                        <w:kern w:val="2"/>
                                        <w:sz w:val="21"/>
                                        <w:szCs w:val="21"/>
                                      </w:rPr>
                                      <w:t>1.8</w:t>
                                    </w:r>
                                  </w:p>
                                </w:txbxContent>
                              </wps:txbx>
                              <wps:bodyPr rot="0" vert="horz" wrap="none" lIns="91440" tIns="45720" rIns="91440" bIns="45720" anchor="t" anchorCtr="0" upright="1">
                                <a:noAutofit/>
                              </wps:bodyPr>
                            </wps:wsp>
                            <wps:wsp>
                              <wps:cNvPr id="68" name="AutoShape 666"/>
                              <wps:cNvSpPr>
                                <a:spLocks noChangeArrowheads="1"/>
                              </wps:cNvSpPr>
                              <wps:spPr bwMode="auto">
                                <a:xfrm>
                                  <a:off x="1350010" y="1552575"/>
                                  <a:ext cx="549910" cy="289560"/>
                                </a:xfrm>
                                <a:prstGeom prst="cloudCallout">
                                  <a:avLst>
                                    <a:gd name="adj1" fmla="val -45380"/>
                                    <a:gd name="adj2" fmla="val 80417"/>
                                  </a:avLst>
                                </a:prstGeom>
                                <a:noFill/>
                                <a:ln w="9525">
                                  <a:solidFill>
                                    <a:srgbClr val="000000"/>
                                  </a:solidFill>
                                  <a:round/>
                                </a:ln>
                              </wps:spPr>
                              <wps:txbx>
                                <w:txbxContent>
                                  <w:p>
                                    <w:pPr>
                                      <w:pStyle w:val="27"/>
                                      <w:spacing w:before="0" w:beforeAutospacing="0" w:after="0" w:afterAutospacing="0"/>
                                      <w:jc w:val="both"/>
                                    </w:pPr>
                                    <w:r>
                                      <w:rPr>
                                        <w:rFonts w:ascii="Times New Roman" w:hAnsi="Times New Roman"/>
                                        <w:kern w:val="2"/>
                                        <w:sz w:val="21"/>
                                        <w:szCs w:val="21"/>
                                      </w:rPr>
                                      <w:t>0.2</w:t>
                                    </w:r>
                                  </w:p>
                                </w:txbxContent>
                              </wps:txbx>
                              <wps:bodyPr rot="0" vert="horz" wrap="none" lIns="91440" tIns="0" rIns="91440" bIns="0" anchor="t" anchorCtr="0" upright="1">
                                <a:noAutofit/>
                              </wps:bodyPr>
                            </wps:wsp>
                            <wps:wsp>
                              <wps:cNvPr id="54" name="Rectangle 672"/>
                              <wps:cNvSpPr>
                                <a:spLocks noChangeArrowheads="1"/>
                              </wps:cNvSpPr>
                              <wps:spPr bwMode="auto">
                                <a:xfrm>
                                  <a:off x="4660900" y="1595755"/>
                                  <a:ext cx="568325" cy="471805"/>
                                </a:xfrm>
                                <a:prstGeom prst="rect">
                                  <a:avLst/>
                                </a:prstGeom>
                                <a:noFill/>
                                <a:ln w="9525">
                                  <a:noFill/>
                                  <a:miter lim="800000"/>
                                </a:ln>
                              </wps:spPr>
                              <wps:txbx>
                                <w:txbxContent>
                                  <w:p>
                                    <w:pPr>
                                      <w:pStyle w:val="27"/>
                                      <w:spacing w:before="0" w:beforeAutospacing="0" w:after="0" w:afterAutospacing="0"/>
                                      <w:jc w:val="both"/>
                                      <w:rPr>
                                        <w:rFonts w:hint="eastAsia" w:eastAsia="宋体"/>
                                        <w:lang w:eastAsia="zh-CN"/>
                                      </w:rPr>
                                    </w:pPr>
                                    <w:r>
                                      <w:rPr>
                                        <w:rFonts w:hint="eastAsia"/>
                                        <w:sz w:val="21"/>
                                        <w:szCs w:val="21"/>
                                        <w:lang w:eastAsia="zh-CN"/>
                                      </w:rPr>
                                      <w:t>洒水抑尘</w:t>
                                    </w:r>
                                  </w:p>
                                </w:txbxContent>
                              </wps:txbx>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24.75pt;margin-top:21.25pt;height:218.85pt;width:420.75pt;mso-position-horizontal-relative:char;mso-position-vertical-relative:line;z-index:251852800;mso-width-relative:page;mso-height-relative:page;" coordsize="5343525,2779395" editas="canvas" o:gfxdata="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">
                      <o:lock v:ext="edit" aspectratio="f"/>
                      <v:shape id="_x0000_s1026" o:spid="_x0000_s1026" style="position:absolute;left:0;top:0;height:2779395;width:5343525;" filled="f" stroked="f" coordsize="21600,21600" o:gfxdata="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">
                        <v:fill on="f" focussize="0,0"/>
                        <v:stroke on="f"/>
                        <v:imagedata o:title=""/>
                        <o:lock v:ext="edit" aspectratio="t"/>
                      </v:shape>
                      <v:rect id="Rectangle 662" o:spid="_x0000_s1026" o:spt="1" style="position:absolute;left:38100;top:1029630;height:288290;width:695325;" filled="f" stroked="f" coordsize="21600,21600" o:gfxdata="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sdrG2wAAAAoBAAAPAAAAAAAAAAEAIAAAACIAAABkcnMvZG93bnJldi54bWxQ&#10;SwECFAAUAAAACACHTuJABVZGg/QBAADIAwAADgAAAAAAAAABACAAAAAqAQAAZHJzL2Uyb0RvYy54&#10;bWxQSwUGAAAAAAYABgBZAQAAkAUAAAAA&#10;">
                        <v:fill on="f" focussize="0,0"/>
                        <v:stroke on="f"/>
                        <v:imagedata o:title=""/>
                        <o:lock v:ext="edit" aspectratio="f"/>
                        <v:textbox>
                          <w:txbxContent>
                            <w:p>
                              <w:pPr>
                                <w:adjustRightInd w:val="0"/>
                                <w:snapToGrid w:val="0"/>
                                <w:jc w:val="center"/>
                                <w:rPr>
                                  <w:sz w:val="21"/>
                                  <w:szCs w:val="21"/>
                                </w:rPr>
                              </w:pPr>
                              <w:r>
                                <w:rPr>
                                  <w:rFonts w:hint="eastAsia"/>
                                  <w:sz w:val="21"/>
                                  <w:szCs w:val="21"/>
                                </w:rPr>
                                <w:t>新鲜水</w:t>
                              </w:r>
                            </w:p>
                          </w:txbxContent>
                        </v:textbox>
                      </v:rect>
                      <v:line id="Line 664" o:spid="_x0000_s1026" o:spt="20" style="position:absolute;left:170815;top:1016000;height:635;width:381635;"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EAC3NsAAAAKAQAADwAAAAAAAAAB&#10;ACAAAAAiAAAAZHJzL2Rvd25yZXYueG1sUEsBAhQAFAAAAAgAh07iQAE+S3LUAQAAjQMAAA4AAAAA&#10;AAAAAQAgAAAAKgEAAGRycy9lMm9Eb2MueG1sUEsFBgAAAAAGAAYAWQEAAHAFAAAAAA==&#10;">
                        <v:fill on="f" focussize="0,0"/>
                        <v:stroke color="#000000" joinstyle="round" endarrow="block"/>
                        <v:imagedata o:title=""/>
                        <o:lock v:ext="edit" aspectratio="f"/>
                      </v:line>
                      <v:rect id="Rectangle 665" o:spid="_x0000_s1026" o:spt="1" style="position:absolute;left:170815;top:777816;height:296545;width:349250;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dRRW2QAAAAoBAAAPAAAAAAAAAAEAIAAAACIAAABkcnMvZG93bnJldi54bWxQSwEC&#10;FAAUAAAACACHTuJAxn0qRfMBAADHAwAADgAAAAAAAAABACAAAAAoAQAAZHJzL2Uyb0RvYy54bWxQ&#10;SwUGAAAAAAYABgBZAQAAjQUAAAAA&#10;">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3.4</w:t>
                              </w:r>
                            </w:p>
                          </w:txbxContent>
                        </v:textbox>
                      </v:rect>
                      <v:line id="Line 668" o:spid="_x0000_s1026" o:spt="20" style="position:absolute;left:573405;top:665140;height:720090;width:635;" filled="f" stroked="t" coordsize="21600,21600" o:gfxdata="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PPR1g2AAAAAoBAAAPAAAAAAAAAAEAIAAAACIAAABkcnMvZG93bnJldi54bWxQ&#10;SwECFAAUAAAACACHTuJAHfva774BAABfAwAADgAAAAAAAAABACAAAAAnAQAAZHJzL2Uyb0RvYy54&#10;bWxQSwUGAAAAAAYABgBZAQAAVwUAAAAA&#10;">
                        <v:fill on="f" focussize="0,0"/>
                        <v:stroke color="#000000" joinstyle="round"/>
                        <v:imagedata o:title=""/>
                        <o:lock v:ext="edit" aspectratio="f"/>
                      </v:line>
                      <v:line id="Line 669" o:spid="_x0000_s1026" o:spt="20" style="position:absolute;left:574040;top:667680;height:635;width:431800;"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AAtzbAAAACgEAAA8AAAAA&#10;AAAAAQAgAAAAIgAAAGRycy9kb3ducmV2LnhtbFBLAQIUABQAAAAIAIdO4kB4nufs2AEAAI0DAAAO&#10;AAAAAAAAAAEAIAAAACoBAABkcnMvZTJvRG9jLnhtbFBLBQYAAAAABgAGAFkBAAB0BQAAAAA=&#10;">
                        <v:fill on="f" focussize="0,0"/>
                        <v:stroke color="#000000" joinstyle="round" endarrow="block"/>
                        <v:imagedata o:title=""/>
                        <o:lock v:ext="edit" aspectratio="f"/>
                      </v:line>
                      <v:rect id="Rectangle 670" o:spid="_x0000_s1026" o:spt="1" style="position:absolute;left:1007110;top:524170;height:297180;width:993140;mso-wrap-style:none;" filled="f" stroked="t" coordsize="21600,21600" o:gfxdata="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zNcr2QAAAAoBAAAP&#10;AAAAAAAAAAEAIAAAACIAAABkcnMvZG93bnJldi54bWxQSwECFAAUAAAACACHTuJAPNumQhcCAAAR&#10;BAAADgAAAAAAAAABACAAAAAoAQAAZHJzL2Uyb0RvYy54bWxQSwUGAAAAAAYABgBZAQAAsQUAAAAA&#10;">
                        <v:fill on="f" focussize="0,0"/>
                        <v:stroke color="#000000" miterlimit="8" joinstyle="miter"/>
                        <v:imagedata o:title=""/>
                        <o:lock v:ext="edit" aspectratio="f"/>
                        <v:textbox>
                          <w:txbxContent>
                            <w:p>
                              <w:pPr>
                                <w:rPr>
                                  <w:sz w:val="21"/>
                                  <w:szCs w:val="21"/>
                                </w:rPr>
                              </w:pPr>
                              <w:r>
                                <w:rPr>
                                  <w:rFonts w:hint="eastAsia"/>
                                  <w:sz w:val="21"/>
                                  <w:szCs w:val="21"/>
                                </w:rPr>
                                <w:t>职工</w:t>
                              </w:r>
                              <w:r>
                                <w:rPr>
                                  <w:sz w:val="21"/>
                                  <w:szCs w:val="21"/>
                                </w:rPr>
                                <w:t>办公生活</w:t>
                              </w:r>
                            </w:p>
                          </w:txbxContent>
                        </v:textbox>
                      </v:rect>
                      <v:line id="Line 671" o:spid="_x0000_s1026" o:spt="20" style="position:absolute;left:582295;top:1378880;height:635;width:431800;"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AC3NsAAAAKAQAADwAAAAAA&#10;AAABACAAAAAiAAAAZHJzL2Rvd25yZXYueG1sUEsBAhQAFAAAAAgAh07iQER/VgjXAQAAjgMAAA4A&#10;AAAAAAAAAQAgAAAAKgEAAGRycy9lMm9Eb2MueG1sUEsFBgAAAAAGAAYAWQEAAHMFAAAAAA==&#10;">
                        <v:fill on="f" focussize="0,0"/>
                        <v:stroke color="#000000" joinstyle="round" endarrow="block"/>
                        <v:imagedata o:title=""/>
                        <o:lock v:ext="edit" aspectratio="f"/>
                      </v:line>
                      <v:rect id="Rectangle 672" o:spid="_x0000_s1026" o:spt="1" style="position:absolute;left:1006475;top:1226480;height:297180;width:963295;" filled="f" stroked="t" coordsize="21600,21600" o:gfxdata="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P13o2AAAAAoBAAAP&#10;AAAAAAAAAAEAIAAAACIAAABkcnMvZG93bnJldi54bWxQSwECFAAUAAAACACHTuJAyC6OihgCAAAU&#10;BAAADgAAAAAAAAABACAAAAAnAQAAZHJzL2Uyb0RvYy54bWxQSwUGAAAAAAYABgBZAQAAsQUAAAAA&#10;">
                        <v:fill on="f" focussize="0,0"/>
                        <v:stroke color="#000000" miterlimit="8" joinstyle="miter"/>
                        <v:imagedata o:title=""/>
                        <o:lock v:ext="edit" aspectratio="f"/>
                        <v:textbox>
                          <w:txbxContent>
                            <w:p>
                              <w:pPr>
                                <w:ind w:firstLine="210" w:firstLineChars="100"/>
                                <w:rPr>
                                  <w:sz w:val="21"/>
                                  <w:szCs w:val="21"/>
                                </w:rPr>
                              </w:pPr>
                              <w:r>
                                <w:rPr>
                                  <w:rFonts w:hint="eastAsia"/>
                                  <w:sz w:val="21"/>
                                  <w:szCs w:val="21"/>
                                </w:rPr>
                                <w:t>客人用水</w:t>
                              </w:r>
                            </w:p>
                          </w:txbxContent>
                        </v:textbox>
                      </v:rect>
                      <v:rect id="Rectangle 673" o:spid="_x0000_s1026" o:spt="1" style="position:absolute;left:571500;top:434883;height:297180;width:349250;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nUUVtkAAAAKAQAADwAAAAAAAAABACAAAAAiAAAAZHJzL2Rvd25yZXYueG1sUEsB&#10;AhQAFAAAAAgAh07iQMMAmpf0AQAAxwMAAA4AAAAAAAAAAQAgAAAAKAEAAGRycy9lMm9Eb2MueG1s&#10;UEsFBgAAAAAGAAYAWQEAAI4FAAAAAA==&#10;">
                        <v:fill on="f" focussize="0,0"/>
                        <v:stroke on="f"/>
                        <v:imagedata o:title=""/>
                        <o:lock v:ext="edit" aspectratio="f"/>
                        <v:textbox>
                          <w:txbxContent>
                            <w:p>
                              <w:pPr>
                                <w:rPr>
                                  <w:rFonts w:hint="eastAsia" w:eastAsia="宋体"/>
                                  <w:sz w:val="21"/>
                                  <w:szCs w:val="21"/>
                                  <w:lang w:val="en-US" w:eastAsia="zh-CN"/>
                                </w:rPr>
                              </w:pPr>
                              <w:r>
                                <w:rPr>
                                  <w:sz w:val="21"/>
                                  <w:szCs w:val="21"/>
                                </w:rPr>
                                <w:t>0.</w:t>
                              </w:r>
                              <w:r>
                                <w:rPr>
                                  <w:rFonts w:hint="eastAsia"/>
                                  <w:sz w:val="21"/>
                                  <w:szCs w:val="21"/>
                                  <w:lang w:val="en-US" w:eastAsia="zh-CN"/>
                                </w:rPr>
                                <w:t>9</w:t>
                              </w:r>
                            </w:p>
                          </w:txbxContent>
                        </v:textbox>
                      </v:rect>
                      <v:rect id="Rectangle 674" o:spid="_x0000_s1026" o:spt="1" style="position:absolute;left:610235;top:1151397;height:297180;width:34988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p1FFbZAAAACgEAAA8AAAAAAAAAAQAgAAAAIgAAAGRycy9kb3ducmV2LnhtbFBLAQIU&#10;ABQAAAAIAIdO4kB0LC+B8gEAAMgDAAAOAAAAAAAAAAEAIAAAACgBAABkcnMvZTJvRG9jLnhtbFBL&#10;BQYAAAAABgAGAFkBAACMBQAAAAA=&#10;">
                        <v:fill on="f" focussize="0,0"/>
                        <v:stroke on="f"/>
                        <v:imagedata o:title=""/>
                        <o:lock v:ext="edit" aspectratio="f"/>
                        <v:textbox>
                          <w:txbxContent>
                            <w:p>
                              <w:pPr>
                                <w:rPr>
                                  <w:sz w:val="21"/>
                                  <w:szCs w:val="21"/>
                                </w:rPr>
                              </w:pPr>
                              <w:r>
                                <w:rPr>
                                  <w:sz w:val="21"/>
                                  <w:szCs w:val="21"/>
                                </w:rPr>
                                <w:t>0.5</w:t>
                              </w:r>
                            </w:p>
                          </w:txbxContent>
                        </v:textbox>
                      </v:rect>
                      <v:line id="Line 675" o:spid="_x0000_s1026" o:spt="20" style="position:absolute;left:2009140;top:670220;height:0;width:372745;"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AAtzbAAAACgEAAA8AAAAA&#10;AAAAAQAgAAAAIgAAAGRycy9kb3ducmV2LnhtbFBLAQIUABQAAAAIAIdO4kDf/kK82AEAAIwDAAAO&#10;AAAAAAAAAAEAIAAAACoBAABkcnMvZTJvRG9jLnhtbFBLBQYAAAAABgAGAFkBAAB0BQAAAAA=&#10;">
                        <v:fill on="f" focussize="0,0"/>
                        <v:stroke color="#000000" joinstyle="round" endarrow="block"/>
                        <v:imagedata o:title=""/>
                        <o:lock v:ext="edit" aspectratio="f"/>
                      </v:line>
                      <v:rect id="Rectangle 676" o:spid="_x0000_s1026" o:spt="1" style="position:absolute;left:1969770;top:460620;height:297180;width:41592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nUUVtkAAAAKAQAADwAAAAAAAAABACAAAAAiAAAAZHJzL2Rvd25yZXYueG1sUEsB&#10;AhQAFAAAAAgAh07iQFyavIv0AQAAyAMAAA4AAAAAAAAAAQAgAAAAKAEAAGRycy9lMm9Eb2MueG1s&#10;UEsFBgAAAAAGAAYAWQEAAI4FAAAAAA==&#10;">
                        <v:fill on="f" focussize="0,0"/>
                        <v:stroke on="f"/>
                        <v:imagedata o:title=""/>
                        <o:lock v:ext="edit" aspectratio="f"/>
                        <v:textbox>
                          <w:txbxContent>
                            <w:p>
                              <w:pPr>
                                <w:rPr>
                                  <w:rFonts w:hint="default" w:eastAsia="宋体"/>
                                  <w:sz w:val="21"/>
                                  <w:szCs w:val="21"/>
                                  <w:lang w:val="en-US" w:eastAsia="zh-CN"/>
                                </w:rPr>
                              </w:pPr>
                              <w:r>
                                <w:rPr>
                                  <w:sz w:val="21"/>
                                  <w:szCs w:val="21"/>
                                </w:rPr>
                                <w:t>0</w:t>
                              </w:r>
                              <w:r>
                                <w:rPr>
                                  <w:rFonts w:hint="eastAsia"/>
                                  <w:sz w:val="21"/>
                                  <w:szCs w:val="21"/>
                                  <w:lang w:val="en-US" w:eastAsia="zh-CN"/>
                                </w:rPr>
                                <w:t>.72</w:t>
                              </w:r>
                            </w:p>
                          </w:txbxContent>
                        </v:textbox>
                      </v:rect>
                      <v:shape id="AutoShape 677" o:spid="_x0000_s1026" o:spt="106" type="#_x0000_t106" style="position:absolute;left:1450857;top:812366;height:391698;width:658601;" filled="f" stroked="t" coordsize="21600,21600" o:gfxdata="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WYbV/aAAAACgEAAA8AAAAAAAAAAQAgAAAAIgAAAGRy&#10;cy9kb3ducmV2LnhtbFBLAQIUABQAAAAIAIdO4kCnhLkdPAIAAGAEAAAOAAAAAAAAAAEAIAAAACkB&#10;AABkcnMvZTJvRG9jLnhtbFBLBQYAAAAABgAGAFkBAADXBQAAAAA=&#10;" adj="769,25111">
                        <v:fill on="f" focussize="0,0"/>
                        <v:stroke color="#000000" joinstyle="round"/>
                        <v:imagedata o:title=""/>
                        <o:lock v:ext="edit" aspectratio="f"/>
                        <v:textbox>
                          <w:txbxContent>
                            <w:p>
                              <w:pPr>
                                <w:rPr>
                                  <w:sz w:val="21"/>
                                  <w:szCs w:val="21"/>
                                </w:rPr>
                              </w:pPr>
                              <w:r>
                                <w:rPr>
                                  <w:sz w:val="21"/>
                                  <w:szCs w:val="21"/>
                                </w:rPr>
                                <w:t>0.1</w:t>
                              </w:r>
                            </w:p>
                          </w:txbxContent>
                        </v:textbox>
                      </v:shape>
                      <v:rect id="Rectangle 679" o:spid="_x0000_s1026" o:spt="1" style="position:absolute;left:2766695;top:856275;height:297180;width:593090;mso-wrap-style:none;" filled="f" stroked="t" coordsize="21600,21600" o:gfxdata="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zNcr2QAAAAoB&#10;AAAPAAAAAAAAAAEAIAAAACIAAABkcnMvZG93bnJldi54bWxQSwECFAAUAAAACACHTuJAmbAEeBoC&#10;AAARBAAADgAAAAAAAAABACAAAAAoAQAAZHJzL2Uyb0RvYy54bWxQSwUGAAAAAAYABgBZAQAAtAUA&#10;AAAA&#10;">
                        <v:fill on="f" focussize="0,0"/>
                        <v:stroke color="#000000" miterlimit="8" joinstyle="miter"/>
                        <v:imagedata o:title=""/>
                        <o:lock v:ext="edit" aspectratio="f"/>
                        <v:textbox>
                          <w:txbxContent>
                            <w:p>
                              <w:pPr>
                                <w:rPr>
                                  <w:sz w:val="21"/>
                                  <w:szCs w:val="21"/>
                                </w:rPr>
                              </w:pPr>
                              <w:r>
                                <w:rPr>
                                  <w:rFonts w:hint="eastAsia"/>
                                  <w:sz w:val="21"/>
                                  <w:szCs w:val="21"/>
                                </w:rPr>
                                <w:t>化粪池</w:t>
                              </w:r>
                            </w:p>
                          </w:txbxContent>
                        </v:textbox>
                      </v:rect>
                      <v:line id="Line 960" o:spid="_x0000_s1026" o:spt="20" style="position:absolute;left:1974215;top:1364276;height:1269;width:394335;"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EAC3NsAAAAKAQAADwAA&#10;AAAAAAABACAAAAAiAAAAZHJzL2Rvd25yZXYueG1sUEsBAhQAFAAAAAgAh07iQGAm6xPaAQAAkAMA&#10;AA4AAAAAAAAAAQAgAAAAKgEAAGRycy9lMm9Eb2MueG1sUEsFBgAAAAAGAAYAWQEAAHYFAAAAAA==&#10;">
                        <v:fill on="f" focussize="0,0"/>
                        <v:stroke color="#000000" joinstyle="round" endarrow="block"/>
                        <v:imagedata o:title=""/>
                        <o:lock v:ext="edit" aspectratio="f"/>
                      </v:line>
                      <v:rect id="Rectangle 965" o:spid="_x0000_s1026" o:spt="1" style="position:absolute;left:2009140;top:1151397;height:297180;width:34988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nUUVtkAAAAKAQAADwAAAAAAAAABACAAAAAiAAAAZHJzL2Rvd25yZXYueG1sUEsB&#10;AhQAFAAAAAgAh07iQBbiODP0AQAAyQMAAA4AAAAAAAAAAQAgAAAAKAEAAGRycy9lMm9Eb2MueG1s&#10;UEsFBgAAAAAGAAYAWQEAAI4FAAAAAA==&#10;">
                        <v:fill on="f" focussize="0,0"/>
                        <v:stroke on="f"/>
                        <v:imagedata o:title=""/>
                        <o:lock v:ext="edit" aspectratio="f"/>
                        <v:textbox>
                          <w:txbxContent>
                            <w:p>
                              <w:pPr>
                                <w:rPr>
                                  <w:sz w:val="21"/>
                                  <w:szCs w:val="21"/>
                                </w:rPr>
                              </w:pPr>
                              <w:r>
                                <w:rPr>
                                  <w:sz w:val="21"/>
                                  <w:szCs w:val="21"/>
                                </w:rPr>
                                <w:t>0.4</w:t>
                              </w:r>
                            </w:p>
                          </w:txbxContent>
                        </v:textbox>
                      </v:rect>
                      <v:rect id="Rectangle 966" o:spid="_x0000_s1026" o:spt="1" style="position:absolute;left:2350135;top:777988;height:297180;width:41592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nUUVtkAAAAKAQAADwAAAAAAAAABACAAAAAiAAAAZHJzL2Rvd25yZXYueG1sUEsB&#10;AhQAFAAAAAgAh07iQAPTPav0AQAAyAMAAA4AAAAAAAAAAQAgAAAAKAEAAGRycy9lMm9Eb2MueG1s&#10;UEsFBgAAAAAGAAYAWQEAAI4FAAAAAA==&#10;">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1.12</w:t>
                              </w:r>
                            </w:p>
                          </w:txbxContent>
                        </v:textbox>
                      </v:rect>
                      <v:shape id="AutoShape 666" o:spid="_x0000_s1026" o:spt="106" type="#_x0000_t106" style="position:absolute;left:1450857;top:121472;height:289560;width:650875;mso-wrap-style:none;" filled="f" stroked="t" coordsize="21600,21600" o:gfxdata="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17Vp2gAAAAoBAAAPAAAAAAAAAAEAIAAAACIAAABkcnMvZG93&#10;bnJldi54bWxQSwECFAAUAAAACACHTuJA7pwfHzcCAABWBAAADgAAAAAAAAABACAAAAApAQAAZHJz&#10;L2Uyb0RvYy54bWxQSwUGAAAAAAYABgBZAQAA0gUAAAAA&#10;" adj="998,28170">
                        <v:fill on="f" focussize="0,0"/>
                        <v:stroke color="#000000" joinstyle="round"/>
                        <v:imagedata o:title=""/>
                        <o:lock v:ext="edit" aspectratio="f"/>
                        <v:textbox inset="2.54mm,0mm,2.54mm,0mm">
                          <w:txbxContent>
                            <w:p>
                              <w:pPr>
                                <w:rPr>
                                  <w:rFonts w:hint="default" w:eastAsia="宋体"/>
                                  <w:sz w:val="21"/>
                                  <w:szCs w:val="21"/>
                                  <w:lang w:val="en-US" w:eastAsia="zh-CN"/>
                                </w:rPr>
                              </w:pPr>
                              <w:r>
                                <w:rPr>
                                  <w:rFonts w:hint="eastAsia"/>
                                  <w:sz w:val="21"/>
                                  <w:szCs w:val="21"/>
                                </w:rPr>
                                <w:t>0.</w:t>
                              </w:r>
                              <w:r>
                                <w:rPr>
                                  <w:rFonts w:hint="eastAsia"/>
                                  <w:sz w:val="21"/>
                                  <w:szCs w:val="21"/>
                                  <w:lang w:val="en-US" w:eastAsia="zh-CN"/>
                                </w:rPr>
                                <w:t>18</w:t>
                              </w:r>
                            </w:p>
                          </w:txbxContent>
                        </v:textbox>
                      </v:shape>
                      <v:line id="直接连接符 1032" o:spid="_x0000_s1026" o:spt="20" style="position:absolute;left:2372360;top:672760;height:690880;width:0;" filled="f" stroked="t" coordsize="21600,21600" o:gfxdata="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9yaMQ2QAAAAoBAAAPAAAAAAAAAAEA&#10;IAAAACIAAABkcnMvZG93bnJldi54bWxQSwECFAAUAAAACACHTuJAY/VBTdUBAABxAwAADgAAAAAA&#10;AAABACAAAAAoAQAAZHJzL2Uyb0RvYy54bWxQSwUGAAAAAAYABgBZAQAAbwUAAAAA&#10;">
                        <v:fill on="f" focussize="0,0"/>
                        <v:stroke weight="0.5pt" color="#000000 [3213]" miterlimit="8" joinstyle="miter"/>
                        <v:imagedata o:title=""/>
                        <o:lock v:ext="edit" aspectratio="f"/>
                      </v:line>
                      <v:line id="Line 960" o:spid="_x0000_s1026" o:spt="20" style="position:absolute;left:2372360;top:993095;height:635;width:394335;"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AAtzbAAAACgEAAA8AAAAA&#10;AAAAAQAgAAAAIgAAAGRycy9kb3ducmV2LnhtbFBLAQIUABQAAAAIAIdO4kBBPkzT2AEAAI4DAAAO&#10;AAAAAAAAAAEAIAAAACoBAABkcnMvZTJvRG9jLnhtbFBLBQYAAAAABgAGAFkBAAB0BQAAAAA=&#10;">
                        <v:fill on="f" focussize="0,0"/>
                        <v:stroke color="#000000" joinstyle="round" endarrow="block"/>
                        <v:imagedata o:title=""/>
                        <o:lock v:ext="edit" aspectratio="f"/>
                      </v:line>
                      <v:line id="Line 960" o:spid="_x0000_s1026" o:spt="20" style="position:absolute;left:3361985;top:993095;height:635;width:394335;" filled="f" stroked="t" coordsize="21600,21600" o:gfxdata="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AAtzbAAAACgEAAA8AAAAA&#10;AAAAAQAgAAAAIgAAAGRycy9kb3ducmV2LnhtbFBLAQIUABQAAAAIAIdO4kAf1a8u2AEAAI4DAAAO&#10;AAAAAAAAAAEAIAAAACoBAABkcnMvZTJvRG9jLnhtbFBLBQYAAAAABgAGAFkBAAB0BQAAAAA=&#10;">
                        <v:fill on="f" focussize="0,0"/>
                        <v:stroke color="#000000" joinstyle="round" endarrow="block"/>
                        <v:imagedata o:title=""/>
                        <o:lock v:ext="edit" aspectratio="f"/>
                      </v:line>
                      <v:rect id="Rectangle 966" o:spid="_x0000_s1026" o:spt="1" style="position:absolute;left:3323885;top:790949;height:296545;width:41592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p1FFbZAAAACgEAAA8AAAAAAAAAAQAgAAAAIgAAAGRycy9kb3ducmV2LnhtbFBL&#10;AQIUABQAAAAIAIdO4kCqmW7Q9QEAAMgDAAAOAAAAAAAAAAEAIAAAACgBAABkcnMvZTJvRG9jLnht&#10;bFBLBQYAAAAABgAGAFkBAACPBQAAAAA=&#10;">
                        <v:fill on="f" focussize="0,0"/>
                        <v:stroke on="f"/>
                        <v:imagedata o:title=""/>
                        <o:lock v:ext="edit" aspectratio="f"/>
                        <v:textbox>
                          <w:txbxContent>
                            <w:p>
                              <w:pPr>
                                <w:pStyle w:val="27"/>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1.12</w:t>
                              </w:r>
                            </w:p>
                          </w:txbxContent>
                        </v:textbox>
                      </v:rect>
                      <v:line id="直接连接符 2" o:spid="_x0000_s1026" o:spt="20" style="position:absolute;left:567055;top:1365250;flip:x;height:712470;width:3175;" filled="f" stroked="t" coordsize="21600,21600" o:gfxdata="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Bcy2AAAAAoBAAAP&#10;AAAAAAAAAAEAIAAAACIAAABkcnMvZG93bnJldi54bWxQSwECFAAUAAAACACHTuJAMhAfdt8BAAB7&#10;AwAADgAAAAAAAAABACAAAAAnAQAAZHJzL2Uyb0RvYy54bWxQSwUGAAAAAAYABgBZAQAAeAUAAAAA&#10;">
                        <v:fill on="f" focussize="0,0"/>
                        <v:stroke weight="0.5pt" color="#000000 [3213]" miterlimit="8" joinstyle="miter"/>
                        <v:imagedata o:title=""/>
                        <o:lock v:ext="edit" aspectratio="f"/>
                      </v:line>
                      <v:shape id="直接箭头连接符 3" o:spid="_x0000_s1026" o:spt="32" type="#_x0000_t32" style="position:absolute;left:562610;top:2082800;height:0;width:418465;" filled="f" stroked="t" coordsize="21600,21600" o:gfxdata="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7mrnYAAAACgEAAA8AAAAAAAAAAQAgAAAAIgAAAGRycy9kb3ducmV2LnhtbFBL&#10;AQIUABQAAAAIAIdO4kB2Ca2I9gEAAJ4DAAAOAAAAAAAAAAEAIAAAACcBAABkcnMvZTJvRG9jLnht&#10;bFBLBQYAAAAABgAGAFkBAACPBQAAAAA=&#10;">
                        <v:fill on="f" focussize="0,0"/>
                        <v:stroke weight="0.5pt" color="#000000 [3213]" miterlimit="8" joinstyle="miter" endarrow="block"/>
                        <v:imagedata o:title=""/>
                        <o:lock v:ext="edit" aspectratio="f"/>
                      </v:shape>
                      <v:rect id="Rectangle 672" o:spid="_x0000_s1026" o:spt="1" style="position:absolute;left:953770;top:1907540;height:296545;width:963295;" filled="f" stroked="t" coordsize="21600,21600" o:gfxdata="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P13o2AAAAAoBAAAP&#10;AAAAAAAAAAEAIAAAACIAAABkcnMvZG93bnJldi54bWxQSwECFAAUAAAACACHTuJA+ntVZBgCAAAT&#10;BAAADgAAAAAAAAABACAAAAAnAQAAZHJzL2Uyb0RvYy54bWxQSwUGAAAAAAYABgBZAQAAsQUAAAAA&#10;">
                        <v:fill on="f" focussize="0,0"/>
                        <v:stroke color="#000000" miterlimit="8" joinstyle="miter"/>
                        <v:imagedata o:title=""/>
                        <o:lock v:ext="edit" aspectratio="f"/>
                        <v:textbox>
                          <w:txbxContent>
                            <w:p>
                              <w:pPr>
                                <w:pStyle w:val="27"/>
                                <w:spacing w:before="0" w:beforeAutospacing="0" w:after="0" w:afterAutospacing="0"/>
                                <w:ind w:firstLine="216"/>
                                <w:jc w:val="both"/>
                              </w:pPr>
                              <w:r>
                                <w:rPr>
                                  <w:rFonts w:hint="eastAsia" w:ascii="Times New Roman"/>
                                  <w:kern w:val="2"/>
                                  <w:sz w:val="21"/>
                                  <w:szCs w:val="21"/>
                                </w:rPr>
                                <w:t>洗车用水</w:t>
                              </w:r>
                            </w:p>
                          </w:txbxContent>
                        </v:textbox>
                      </v:rect>
                      <v:shape id="_x0000_s1026" o:spid="_x0000_s1026" o:spt="32" type="#_x0000_t32" style="position:absolute;left:1921510;top:2061210;height:0;width:418465;" filled="f" stroked="t" coordsize="21600,21600" o:gfxdata="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5q52AAAAAoBAAAPAAAAAAAAAAEAIAAAACIAAABkcnMvZG93bnJldi54bWxQ&#10;SwECFAAUAAAACACHTuJA82eoBPcBAACgAwAADgAAAAAAAAABACAAAAAnAQAAZHJzL2Uyb0RvYy54&#10;bWxQSwUGAAAAAAYABgBZAQAAkAUAAAAA&#10;">
                        <v:fill on="f" focussize="0,0"/>
                        <v:stroke weight="0.5pt" color="#000000 [3213]" miterlimit="8" joinstyle="miter" endarrow="block"/>
                        <v:imagedata o:title=""/>
                        <o:lock v:ext="edit" aspectratio="f"/>
                      </v:shape>
                      <v:rect id="Rectangle 672" o:spid="_x0000_s1026" o:spt="1" style="position:absolute;left:2347595;top:1934845;height:295910;width:963295;" filled="f" stroked="t" coordsize="21600,21600" o:gfxdata="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Q/XejYAAAACgEA&#10;AA8AAAAAAAAAAQAgAAAAIgAAAGRycy9kb3ducmV2LnhtbFBLAQIUABQAAAAIAIdO4kDPLpPPGgIA&#10;ABQEAAAOAAAAAAAAAAEAIAAAACcBAABkcnMvZTJvRG9jLnhtbFBLBQYAAAAABgAGAFkBAACzBQAA&#10;AAA=&#10;">
                        <v:fill on="f" focussize="0,0"/>
                        <v:stroke color="#000000" miterlimit="8" joinstyle="miter"/>
                        <v:imagedata o:title=""/>
                        <o:lock v:ext="edit" aspectratio="f"/>
                        <v:textbox>
                          <w:txbxContent>
                            <w:p>
                              <w:pPr>
                                <w:pStyle w:val="27"/>
                                <w:spacing w:before="0" w:beforeAutospacing="0" w:after="0" w:afterAutospacing="0"/>
                                <w:ind w:firstLine="216"/>
                                <w:jc w:val="both"/>
                              </w:pPr>
                              <w:r>
                                <w:rPr>
                                  <w:rFonts w:hint="eastAsia" w:ascii="Times New Roman"/>
                                  <w:kern w:val="2"/>
                                  <w:sz w:val="21"/>
                                  <w:szCs w:val="21"/>
                                </w:rPr>
                                <w:t>洗车废水</w:t>
                              </w:r>
                            </w:p>
                          </w:txbxContent>
                        </v:textbox>
                      </v:rect>
                      <v:shape id="_x0000_s1026" o:spid="_x0000_s1026" o:spt="32" type="#_x0000_t32" style="position:absolute;left:3303270;top:2094865;height:0;width:418465;" filled="f" stroked="t" coordsize="21600,21600" o:gfxdata="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zuaudgAAAAKAQAADwAAAAAAAAABACAAAAAiAAAAZHJzL2Rvd25yZXYueG1s&#10;UEsBAhQAFAAAAAgAh07iQKYLzrP4AQAAoAMAAA4AAAAAAAAAAQAgAAAAJwEAAGRycy9lMm9Eb2Mu&#10;eG1sUEsFBgAAAAAGAAYAWQEAAJEFAAAAAA==&#10;">
                        <v:fill on="f" focussize="0,0"/>
                        <v:stroke weight="0.5pt" color="#000000 [3213]" miterlimit="8" joinstyle="miter" endarrow="block"/>
                        <v:imagedata o:title=""/>
                        <o:lock v:ext="edit" aspectratio="f"/>
                      </v:shape>
                      <v:rect id="Rectangle 672" o:spid="_x0000_s1026" o:spt="1" style="position:absolute;left:3742690;top:1935480;height:295275;width:963295;" filled="f" stroked="t" coordsize="21600,21600" o:gfxdata="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P13o2AAAAAoBAAAP&#10;AAAAAAAAAAEAIAAAACIAAABkcnMvZG93bnJldi54bWxQSwECFAAUAAAACACHTuJAIwmyihgCAAAU&#10;BAAADgAAAAAAAAABACAAAAAnAQAAZHJzL2Uyb0RvYy54bWxQSwUGAAAAAAYABgBZAQAAsQUAAAAA&#10;">
                        <v:fill on="f" focussize="0,0"/>
                        <v:stroke color="#000000" miterlimit="8" joinstyle="miter"/>
                        <v:imagedata o:title=""/>
                        <o:lock v:ext="edit" aspectratio="f"/>
                        <v:textbox>
                          <w:txbxContent>
                            <w:p>
                              <w:pPr>
                                <w:pStyle w:val="27"/>
                                <w:spacing w:before="0" w:beforeAutospacing="0" w:after="0" w:afterAutospacing="0"/>
                                <w:ind w:firstLine="216"/>
                                <w:jc w:val="both"/>
                              </w:pPr>
                              <w:r>
                                <w:rPr>
                                  <w:rFonts w:hint="eastAsia" w:ascii="Times New Roman"/>
                                  <w:kern w:val="2"/>
                                  <w:sz w:val="21"/>
                                  <w:szCs w:val="21"/>
                                </w:rPr>
                                <w:t>沉淀隔油</w:t>
                              </w:r>
                            </w:p>
                          </w:txbxContent>
                        </v:textbox>
                      </v:rect>
                      <v:rect id="Rectangle 674" o:spid="_x0000_s1026" o:spt="1" style="position:absolute;left:630555;top:1590040;height:296545;width:250190;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p1FFbZAAAACgEAAA8AAAAAAAAAAQAgAAAAIgAAAGRycy9kb3ducmV2LnhtbFBLAQIU&#10;ABQAAAAIAIdO4kDDzdLG8gEAAMgDAAAOAAAAAAAAAAEAIAAAACgBAABkcnMvZTJvRG9jLnhtbFBL&#10;BQYAAAAABgAGAFkBAACMBQAAAAA=&#10;">
                        <v:fill on="f" focussize="0,0"/>
                        <v:stroke on="f"/>
                        <v:imagedata o:title=""/>
                        <o:lock v:ext="edit" aspectratio="f"/>
                        <v:textbox>
                          <w:txbxContent>
                            <w:p>
                              <w:pPr>
                                <w:pStyle w:val="27"/>
                                <w:spacing w:before="0" w:beforeAutospacing="0" w:after="0" w:afterAutospacing="0"/>
                                <w:jc w:val="both"/>
                              </w:pPr>
                              <w:r>
                                <w:rPr>
                                  <w:rFonts w:ascii="Times New Roman" w:hAnsi="Times New Roman"/>
                                  <w:kern w:val="2"/>
                                  <w:sz w:val="21"/>
                                  <w:szCs w:val="21"/>
                                </w:rPr>
                                <w:t>2</w:t>
                              </w:r>
                            </w:p>
                          </w:txbxContent>
                        </v:textbox>
                      </v:rect>
                      <v:rect id="Rectangle 674" o:spid="_x0000_s1026" o:spt="1" style="position:absolute;left:1948180;top:1757680;height:295275;width:34988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nUUVtkAAAAKAQAADwAAAAAAAAABACAAAAAiAAAAZHJzL2Rvd25yZXYueG1sUEsB&#10;AhQAFAAAAAgAh07iQDOq9W/0AQAAyQMAAA4AAAAAAAAAAQAgAAAAKAEAAGRycy9lMm9Eb2MueG1s&#10;UEsFBgAAAAAGAAYAWQEAAI4FAAAAAA==&#10;">
                        <v:fill on="f" focussize="0,0"/>
                        <v:stroke on="f"/>
                        <v:imagedata o:title=""/>
                        <o:lock v:ext="edit" aspectratio="f"/>
                        <v:textbox>
                          <w:txbxContent>
                            <w:p>
                              <w:pPr>
                                <w:pStyle w:val="27"/>
                                <w:spacing w:before="0" w:beforeAutospacing="0" w:after="0" w:afterAutospacing="0"/>
                                <w:jc w:val="both"/>
                              </w:pPr>
                              <w:r>
                                <w:rPr>
                                  <w:rFonts w:ascii="Times New Roman" w:hAnsi="Times New Roman"/>
                                  <w:kern w:val="2"/>
                                  <w:sz w:val="21"/>
                                  <w:szCs w:val="21"/>
                                </w:rPr>
                                <w:t>1.8</w:t>
                              </w:r>
                            </w:p>
                          </w:txbxContent>
                        </v:textbox>
                      </v:rect>
                      <v:shape id="_x0000_s1026" o:spid="_x0000_s1026" o:spt="32" type="#_x0000_t32" style="position:absolute;left:4716780;top:2112010;height:0;width:418465;" filled="f" stroked="t" coordsize="21600,21600" o:gfxdata="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zuaudgAAAAKAQAADwAAAAAAAAABACAAAAAiAAAAZHJzL2Rvd25yZXYueG1sUEsB&#10;AhQAFAAAAAgAh07iQL6PmfD1AQAAoAMAAA4AAAAAAAAAAQAgAAAAJwEAAGRycy9lMm9Eb2MueG1s&#10;UEsFBgAAAAAGAAYAWQEAAI4FAAAAAA==&#10;">
                        <v:fill on="f" focussize="0,0"/>
                        <v:stroke weight="0.5pt" color="#000000 [3213]" miterlimit="8" joinstyle="miter" endarrow="block"/>
                        <v:imagedata o:title=""/>
                        <o:lock v:ext="edit" aspectratio="f"/>
                      </v:shape>
                      <v:rect id="Rectangle 674" o:spid="_x0000_s1026" o:spt="1" style="position:absolute;left:3324225;top:1771650;height:294640;width:349885;mso-wrap-style:none;" filled="f" stroked="f" coordsize="21600,21600" o:gfxdata="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dRRW2QAAAAoBAAAPAAAAAAAAAAEAIAAAACIAAABkcnMvZG93bnJldi54bWxQSwEC&#10;FAAUAAAACACHTuJAEB9RcfMBAADJAwAADgAAAAAAAAABACAAAAAoAQAAZHJzL2Uyb0RvYy54bWxQ&#10;SwUGAAAAAAYABgBZAQAAjQUAAAAA&#10;">
                        <v:fill on="f" focussize="0,0"/>
                        <v:stroke on="f"/>
                        <v:imagedata o:title=""/>
                        <o:lock v:ext="edit" aspectratio="f"/>
                        <v:textbox>
                          <w:txbxContent>
                            <w:p>
                              <w:pPr>
                                <w:pStyle w:val="27"/>
                                <w:spacing w:before="0" w:beforeAutospacing="0" w:after="0" w:afterAutospacing="0"/>
                                <w:jc w:val="both"/>
                              </w:pPr>
                              <w:r>
                                <w:rPr>
                                  <w:rFonts w:ascii="Times New Roman" w:hAnsi="Times New Roman"/>
                                  <w:kern w:val="2"/>
                                  <w:sz w:val="21"/>
                                  <w:szCs w:val="21"/>
                                </w:rPr>
                                <w:t>1.8</w:t>
                              </w:r>
                            </w:p>
                          </w:txbxContent>
                        </v:textbox>
                      </v:rect>
                      <v:shape id="AutoShape 666" o:spid="_x0000_s1026" o:spt="106" type="#_x0000_t106" style="position:absolute;left:1350010;top:1552575;height:289560;width:549910;mso-wrap-style:none;" filled="f" stroked="t" coordsize="21600,21600" o:gfxdata="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17Vp2gAAAAoBAAAPAAAAAAAAAAEAIAAAACIAAABkcnMvZG93&#10;bnJldi54bWxQSwECFAAUAAAACACHTuJAW4b/qTcCAABXBAAADgAAAAAAAAABACAAAAApAQAAZHJz&#10;L2Uyb0RvYy54bWxQSwUGAAAAAAYABgBZAQAA0gUAAAAA&#10;" adj="998,28170">
                        <v:fill on="f" focussize="0,0"/>
                        <v:stroke color="#000000" joinstyle="round"/>
                        <v:imagedata o:title=""/>
                        <o:lock v:ext="edit" aspectratio="f"/>
                        <v:textbox inset="2.54mm,0mm,2.54mm,0mm">
                          <w:txbxContent>
                            <w:p>
                              <w:pPr>
                                <w:pStyle w:val="27"/>
                                <w:spacing w:before="0" w:beforeAutospacing="0" w:after="0" w:afterAutospacing="0"/>
                                <w:jc w:val="both"/>
                              </w:pPr>
                              <w:r>
                                <w:rPr>
                                  <w:rFonts w:ascii="Times New Roman" w:hAnsi="Times New Roman"/>
                                  <w:kern w:val="2"/>
                                  <w:sz w:val="21"/>
                                  <w:szCs w:val="21"/>
                                </w:rPr>
                                <w:t>0.2</w:t>
                              </w:r>
                            </w:p>
                          </w:txbxContent>
                        </v:textbox>
                      </v:shape>
                      <v:rect id="Rectangle 672" o:spid="_x0000_s1026" o:spt="1" style="position:absolute;left:4660900;top:1595755;height:471805;width:568325;" filled="f" stroked="f" coordsize="21600,21600" o:gfxdata="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6x2sbbAAAACgEAAA8AAAAAAAAAAQAgAAAA&#10;IgAAAGRycy9kb3ducmV2LnhtbFBLAQIUABQAAAAIAIdO4kCnwtwcCAIAAOsDAAAOAAAAAAAAAAEA&#10;IAAAACoBAABkcnMvZTJvRG9jLnhtbFBLBQYAAAAABgAGAFkBAACkBQAAAAA=&#10;">
                        <v:fill on="f" focussize="0,0"/>
                        <v:stroke on="f" miterlimit="8" joinstyle="miter"/>
                        <v:imagedata o:title=""/>
                        <o:lock v:ext="edit" aspectratio="f"/>
                        <v:textbox>
                          <w:txbxContent>
                            <w:p>
                              <w:pPr>
                                <w:pStyle w:val="27"/>
                                <w:spacing w:before="0" w:beforeAutospacing="0" w:after="0" w:afterAutospacing="0"/>
                                <w:jc w:val="both"/>
                                <w:rPr>
                                  <w:rFonts w:hint="eastAsia" w:eastAsia="宋体"/>
                                  <w:lang w:eastAsia="zh-CN"/>
                                </w:rPr>
                              </w:pPr>
                              <w:r>
                                <w:rPr>
                                  <w:rFonts w:hint="eastAsia"/>
                                  <w:sz w:val="21"/>
                                  <w:szCs w:val="21"/>
                                  <w:lang w:eastAsia="zh-CN"/>
                                </w:rPr>
                                <w:t>洒水抑尘</w:t>
                              </w:r>
                            </w:p>
                          </w:txbxContent>
                        </v:textbox>
                      </v:rect>
                    </v:group>
                  </w:pict>
                </mc:Fallback>
              </mc:AlternateContent>
            </w:r>
            <w:r>
              <w:rPr>
                <w:rFonts w:hint="eastAsia"/>
                <w:bCs/>
                <w:color w:val="000000" w:themeColor="text1"/>
                <w:sz w:val="24"/>
                <w:szCs w:val="24"/>
                <w14:textFill>
                  <w14:solidFill>
                    <w14:schemeClr w14:val="tx1"/>
                  </w14:solidFill>
                </w14:textFill>
              </w:rPr>
              <w:t>项目</w:t>
            </w:r>
            <w:r>
              <w:rPr>
                <w:bCs/>
                <w:color w:val="000000" w:themeColor="text1"/>
                <w:sz w:val="24"/>
                <w:szCs w:val="24"/>
                <w14:textFill>
                  <w14:solidFill>
                    <w14:schemeClr w14:val="tx1"/>
                  </w14:solidFill>
                </w14:textFill>
              </w:rPr>
              <w:t>营运</w:t>
            </w:r>
            <w:r>
              <w:rPr>
                <w:rFonts w:hint="eastAsia"/>
                <w:bCs/>
                <w:color w:val="000000" w:themeColor="text1"/>
                <w:sz w:val="24"/>
                <w:szCs w:val="24"/>
                <w14:textFill>
                  <w14:solidFill>
                    <w14:schemeClr w14:val="tx1"/>
                  </w14:solidFill>
                </w14:textFill>
              </w:rPr>
              <w:t>期</w:t>
            </w:r>
            <w:r>
              <w:rPr>
                <w:bCs/>
                <w:color w:val="000000" w:themeColor="text1"/>
                <w:sz w:val="24"/>
                <w:szCs w:val="24"/>
                <w14:textFill>
                  <w14:solidFill>
                    <w14:schemeClr w14:val="tx1"/>
                  </w14:solidFill>
                </w14:textFill>
              </w:rPr>
              <w:t>水平衡</w:t>
            </w:r>
            <w:r>
              <w:rPr>
                <w:rFonts w:hint="eastAsia"/>
                <w:bCs/>
                <w:color w:val="000000" w:themeColor="text1"/>
                <w:sz w:val="24"/>
                <w:szCs w:val="24"/>
                <w14:textFill>
                  <w14:solidFill>
                    <w14:schemeClr w14:val="tx1"/>
                  </w14:solidFill>
                </w14:textFill>
              </w:rPr>
              <w:t>图</w:t>
            </w:r>
            <w:r>
              <w:rPr>
                <w:bCs/>
                <w:color w:val="000000" w:themeColor="text1"/>
                <w:sz w:val="24"/>
                <w:szCs w:val="24"/>
                <w14:textFill>
                  <w14:solidFill>
                    <w14:schemeClr w14:val="tx1"/>
                  </w14:solidFill>
                </w14:textFill>
              </w:rPr>
              <w:t>见图</w:t>
            </w:r>
            <w:r>
              <w:rPr>
                <w:rFonts w:hint="eastAsia"/>
                <w:bCs/>
                <w:color w:val="000000" w:themeColor="text1"/>
                <w:sz w:val="24"/>
                <w:szCs w:val="24"/>
                <w:lang w:val="en-US" w:eastAsia="zh-CN"/>
                <w14:textFill>
                  <w14:solidFill>
                    <w14:schemeClr w14:val="tx1"/>
                  </w14:solidFill>
                </w14:textFill>
              </w:rPr>
              <w:t>4</w:t>
            </w:r>
            <w:r>
              <w:rPr>
                <w:rFonts w:hint="eastAsia"/>
                <w:bCs/>
                <w:color w:val="000000" w:themeColor="text1"/>
                <w:sz w:val="24"/>
                <w:szCs w:val="24"/>
                <w14:textFill>
                  <w14:solidFill>
                    <w14:schemeClr w14:val="tx1"/>
                  </w14:solidFill>
                </w14:textFill>
              </w:rPr>
              <w:t>。</w:t>
            </w:r>
          </w:p>
          <w:p>
            <w:pPr>
              <w:adjustRightInd w:val="0"/>
              <w:snapToGrid w:val="0"/>
              <w:spacing w:line="500" w:lineRule="exact"/>
              <w:rPr>
                <w:bCs/>
                <w:sz w:val="24"/>
                <w:szCs w:val="24"/>
              </w:rPr>
            </w:pPr>
          </w:p>
          <w:p>
            <w:pPr>
              <w:tabs>
                <w:tab w:val="left" w:pos="6460"/>
              </w:tabs>
              <w:jc w:val="center"/>
              <w:rPr>
                <w:b/>
                <w:sz w:val="21"/>
                <w:szCs w:val="21"/>
              </w:rPr>
            </w:pPr>
            <w:r>
              <w:rPr>
                <w:b/>
                <w:sz w:val="21"/>
                <w:szCs w:val="21"/>
              </w:rPr>
              <mc:AlternateContent>
                <mc:Choice Requires="wps">
                  <w:drawing>
                    <wp:inline distT="0" distB="0" distL="0" distR="0">
                      <wp:extent cx="4181475" cy="17335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17335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o:spt="1" style="height:136.5pt;width:329.25pt;" filled="f" stroked="f" coordsize="21600,21600" o:gfxdata="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oJwLPY&#10;AAAABQEAAA8AAAAAAAAAAQAgAAAAIgAAAGRycy9kb3ducmV2LnhtbFBLAQIUABQAAAAIAIdO4kAQ&#10;Bpda5wEAAMYDAAAOAAAAAAAAAAEAIAAAACcBAABkcnMvZTJvRG9jLnhtbFBLBQYAAAAABgAGAFkB&#10;AACABQAAAAA=&#10;">
                      <v:fill on="f" focussize="0,0"/>
                      <v:stroke on="f"/>
                      <v:imagedata o:title=""/>
                      <o:lock v:ext="edit" aspectratio="t"/>
                      <w10:wrap type="none"/>
                      <w10:anchorlock/>
                    </v:rect>
                  </w:pict>
                </mc:Fallback>
              </mc:AlternateContent>
            </w:r>
          </w:p>
          <w:p>
            <w:pPr>
              <w:tabs>
                <w:tab w:val="left" w:pos="6460"/>
              </w:tabs>
              <w:jc w:val="center"/>
              <w:rPr>
                <w:b/>
                <w:sz w:val="21"/>
                <w:szCs w:val="21"/>
              </w:rPr>
            </w:pPr>
          </w:p>
          <w:p>
            <w:pPr>
              <w:tabs>
                <w:tab w:val="left" w:pos="6460"/>
              </w:tabs>
              <w:jc w:val="center"/>
              <w:rPr>
                <w:b/>
                <w:sz w:val="21"/>
                <w:szCs w:val="21"/>
              </w:rPr>
            </w:pPr>
          </w:p>
          <w:p>
            <w:pPr>
              <w:tabs>
                <w:tab w:val="left" w:pos="6460"/>
              </w:tabs>
              <w:jc w:val="center"/>
              <w:rPr>
                <w:b/>
                <w:sz w:val="21"/>
                <w:szCs w:val="21"/>
              </w:rPr>
            </w:pPr>
          </w:p>
          <w:p>
            <w:pPr>
              <w:tabs>
                <w:tab w:val="left" w:pos="6460"/>
              </w:tabs>
              <w:jc w:val="center"/>
              <w:rPr>
                <w:b/>
                <w:sz w:val="21"/>
                <w:szCs w:val="21"/>
              </w:rPr>
            </w:pPr>
          </w:p>
          <w:p>
            <w:pPr>
              <w:tabs>
                <w:tab w:val="left" w:pos="6460"/>
              </w:tabs>
              <w:jc w:val="center"/>
              <w:rPr>
                <w:b/>
                <w:sz w:val="21"/>
                <w:szCs w:val="21"/>
              </w:rPr>
            </w:pPr>
            <w:r>
              <w:rPr>
                <w:b/>
                <w:sz w:val="24"/>
                <w:szCs w:val="24"/>
              </w:rPr>
              <w:t>图</w:t>
            </w:r>
            <w:r>
              <w:rPr>
                <w:rFonts w:hint="eastAsia"/>
                <w:b/>
                <w:sz w:val="24"/>
                <w:szCs w:val="24"/>
                <w:lang w:val="en-US" w:eastAsia="zh-CN"/>
              </w:rPr>
              <w:t xml:space="preserve">4  </w:t>
            </w:r>
            <w:r>
              <w:rPr>
                <w:b/>
                <w:sz w:val="24"/>
                <w:szCs w:val="24"/>
              </w:rPr>
              <w:t xml:space="preserve"> 项目营运</w:t>
            </w:r>
            <w:r>
              <w:rPr>
                <w:rFonts w:hint="eastAsia"/>
                <w:b/>
                <w:sz w:val="24"/>
                <w:szCs w:val="24"/>
              </w:rPr>
              <w:t>期</w:t>
            </w:r>
            <w:r>
              <w:rPr>
                <w:b/>
                <w:sz w:val="24"/>
                <w:szCs w:val="24"/>
              </w:rPr>
              <w:t>用水平衡示意图</w:t>
            </w:r>
            <w:r>
              <w:rPr>
                <w:rFonts w:hint="eastAsia"/>
                <w:b/>
                <w:sz w:val="24"/>
                <w:szCs w:val="24"/>
              </w:rPr>
              <w:t xml:space="preserve">   单位：m</w:t>
            </w:r>
            <w:r>
              <w:rPr>
                <w:rFonts w:hint="eastAsia"/>
                <w:b/>
                <w:sz w:val="24"/>
                <w:szCs w:val="24"/>
                <w:vertAlign w:val="superscript"/>
              </w:rPr>
              <w:t>3</w:t>
            </w:r>
            <w:r>
              <w:rPr>
                <w:rFonts w:hint="eastAsia"/>
                <w:b/>
                <w:sz w:val="24"/>
                <w:szCs w:val="24"/>
              </w:rPr>
              <w:t>/d</w:t>
            </w:r>
          </w:p>
        </w:tc>
      </w:tr>
    </w:tbl>
    <w:p>
      <w:pPr>
        <w:rPr>
          <w:rStyle w:val="48"/>
          <w:szCs w:val="30"/>
        </w:rPr>
      </w:pPr>
      <w:bookmarkStart w:id="16" w:name="_Toc256177433"/>
      <w:bookmarkStart w:id="17" w:name="_Toc257241228"/>
      <w:bookmarkStart w:id="18" w:name="_Toc168387861"/>
    </w:p>
    <w:p>
      <w:pPr>
        <w:rPr>
          <w:rStyle w:val="48"/>
          <w:szCs w:val="30"/>
        </w:rPr>
      </w:pPr>
      <w:r>
        <w:rPr>
          <w:rStyle w:val="48"/>
          <w:szCs w:val="30"/>
        </w:rPr>
        <w:t>项目主要污染物产生及预计排放情况</w:t>
      </w:r>
      <w:bookmarkEnd w:id="16"/>
      <w:bookmarkEnd w:id="17"/>
      <w:bookmarkEnd w:id="18"/>
    </w:p>
    <w:tbl>
      <w:tblPr>
        <w:tblStyle w:val="30"/>
        <w:tblW w:w="8428" w:type="dxa"/>
        <w:jc w:val="center"/>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0"/>
        <w:gridCol w:w="2067"/>
        <w:gridCol w:w="1092"/>
        <w:gridCol w:w="2268"/>
        <w:gridCol w:w="2201"/>
      </w:tblGrid>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00" w:type="dxa"/>
            <w:tcBorders>
              <w:tl2br w:val="single" w:color="auto" w:sz="4" w:space="0"/>
            </w:tcBorders>
            <w:vAlign w:val="center"/>
          </w:tcPr>
          <w:p>
            <w:pPr>
              <w:adjustRightInd w:val="0"/>
              <w:snapToGrid w:val="0"/>
              <w:jc w:val="center"/>
              <w:rPr>
                <w:b/>
                <w:bCs/>
                <w:sz w:val="24"/>
                <w:szCs w:val="24"/>
              </w:rPr>
            </w:pPr>
            <w:r>
              <w:rPr>
                <w:b/>
                <w:bCs/>
                <w:sz w:val="24"/>
                <w:szCs w:val="24"/>
              </w:rPr>
              <w:t>内容</w:t>
            </w:r>
          </w:p>
          <w:p>
            <w:pPr>
              <w:adjustRightInd w:val="0"/>
              <w:snapToGrid w:val="0"/>
              <w:jc w:val="center"/>
              <w:rPr>
                <w:sz w:val="24"/>
                <w:szCs w:val="24"/>
              </w:rPr>
            </w:pPr>
            <w:r>
              <w:rPr>
                <w:b/>
                <w:bCs/>
                <w:sz w:val="24"/>
                <w:szCs w:val="24"/>
              </w:rPr>
              <w:t>类型</w:t>
            </w:r>
          </w:p>
        </w:tc>
        <w:tc>
          <w:tcPr>
            <w:tcW w:w="2067" w:type="dxa"/>
            <w:vAlign w:val="center"/>
          </w:tcPr>
          <w:p>
            <w:pPr>
              <w:adjustRightInd w:val="0"/>
              <w:snapToGrid w:val="0"/>
              <w:jc w:val="center"/>
              <w:rPr>
                <w:b/>
                <w:bCs/>
                <w:sz w:val="24"/>
                <w:szCs w:val="24"/>
              </w:rPr>
            </w:pPr>
            <w:r>
              <w:rPr>
                <w:b/>
                <w:bCs/>
                <w:spacing w:val="4"/>
                <w:sz w:val="24"/>
                <w:szCs w:val="24"/>
              </w:rPr>
              <w:t>排放源</w:t>
            </w:r>
          </w:p>
        </w:tc>
        <w:tc>
          <w:tcPr>
            <w:tcW w:w="1092" w:type="dxa"/>
            <w:vAlign w:val="center"/>
          </w:tcPr>
          <w:p>
            <w:pPr>
              <w:adjustRightInd w:val="0"/>
              <w:snapToGrid w:val="0"/>
              <w:jc w:val="center"/>
              <w:rPr>
                <w:b/>
                <w:bCs/>
                <w:sz w:val="24"/>
                <w:szCs w:val="24"/>
              </w:rPr>
            </w:pPr>
            <w:r>
              <w:rPr>
                <w:b/>
                <w:bCs/>
                <w:sz w:val="24"/>
                <w:szCs w:val="24"/>
              </w:rPr>
              <w:t>污染物</w:t>
            </w:r>
          </w:p>
          <w:p>
            <w:pPr>
              <w:adjustRightInd w:val="0"/>
              <w:snapToGrid w:val="0"/>
              <w:jc w:val="center"/>
              <w:rPr>
                <w:b/>
                <w:bCs/>
                <w:sz w:val="24"/>
                <w:szCs w:val="24"/>
              </w:rPr>
            </w:pPr>
            <w:r>
              <w:rPr>
                <w:b/>
                <w:bCs/>
                <w:sz w:val="24"/>
                <w:szCs w:val="24"/>
              </w:rPr>
              <w:t>名称</w:t>
            </w:r>
          </w:p>
        </w:tc>
        <w:tc>
          <w:tcPr>
            <w:tcW w:w="2268" w:type="dxa"/>
            <w:vAlign w:val="center"/>
          </w:tcPr>
          <w:p>
            <w:pPr>
              <w:adjustRightInd w:val="0"/>
              <w:snapToGrid w:val="0"/>
              <w:jc w:val="center"/>
              <w:rPr>
                <w:b/>
                <w:bCs/>
                <w:sz w:val="24"/>
                <w:szCs w:val="24"/>
              </w:rPr>
            </w:pPr>
            <w:r>
              <w:rPr>
                <w:b/>
                <w:bCs/>
                <w:sz w:val="24"/>
                <w:szCs w:val="24"/>
              </w:rPr>
              <w:t>产生浓度及产生量</w:t>
            </w:r>
          </w:p>
        </w:tc>
        <w:tc>
          <w:tcPr>
            <w:tcW w:w="2201" w:type="dxa"/>
            <w:vAlign w:val="center"/>
          </w:tcPr>
          <w:p>
            <w:pPr>
              <w:adjustRightInd w:val="0"/>
              <w:snapToGrid w:val="0"/>
              <w:jc w:val="center"/>
              <w:rPr>
                <w:b/>
                <w:bCs/>
                <w:sz w:val="24"/>
                <w:szCs w:val="24"/>
              </w:rPr>
            </w:pPr>
            <w:r>
              <w:rPr>
                <w:b/>
                <w:bCs/>
                <w:sz w:val="24"/>
                <w:szCs w:val="24"/>
              </w:rPr>
              <w:t>排放浓度及排放量</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Align w:val="center"/>
          </w:tcPr>
          <w:p>
            <w:pPr>
              <w:adjustRightInd w:val="0"/>
              <w:snapToGrid w:val="0"/>
              <w:jc w:val="center"/>
              <w:rPr>
                <w:b/>
                <w:sz w:val="24"/>
                <w:szCs w:val="24"/>
              </w:rPr>
            </w:pPr>
            <w:r>
              <w:rPr>
                <w:rFonts w:hint="eastAsia"/>
                <w:b/>
                <w:sz w:val="24"/>
                <w:szCs w:val="24"/>
              </w:rPr>
              <w:t>大</w:t>
            </w:r>
          </w:p>
          <w:p>
            <w:pPr>
              <w:adjustRightInd w:val="0"/>
              <w:snapToGrid w:val="0"/>
              <w:jc w:val="center"/>
              <w:rPr>
                <w:b/>
                <w:sz w:val="24"/>
                <w:szCs w:val="24"/>
              </w:rPr>
            </w:pPr>
            <w:r>
              <w:rPr>
                <w:rFonts w:hint="eastAsia"/>
                <w:b/>
                <w:sz w:val="24"/>
                <w:szCs w:val="24"/>
              </w:rPr>
              <w:t>气</w:t>
            </w:r>
          </w:p>
          <w:p>
            <w:pPr>
              <w:adjustRightInd w:val="0"/>
              <w:snapToGrid w:val="0"/>
              <w:jc w:val="center"/>
              <w:rPr>
                <w:b/>
                <w:sz w:val="24"/>
                <w:szCs w:val="24"/>
              </w:rPr>
            </w:pPr>
            <w:r>
              <w:rPr>
                <w:b/>
                <w:sz w:val="24"/>
                <w:szCs w:val="24"/>
              </w:rPr>
              <w:t>污</w:t>
            </w:r>
          </w:p>
          <w:p>
            <w:pPr>
              <w:adjustRightInd w:val="0"/>
              <w:snapToGrid w:val="0"/>
              <w:jc w:val="center"/>
              <w:rPr>
                <w:b/>
                <w:sz w:val="24"/>
                <w:szCs w:val="24"/>
              </w:rPr>
            </w:pPr>
            <w:r>
              <w:rPr>
                <w:b/>
                <w:sz w:val="24"/>
                <w:szCs w:val="24"/>
              </w:rPr>
              <w:t>染</w:t>
            </w:r>
          </w:p>
          <w:p>
            <w:pPr>
              <w:adjustRightInd w:val="0"/>
              <w:snapToGrid w:val="0"/>
              <w:jc w:val="center"/>
              <w:rPr>
                <w:bCs/>
                <w:spacing w:val="4"/>
                <w:sz w:val="21"/>
                <w:szCs w:val="21"/>
              </w:rPr>
            </w:pPr>
            <w:r>
              <w:rPr>
                <w:b/>
                <w:sz w:val="24"/>
                <w:szCs w:val="24"/>
              </w:rPr>
              <w:t>物</w:t>
            </w:r>
          </w:p>
        </w:tc>
        <w:tc>
          <w:tcPr>
            <w:tcW w:w="2067" w:type="dxa"/>
            <w:vAlign w:val="center"/>
          </w:tcPr>
          <w:p>
            <w:pPr>
              <w:adjustRightInd w:val="0"/>
              <w:snapToGrid w:val="0"/>
              <w:jc w:val="center"/>
              <w:rPr>
                <w:bCs/>
                <w:spacing w:val="4"/>
                <w:sz w:val="21"/>
                <w:szCs w:val="21"/>
              </w:rPr>
            </w:pPr>
            <w:r>
              <w:rPr>
                <w:rFonts w:hint="eastAsia"/>
                <w:bCs/>
                <w:spacing w:val="4"/>
                <w:sz w:val="21"/>
                <w:szCs w:val="21"/>
              </w:rPr>
              <w:t>加油站</w:t>
            </w:r>
          </w:p>
        </w:tc>
        <w:tc>
          <w:tcPr>
            <w:tcW w:w="1092" w:type="dxa"/>
            <w:vAlign w:val="center"/>
          </w:tcPr>
          <w:p>
            <w:pPr>
              <w:adjustRightInd w:val="0"/>
              <w:snapToGrid w:val="0"/>
              <w:jc w:val="center"/>
              <w:rPr>
                <w:sz w:val="21"/>
                <w:szCs w:val="21"/>
              </w:rPr>
            </w:pPr>
            <w:r>
              <w:rPr>
                <w:rFonts w:hint="eastAsia"/>
                <w:sz w:val="21"/>
                <w:szCs w:val="21"/>
              </w:rPr>
              <w:t>非甲烷总烃</w:t>
            </w:r>
          </w:p>
        </w:tc>
        <w:tc>
          <w:tcPr>
            <w:tcW w:w="226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2.15</w:t>
            </w:r>
            <w:r>
              <w:rPr>
                <w:color w:val="000000" w:themeColor="text1"/>
                <w:sz w:val="21"/>
                <w:szCs w:val="21"/>
                <w14:textFill>
                  <w14:solidFill>
                    <w14:schemeClr w14:val="tx1"/>
                  </w14:solidFill>
                </w14:textFill>
              </w:rPr>
              <w:t>t/a</w:t>
            </w:r>
          </w:p>
        </w:tc>
        <w:tc>
          <w:tcPr>
            <w:tcW w:w="2201"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668</w:t>
            </w:r>
            <w:r>
              <w:rPr>
                <w:color w:val="000000" w:themeColor="text1"/>
                <w:sz w:val="21"/>
                <w:szCs w:val="21"/>
                <w14:textFill>
                  <w14:solidFill>
                    <w14:schemeClr w14:val="tx1"/>
                  </w14:solidFill>
                </w14:textFill>
              </w:rPr>
              <w:t>t/a</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restart"/>
            <w:shd w:val="clear" w:color="auto" w:fill="auto"/>
            <w:vAlign w:val="center"/>
          </w:tcPr>
          <w:p>
            <w:pPr>
              <w:adjustRightInd w:val="0"/>
              <w:snapToGrid w:val="0"/>
              <w:jc w:val="center"/>
              <w:rPr>
                <w:b/>
                <w:sz w:val="24"/>
                <w:szCs w:val="24"/>
              </w:rPr>
            </w:pPr>
            <w:r>
              <w:rPr>
                <w:rFonts w:hint="eastAsia"/>
                <w:b/>
                <w:sz w:val="24"/>
                <w:szCs w:val="24"/>
              </w:rPr>
              <w:t>水</w:t>
            </w:r>
          </w:p>
          <w:p>
            <w:pPr>
              <w:adjustRightInd w:val="0"/>
              <w:snapToGrid w:val="0"/>
              <w:jc w:val="center"/>
              <w:rPr>
                <w:b/>
                <w:sz w:val="24"/>
                <w:szCs w:val="24"/>
              </w:rPr>
            </w:pPr>
            <w:r>
              <w:rPr>
                <w:rFonts w:hint="eastAsia"/>
                <w:b/>
                <w:sz w:val="24"/>
                <w:szCs w:val="24"/>
              </w:rPr>
              <w:t>污</w:t>
            </w:r>
          </w:p>
          <w:p>
            <w:pPr>
              <w:adjustRightInd w:val="0"/>
              <w:snapToGrid w:val="0"/>
              <w:jc w:val="center"/>
              <w:rPr>
                <w:b/>
                <w:sz w:val="24"/>
                <w:szCs w:val="24"/>
              </w:rPr>
            </w:pPr>
            <w:r>
              <w:rPr>
                <w:rFonts w:hint="eastAsia"/>
                <w:b/>
                <w:sz w:val="24"/>
                <w:szCs w:val="24"/>
              </w:rPr>
              <w:t>染</w:t>
            </w:r>
          </w:p>
          <w:p>
            <w:pPr>
              <w:adjustRightInd w:val="0"/>
              <w:snapToGrid w:val="0"/>
              <w:jc w:val="center"/>
              <w:rPr>
                <w:bCs/>
                <w:spacing w:val="4"/>
                <w:sz w:val="21"/>
                <w:szCs w:val="21"/>
              </w:rPr>
            </w:pPr>
            <w:r>
              <w:rPr>
                <w:rFonts w:hint="eastAsia"/>
                <w:b/>
                <w:sz w:val="24"/>
                <w:szCs w:val="24"/>
              </w:rPr>
              <w:t>物</w:t>
            </w:r>
          </w:p>
        </w:tc>
        <w:tc>
          <w:tcPr>
            <w:tcW w:w="2067" w:type="dxa"/>
            <w:vMerge w:val="restart"/>
            <w:vAlign w:val="center"/>
          </w:tcPr>
          <w:p>
            <w:pPr>
              <w:adjustRightInd w:val="0"/>
              <w:snapToGrid w:val="0"/>
              <w:jc w:val="center"/>
              <w:rPr>
                <w:bCs/>
                <w:spacing w:val="4"/>
                <w:sz w:val="21"/>
                <w:szCs w:val="21"/>
              </w:rPr>
            </w:pPr>
            <w:r>
              <w:rPr>
                <w:rFonts w:hint="eastAsia"/>
                <w:bCs/>
                <w:spacing w:val="4"/>
                <w:sz w:val="21"/>
                <w:szCs w:val="21"/>
              </w:rPr>
              <w:t>生活污水</w:t>
            </w:r>
            <w:r>
              <w:rPr>
                <w:rFonts w:hint="eastAsia"/>
                <w:spacing w:val="-12"/>
                <w:sz w:val="21"/>
                <w:szCs w:val="21"/>
              </w:rPr>
              <w:t>（</w:t>
            </w:r>
            <w:r>
              <w:rPr>
                <w:rFonts w:hint="eastAsia" w:eastAsia="仿宋_GB2312"/>
                <w:kern w:val="0"/>
                <w:sz w:val="21"/>
                <w:szCs w:val="21"/>
                <w:lang w:val="en-US" w:eastAsia="zh-CN"/>
              </w:rPr>
              <w:t>262.8</w:t>
            </w:r>
            <w:r>
              <w:rPr>
                <w:sz w:val="21"/>
                <w:szCs w:val="21"/>
              </w:rPr>
              <w:t>m</w:t>
            </w:r>
            <w:r>
              <w:rPr>
                <w:sz w:val="21"/>
                <w:szCs w:val="21"/>
                <w:vertAlign w:val="superscript"/>
              </w:rPr>
              <w:t>3</w:t>
            </w:r>
            <w:r>
              <w:rPr>
                <w:sz w:val="21"/>
                <w:szCs w:val="21"/>
              </w:rPr>
              <w:t>/a</w:t>
            </w:r>
            <w:r>
              <w:rPr>
                <w:rFonts w:hint="eastAsia"/>
                <w:sz w:val="21"/>
                <w:szCs w:val="21"/>
              </w:rPr>
              <w:t>）</w:t>
            </w:r>
          </w:p>
        </w:tc>
        <w:tc>
          <w:tcPr>
            <w:tcW w:w="1092" w:type="dxa"/>
            <w:vAlign w:val="center"/>
          </w:tcPr>
          <w:p>
            <w:pPr>
              <w:adjustRightInd w:val="0"/>
              <w:snapToGrid w:val="0"/>
              <w:jc w:val="center"/>
              <w:rPr>
                <w:sz w:val="21"/>
                <w:szCs w:val="21"/>
              </w:rPr>
            </w:pPr>
            <w:r>
              <w:rPr>
                <w:sz w:val="21"/>
                <w:szCs w:val="21"/>
              </w:rPr>
              <w:t>COD</w:t>
            </w:r>
          </w:p>
        </w:tc>
        <w:tc>
          <w:tcPr>
            <w:tcW w:w="2268" w:type="dxa"/>
            <w:vAlign w:val="center"/>
          </w:tcPr>
          <w:p>
            <w:pPr>
              <w:adjustRightInd w:val="0"/>
              <w:snapToGrid w:val="0"/>
              <w:jc w:val="center"/>
              <w:rPr>
                <w:sz w:val="21"/>
                <w:szCs w:val="21"/>
              </w:rPr>
            </w:pPr>
            <w:r>
              <w:rPr>
                <w:sz w:val="21"/>
                <w:szCs w:val="21"/>
              </w:rPr>
              <w:t>350mg/L、0.0</w:t>
            </w:r>
            <w:r>
              <w:rPr>
                <w:rFonts w:hint="eastAsia"/>
                <w:sz w:val="21"/>
                <w:szCs w:val="21"/>
                <w:lang w:val="en-US" w:eastAsia="zh-CN"/>
              </w:rPr>
              <w:t>9198</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continue"/>
            <w:vAlign w:val="center"/>
          </w:tcPr>
          <w:p>
            <w:pPr>
              <w:adjustRightInd w:val="0"/>
              <w:snapToGrid w:val="0"/>
              <w:jc w:val="center"/>
              <w:rPr>
                <w:bCs/>
                <w:spacing w:val="4"/>
                <w:sz w:val="21"/>
                <w:szCs w:val="21"/>
              </w:rPr>
            </w:pPr>
          </w:p>
        </w:tc>
        <w:tc>
          <w:tcPr>
            <w:tcW w:w="1092" w:type="dxa"/>
            <w:vAlign w:val="center"/>
          </w:tcPr>
          <w:p>
            <w:pPr>
              <w:adjustRightInd w:val="0"/>
              <w:snapToGrid w:val="0"/>
              <w:jc w:val="center"/>
              <w:rPr>
                <w:sz w:val="21"/>
                <w:szCs w:val="21"/>
              </w:rPr>
            </w:pPr>
            <w:r>
              <w:rPr>
                <w:sz w:val="21"/>
                <w:szCs w:val="21"/>
              </w:rPr>
              <w:t>SS</w:t>
            </w:r>
          </w:p>
        </w:tc>
        <w:tc>
          <w:tcPr>
            <w:tcW w:w="2268" w:type="dxa"/>
            <w:vAlign w:val="center"/>
          </w:tcPr>
          <w:p>
            <w:pPr>
              <w:adjustRightInd w:val="0"/>
              <w:snapToGrid w:val="0"/>
              <w:jc w:val="center"/>
              <w:rPr>
                <w:sz w:val="21"/>
                <w:szCs w:val="21"/>
              </w:rPr>
            </w:pPr>
            <w:r>
              <w:rPr>
                <w:sz w:val="21"/>
                <w:szCs w:val="21"/>
              </w:rPr>
              <w:t>250mg/L、0.0</w:t>
            </w:r>
            <w:r>
              <w:rPr>
                <w:rFonts w:hint="eastAsia"/>
                <w:sz w:val="21"/>
                <w:szCs w:val="21"/>
                <w:lang w:val="en-US" w:eastAsia="zh-CN"/>
              </w:rPr>
              <w:t>657</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continue"/>
            <w:vAlign w:val="center"/>
          </w:tcPr>
          <w:p>
            <w:pPr>
              <w:adjustRightInd w:val="0"/>
              <w:snapToGrid w:val="0"/>
              <w:jc w:val="center"/>
              <w:rPr>
                <w:bCs/>
                <w:spacing w:val="4"/>
                <w:sz w:val="21"/>
                <w:szCs w:val="21"/>
              </w:rPr>
            </w:pPr>
          </w:p>
        </w:tc>
        <w:tc>
          <w:tcPr>
            <w:tcW w:w="1092" w:type="dxa"/>
            <w:vAlign w:val="center"/>
          </w:tcPr>
          <w:p>
            <w:pPr>
              <w:adjustRightInd w:val="0"/>
              <w:snapToGrid w:val="0"/>
              <w:jc w:val="center"/>
              <w:rPr>
                <w:sz w:val="21"/>
                <w:szCs w:val="21"/>
              </w:rPr>
            </w:pPr>
            <w:r>
              <w:rPr>
                <w:sz w:val="21"/>
                <w:szCs w:val="21"/>
              </w:rPr>
              <w:t>NH</w:t>
            </w:r>
            <w:r>
              <w:rPr>
                <w:sz w:val="21"/>
                <w:szCs w:val="21"/>
                <w:vertAlign w:val="subscript"/>
              </w:rPr>
              <w:t>3</w:t>
            </w:r>
            <w:r>
              <w:rPr>
                <w:sz w:val="21"/>
                <w:szCs w:val="21"/>
              </w:rPr>
              <w:t>-N</w:t>
            </w:r>
          </w:p>
        </w:tc>
        <w:tc>
          <w:tcPr>
            <w:tcW w:w="2268" w:type="dxa"/>
            <w:vAlign w:val="center"/>
          </w:tcPr>
          <w:p>
            <w:pPr>
              <w:adjustRightInd w:val="0"/>
              <w:snapToGrid w:val="0"/>
              <w:jc w:val="center"/>
              <w:rPr>
                <w:sz w:val="21"/>
                <w:szCs w:val="21"/>
              </w:rPr>
            </w:pPr>
            <w:r>
              <w:rPr>
                <w:sz w:val="21"/>
                <w:szCs w:val="21"/>
              </w:rPr>
              <w:t>30mg/L、0.00</w:t>
            </w:r>
            <w:r>
              <w:rPr>
                <w:rFonts w:hint="eastAsia"/>
                <w:sz w:val="21"/>
                <w:szCs w:val="21"/>
                <w:lang w:val="en-US" w:eastAsia="zh-CN"/>
              </w:rPr>
              <w:t>7884</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restart"/>
            <w:vAlign w:val="center"/>
          </w:tcPr>
          <w:p>
            <w:pPr>
              <w:adjustRightInd w:val="0"/>
              <w:snapToGrid w:val="0"/>
              <w:jc w:val="center"/>
              <w:rPr>
                <w:bCs/>
                <w:spacing w:val="4"/>
                <w:sz w:val="21"/>
                <w:szCs w:val="21"/>
              </w:rPr>
            </w:pPr>
            <w:r>
              <w:rPr>
                <w:rFonts w:hint="eastAsia"/>
                <w:bCs/>
                <w:spacing w:val="4"/>
                <w:sz w:val="21"/>
                <w:szCs w:val="21"/>
              </w:rPr>
              <w:t>洗车废水（</w:t>
            </w:r>
            <w:r>
              <w:rPr>
                <w:rFonts w:eastAsia="仿宋_GB2312"/>
                <w:kern w:val="0"/>
                <w:sz w:val="21"/>
                <w:szCs w:val="21"/>
              </w:rPr>
              <w:t>675</w:t>
            </w:r>
            <w:r>
              <w:rPr>
                <w:sz w:val="21"/>
                <w:szCs w:val="21"/>
              </w:rPr>
              <w:t>m</w:t>
            </w:r>
            <w:r>
              <w:rPr>
                <w:sz w:val="21"/>
                <w:szCs w:val="21"/>
                <w:vertAlign w:val="superscript"/>
              </w:rPr>
              <w:t>3</w:t>
            </w:r>
            <w:r>
              <w:rPr>
                <w:sz w:val="21"/>
                <w:szCs w:val="21"/>
              </w:rPr>
              <w:t>/a</w:t>
            </w:r>
            <w:r>
              <w:rPr>
                <w:rFonts w:hint="eastAsia"/>
                <w:bCs/>
                <w:spacing w:val="4"/>
                <w:sz w:val="21"/>
                <w:szCs w:val="21"/>
              </w:rPr>
              <w:t>）</w:t>
            </w:r>
          </w:p>
        </w:tc>
        <w:tc>
          <w:tcPr>
            <w:tcW w:w="1092" w:type="dxa"/>
            <w:vAlign w:val="center"/>
          </w:tcPr>
          <w:p>
            <w:pPr>
              <w:adjustRightInd w:val="0"/>
              <w:snapToGrid w:val="0"/>
              <w:jc w:val="center"/>
              <w:rPr>
                <w:sz w:val="21"/>
                <w:szCs w:val="21"/>
              </w:rPr>
            </w:pPr>
            <w:r>
              <w:rPr>
                <w:rFonts w:hint="eastAsia"/>
                <w:sz w:val="21"/>
                <w:szCs w:val="21"/>
              </w:rPr>
              <w:t>SS</w:t>
            </w:r>
          </w:p>
        </w:tc>
        <w:tc>
          <w:tcPr>
            <w:tcW w:w="2268" w:type="dxa"/>
            <w:vAlign w:val="center"/>
          </w:tcPr>
          <w:p>
            <w:pPr>
              <w:adjustRightInd w:val="0"/>
              <w:snapToGrid w:val="0"/>
              <w:jc w:val="center"/>
              <w:rPr>
                <w:sz w:val="21"/>
                <w:szCs w:val="21"/>
              </w:rPr>
            </w:pPr>
            <w:r>
              <w:rPr>
                <w:sz w:val="21"/>
                <w:szCs w:val="21"/>
              </w:rPr>
              <w:t>200mg/L、0.135</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continue"/>
            <w:vAlign w:val="center"/>
          </w:tcPr>
          <w:p>
            <w:pPr>
              <w:adjustRightInd w:val="0"/>
              <w:snapToGrid w:val="0"/>
              <w:jc w:val="center"/>
              <w:rPr>
                <w:bCs/>
                <w:spacing w:val="4"/>
                <w:sz w:val="21"/>
                <w:szCs w:val="21"/>
              </w:rPr>
            </w:pPr>
          </w:p>
        </w:tc>
        <w:tc>
          <w:tcPr>
            <w:tcW w:w="1092" w:type="dxa"/>
            <w:vAlign w:val="center"/>
          </w:tcPr>
          <w:p>
            <w:pPr>
              <w:adjustRightInd w:val="0"/>
              <w:snapToGrid w:val="0"/>
              <w:jc w:val="center"/>
              <w:rPr>
                <w:sz w:val="21"/>
                <w:szCs w:val="21"/>
              </w:rPr>
            </w:pPr>
            <w:r>
              <w:rPr>
                <w:rFonts w:hint="eastAsia"/>
                <w:sz w:val="21"/>
                <w:szCs w:val="21"/>
              </w:rPr>
              <w:t>石油类</w:t>
            </w:r>
          </w:p>
        </w:tc>
        <w:tc>
          <w:tcPr>
            <w:tcW w:w="2268" w:type="dxa"/>
            <w:vAlign w:val="center"/>
          </w:tcPr>
          <w:p>
            <w:pPr>
              <w:adjustRightInd w:val="0"/>
              <w:snapToGrid w:val="0"/>
              <w:jc w:val="center"/>
              <w:rPr>
                <w:sz w:val="21"/>
                <w:szCs w:val="21"/>
              </w:rPr>
            </w:pPr>
            <w:r>
              <w:rPr>
                <w:sz w:val="21"/>
                <w:szCs w:val="21"/>
              </w:rPr>
              <w:t>5mg/L、0.003</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continue"/>
            <w:vAlign w:val="center"/>
          </w:tcPr>
          <w:p>
            <w:pPr>
              <w:adjustRightInd w:val="0"/>
              <w:snapToGrid w:val="0"/>
              <w:jc w:val="center"/>
              <w:rPr>
                <w:bCs/>
                <w:spacing w:val="4"/>
                <w:sz w:val="21"/>
                <w:szCs w:val="21"/>
              </w:rPr>
            </w:pPr>
          </w:p>
        </w:tc>
        <w:tc>
          <w:tcPr>
            <w:tcW w:w="1092" w:type="dxa"/>
            <w:vAlign w:val="center"/>
          </w:tcPr>
          <w:p>
            <w:pPr>
              <w:adjustRightInd w:val="0"/>
              <w:snapToGrid w:val="0"/>
              <w:jc w:val="center"/>
              <w:rPr>
                <w:sz w:val="21"/>
                <w:szCs w:val="21"/>
                <w:vertAlign w:val="subscript"/>
              </w:rPr>
            </w:pPr>
            <w:r>
              <w:rPr>
                <w:rFonts w:hint="eastAsia"/>
                <w:sz w:val="21"/>
                <w:szCs w:val="21"/>
              </w:rPr>
              <w:t>BOD</w:t>
            </w:r>
            <w:r>
              <w:rPr>
                <w:sz w:val="21"/>
                <w:szCs w:val="21"/>
                <w:vertAlign w:val="subscript"/>
              </w:rPr>
              <w:t>5</w:t>
            </w:r>
          </w:p>
        </w:tc>
        <w:tc>
          <w:tcPr>
            <w:tcW w:w="2268" w:type="dxa"/>
            <w:vAlign w:val="center"/>
          </w:tcPr>
          <w:p>
            <w:pPr>
              <w:adjustRightInd w:val="0"/>
              <w:snapToGrid w:val="0"/>
              <w:jc w:val="center"/>
              <w:rPr>
                <w:sz w:val="21"/>
                <w:szCs w:val="21"/>
              </w:rPr>
            </w:pPr>
            <w:r>
              <w:rPr>
                <w:sz w:val="21"/>
                <w:szCs w:val="21"/>
              </w:rPr>
              <w:t>10mg/L、0.007</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continue"/>
            <w:vAlign w:val="center"/>
          </w:tcPr>
          <w:p>
            <w:pPr>
              <w:adjustRightInd w:val="0"/>
              <w:snapToGrid w:val="0"/>
              <w:jc w:val="center"/>
              <w:rPr>
                <w:bCs/>
                <w:spacing w:val="4"/>
                <w:sz w:val="21"/>
                <w:szCs w:val="21"/>
              </w:rPr>
            </w:pPr>
          </w:p>
        </w:tc>
        <w:tc>
          <w:tcPr>
            <w:tcW w:w="2067" w:type="dxa"/>
            <w:vMerge w:val="continue"/>
            <w:vAlign w:val="center"/>
          </w:tcPr>
          <w:p>
            <w:pPr>
              <w:adjustRightInd w:val="0"/>
              <w:snapToGrid w:val="0"/>
              <w:jc w:val="center"/>
              <w:rPr>
                <w:bCs/>
                <w:spacing w:val="4"/>
                <w:sz w:val="21"/>
                <w:szCs w:val="21"/>
              </w:rPr>
            </w:pPr>
          </w:p>
        </w:tc>
        <w:tc>
          <w:tcPr>
            <w:tcW w:w="1092" w:type="dxa"/>
            <w:vAlign w:val="center"/>
          </w:tcPr>
          <w:p>
            <w:pPr>
              <w:adjustRightInd w:val="0"/>
              <w:snapToGrid w:val="0"/>
              <w:jc w:val="center"/>
              <w:rPr>
                <w:sz w:val="21"/>
                <w:szCs w:val="21"/>
              </w:rPr>
            </w:pPr>
            <w:r>
              <w:rPr>
                <w:rFonts w:hint="eastAsia"/>
                <w:sz w:val="21"/>
                <w:szCs w:val="21"/>
              </w:rPr>
              <w:t>氨氮</w:t>
            </w:r>
          </w:p>
        </w:tc>
        <w:tc>
          <w:tcPr>
            <w:tcW w:w="2268" w:type="dxa"/>
            <w:vAlign w:val="center"/>
          </w:tcPr>
          <w:p>
            <w:pPr>
              <w:adjustRightInd w:val="0"/>
              <w:snapToGrid w:val="0"/>
              <w:jc w:val="center"/>
              <w:rPr>
                <w:sz w:val="21"/>
                <w:szCs w:val="21"/>
              </w:rPr>
            </w:pPr>
            <w:r>
              <w:rPr>
                <w:sz w:val="21"/>
                <w:szCs w:val="21"/>
              </w:rPr>
              <w:t>5mg/L、0.003</w:t>
            </w:r>
            <w:r>
              <w:rPr>
                <w:rFonts w:hint="eastAsia"/>
                <w:sz w:val="21"/>
                <w:szCs w:val="21"/>
              </w:rPr>
              <w:t>t/a</w:t>
            </w:r>
          </w:p>
        </w:tc>
        <w:tc>
          <w:tcPr>
            <w:tcW w:w="2201" w:type="dxa"/>
            <w:vAlign w:val="center"/>
          </w:tcPr>
          <w:p>
            <w:pPr>
              <w:adjustRightInd w:val="0"/>
              <w:snapToGrid w:val="0"/>
              <w:jc w:val="center"/>
              <w:rPr>
                <w:sz w:val="21"/>
                <w:szCs w:val="21"/>
              </w:rPr>
            </w:pPr>
            <w:r>
              <w:rPr>
                <w:rFonts w:hint="eastAsia"/>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Merge w:val="restart"/>
            <w:shd w:val="clear" w:color="auto" w:fill="auto"/>
            <w:vAlign w:val="center"/>
          </w:tcPr>
          <w:p>
            <w:pPr>
              <w:adjustRightInd w:val="0"/>
              <w:snapToGrid w:val="0"/>
              <w:jc w:val="center"/>
              <w:rPr>
                <w:b/>
                <w:sz w:val="24"/>
                <w:szCs w:val="24"/>
              </w:rPr>
            </w:pPr>
            <w:r>
              <w:rPr>
                <w:b/>
                <w:sz w:val="24"/>
                <w:szCs w:val="24"/>
              </w:rPr>
              <w:t>固</w:t>
            </w:r>
          </w:p>
          <w:p>
            <w:pPr>
              <w:adjustRightInd w:val="0"/>
              <w:snapToGrid w:val="0"/>
              <w:jc w:val="center"/>
              <w:rPr>
                <w:b/>
                <w:sz w:val="24"/>
                <w:szCs w:val="24"/>
              </w:rPr>
            </w:pPr>
            <w:r>
              <w:rPr>
                <w:b/>
                <w:sz w:val="24"/>
                <w:szCs w:val="24"/>
              </w:rPr>
              <w:t>体</w:t>
            </w:r>
          </w:p>
          <w:p>
            <w:pPr>
              <w:adjustRightInd w:val="0"/>
              <w:snapToGrid w:val="0"/>
              <w:jc w:val="center"/>
              <w:rPr>
                <w:b/>
                <w:sz w:val="24"/>
                <w:szCs w:val="24"/>
              </w:rPr>
            </w:pPr>
            <w:r>
              <w:rPr>
                <w:b/>
                <w:sz w:val="24"/>
                <w:szCs w:val="24"/>
              </w:rPr>
              <w:t>废</w:t>
            </w:r>
          </w:p>
          <w:p>
            <w:pPr>
              <w:adjustRightInd w:val="0"/>
              <w:snapToGrid w:val="0"/>
              <w:jc w:val="center"/>
              <w:rPr>
                <w:sz w:val="21"/>
                <w:szCs w:val="21"/>
              </w:rPr>
            </w:pPr>
            <w:r>
              <w:rPr>
                <w:b/>
                <w:sz w:val="24"/>
                <w:szCs w:val="24"/>
              </w:rPr>
              <w:t>物</w:t>
            </w:r>
          </w:p>
        </w:tc>
        <w:tc>
          <w:tcPr>
            <w:tcW w:w="2067" w:type="dxa"/>
            <w:vAlign w:val="center"/>
          </w:tcPr>
          <w:p>
            <w:pPr>
              <w:adjustRightInd w:val="0"/>
              <w:snapToGrid w:val="0"/>
              <w:jc w:val="center"/>
              <w:rPr>
                <w:sz w:val="21"/>
                <w:szCs w:val="21"/>
              </w:rPr>
            </w:pPr>
            <w:r>
              <w:rPr>
                <w:sz w:val="21"/>
                <w:szCs w:val="21"/>
              </w:rPr>
              <w:t>职工</w:t>
            </w:r>
            <w:r>
              <w:rPr>
                <w:rFonts w:hint="eastAsia"/>
                <w:sz w:val="21"/>
                <w:szCs w:val="21"/>
              </w:rPr>
              <w:t>办公及</w:t>
            </w:r>
            <w:r>
              <w:rPr>
                <w:sz w:val="21"/>
                <w:szCs w:val="21"/>
              </w:rPr>
              <w:t>客户</w:t>
            </w:r>
            <w:r>
              <w:rPr>
                <w:rFonts w:hint="eastAsia"/>
                <w:sz w:val="21"/>
                <w:szCs w:val="21"/>
              </w:rPr>
              <w:t>生活</w:t>
            </w:r>
          </w:p>
        </w:tc>
        <w:tc>
          <w:tcPr>
            <w:tcW w:w="1092" w:type="dxa"/>
            <w:vAlign w:val="center"/>
          </w:tcPr>
          <w:p>
            <w:pPr>
              <w:adjustRightInd w:val="0"/>
              <w:snapToGrid w:val="0"/>
              <w:jc w:val="center"/>
              <w:rPr>
                <w:sz w:val="21"/>
                <w:szCs w:val="21"/>
              </w:rPr>
            </w:pPr>
            <w:r>
              <w:rPr>
                <w:sz w:val="21"/>
                <w:szCs w:val="21"/>
              </w:rPr>
              <w:t>生活垃圾</w:t>
            </w:r>
          </w:p>
        </w:tc>
        <w:tc>
          <w:tcPr>
            <w:tcW w:w="226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5.475</w:t>
            </w:r>
            <w:r>
              <w:rPr>
                <w:color w:val="000000" w:themeColor="text1"/>
                <w:sz w:val="21"/>
                <w:szCs w:val="21"/>
                <w14:textFill>
                  <w14:solidFill>
                    <w14:schemeClr w14:val="tx1"/>
                  </w14:solidFill>
                </w14:textFill>
              </w:rPr>
              <w:t>t/a</w:t>
            </w:r>
          </w:p>
        </w:tc>
        <w:tc>
          <w:tcPr>
            <w:tcW w:w="2201" w:type="dxa"/>
            <w:vAlign w:val="center"/>
          </w:tcPr>
          <w:p>
            <w:pPr>
              <w:adjustRightInd w:val="0"/>
              <w:snapToGrid w:val="0"/>
              <w:jc w:val="center"/>
              <w:rPr>
                <w:sz w:val="21"/>
                <w:szCs w:val="21"/>
              </w:rPr>
            </w:pPr>
            <w:r>
              <w:rPr>
                <w:sz w:val="21"/>
                <w:szCs w:val="21"/>
              </w:rPr>
              <w:t>0</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00" w:type="dxa"/>
            <w:vMerge w:val="continue"/>
            <w:shd w:val="clear" w:color="auto" w:fill="auto"/>
            <w:vAlign w:val="center"/>
          </w:tcPr>
          <w:p>
            <w:pPr>
              <w:adjustRightInd w:val="0"/>
              <w:snapToGrid w:val="0"/>
              <w:jc w:val="center"/>
              <w:rPr>
                <w:b/>
                <w:sz w:val="24"/>
                <w:szCs w:val="24"/>
              </w:rPr>
            </w:pPr>
          </w:p>
        </w:tc>
        <w:tc>
          <w:tcPr>
            <w:tcW w:w="2067" w:type="dxa"/>
            <w:vMerge w:val="restart"/>
            <w:vAlign w:val="center"/>
          </w:tcPr>
          <w:p>
            <w:pPr>
              <w:adjustRightInd w:val="0"/>
              <w:snapToGrid w:val="0"/>
              <w:jc w:val="center"/>
              <w:rPr>
                <w:sz w:val="21"/>
                <w:szCs w:val="21"/>
                <w:highlight w:val="yellow"/>
              </w:rPr>
            </w:pPr>
            <w:r>
              <w:rPr>
                <w:rFonts w:hint="eastAsia"/>
                <w:sz w:val="21"/>
                <w:szCs w:val="21"/>
              </w:rPr>
              <w:t>油罐</w:t>
            </w:r>
            <w:r>
              <w:rPr>
                <w:sz w:val="21"/>
                <w:szCs w:val="21"/>
              </w:rPr>
              <w:t>清洗</w:t>
            </w:r>
          </w:p>
        </w:tc>
        <w:tc>
          <w:tcPr>
            <w:tcW w:w="1092" w:type="dxa"/>
            <w:vAlign w:val="center"/>
          </w:tcPr>
          <w:p>
            <w:pPr>
              <w:adjustRightInd w:val="0"/>
              <w:snapToGrid w:val="0"/>
              <w:jc w:val="center"/>
              <w:rPr>
                <w:sz w:val="21"/>
                <w:szCs w:val="21"/>
                <w:highlight w:val="red"/>
              </w:rPr>
            </w:pPr>
            <w:r>
              <w:rPr>
                <w:rFonts w:hint="eastAsia"/>
                <w:sz w:val="21"/>
                <w:szCs w:val="21"/>
              </w:rPr>
              <w:t>油渣</w:t>
            </w:r>
          </w:p>
        </w:tc>
        <w:tc>
          <w:tcPr>
            <w:tcW w:w="226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24</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kg/5</w:t>
            </w:r>
            <w:r>
              <w:rPr>
                <w:rFonts w:hint="eastAsia"/>
                <w:color w:val="000000" w:themeColor="text1"/>
                <w:sz w:val="21"/>
                <w:szCs w:val="21"/>
                <w14:textFill>
                  <w14:solidFill>
                    <w14:schemeClr w14:val="tx1"/>
                  </w14:solidFill>
                </w14:textFill>
              </w:rPr>
              <w:t>年</w:t>
            </w:r>
          </w:p>
        </w:tc>
        <w:tc>
          <w:tcPr>
            <w:tcW w:w="2201" w:type="dxa"/>
            <w:vMerge w:val="restart"/>
            <w:vAlign w:val="center"/>
          </w:tcPr>
          <w:p>
            <w:pPr>
              <w:adjustRightInd w:val="0"/>
              <w:snapToGrid w:val="0"/>
              <w:jc w:val="center"/>
              <w:rPr>
                <w:sz w:val="21"/>
                <w:szCs w:val="21"/>
              </w:rPr>
            </w:pPr>
            <w:r>
              <w:rPr>
                <w:rFonts w:hint="eastAsia"/>
                <w:spacing w:val="-6"/>
                <w:sz w:val="21"/>
                <w:szCs w:val="21"/>
              </w:rPr>
              <w:t>交由有资质的单位定期处理</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00" w:type="dxa"/>
            <w:vMerge w:val="continue"/>
            <w:shd w:val="clear" w:color="auto" w:fill="auto"/>
            <w:vAlign w:val="center"/>
          </w:tcPr>
          <w:p>
            <w:pPr>
              <w:adjustRightInd w:val="0"/>
              <w:snapToGrid w:val="0"/>
              <w:jc w:val="center"/>
              <w:rPr>
                <w:b/>
                <w:sz w:val="24"/>
                <w:szCs w:val="24"/>
              </w:rPr>
            </w:pPr>
          </w:p>
        </w:tc>
        <w:tc>
          <w:tcPr>
            <w:tcW w:w="2067" w:type="dxa"/>
            <w:vMerge w:val="continue"/>
            <w:vAlign w:val="center"/>
          </w:tcPr>
          <w:p>
            <w:pPr>
              <w:adjustRightInd w:val="0"/>
              <w:snapToGrid w:val="0"/>
              <w:jc w:val="center"/>
              <w:rPr>
                <w:sz w:val="21"/>
                <w:szCs w:val="21"/>
              </w:rPr>
            </w:pPr>
          </w:p>
        </w:tc>
        <w:tc>
          <w:tcPr>
            <w:tcW w:w="1092" w:type="dxa"/>
            <w:vAlign w:val="center"/>
          </w:tcPr>
          <w:p>
            <w:pPr>
              <w:adjustRightInd w:val="0"/>
              <w:snapToGrid w:val="0"/>
              <w:jc w:val="center"/>
              <w:rPr>
                <w:sz w:val="21"/>
                <w:szCs w:val="21"/>
              </w:rPr>
            </w:pPr>
            <w:r>
              <w:rPr>
                <w:rFonts w:hint="eastAsia"/>
                <w:sz w:val="21"/>
                <w:szCs w:val="21"/>
              </w:rPr>
              <w:t>废棉纱</w:t>
            </w:r>
          </w:p>
        </w:tc>
        <w:tc>
          <w:tcPr>
            <w:tcW w:w="226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kg/5</w:t>
            </w:r>
            <w:r>
              <w:rPr>
                <w:rFonts w:hint="eastAsia"/>
                <w:color w:val="000000" w:themeColor="text1"/>
                <w:sz w:val="21"/>
                <w:szCs w:val="21"/>
                <w14:textFill>
                  <w14:solidFill>
                    <w14:schemeClr w14:val="tx1"/>
                  </w14:solidFill>
                </w14:textFill>
              </w:rPr>
              <w:t>年</w:t>
            </w:r>
          </w:p>
        </w:tc>
        <w:tc>
          <w:tcPr>
            <w:tcW w:w="2201" w:type="dxa"/>
            <w:vMerge w:val="continue"/>
            <w:vAlign w:val="center"/>
          </w:tcPr>
          <w:p>
            <w:pPr>
              <w:adjustRightInd w:val="0"/>
              <w:snapToGrid w:val="0"/>
              <w:jc w:val="center"/>
              <w:rPr>
                <w:sz w:val="21"/>
                <w:szCs w:val="21"/>
              </w:rPr>
            </w:pP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Align w:val="center"/>
          </w:tcPr>
          <w:p>
            <w:pPr>
              <w:adjustRightInd w:val="0"/>
              <w:snapToGrid w:val="0"/>
              <w:jc w:val="center"/>
              <w:rPr>
                <w:sz w:val="21"/>
                <w:szCs w:val="21"/>
              </w:rPr>
            </w:pPr>
            <w:r>
              <w:rPr>
                <w:rFonts w:hint="eastAsia"/>
                <w:b/>
                <w:sz w:val="24"/>
                <w:szCs w:val="24"/>
              </w:rPr>
              <w:t>噪声</w:t>
            </w:r>
          </w:p>
        </w:tc>
        <w:tc>
          <w:tcPr>
            <w:tcW w:w="7628" w:type="dxa"/>
            <w:gridSpan w:val="4"/>
            <w:vAlign w:val="center"/>
          </w:tcPr>
          <w:p>
            <w:pPr>
              <w:adjustRightInd w:val="0"/>
              <w:snapToGrid w:val="0"/>
              <w:spacing w:line="360" w:lineRule="auto"/>
              <w:ind w:firstLine="420" w:firstLineChars="200"/>
              <w:rPr>
                <w:sz w:val="21"/>
                <w:szCs w:val="21"/>
                <w:highlight w:val="cyan"/>
              </w:rPr>
            </w:pPr>
            <w:r>
              <w:rPr>
                <w:sz w:val="21"/>
                <w:szCs w:val="21"/>
              </w:rPr>
              <w:t>项目噪声源主要为</w:t>
            </w:r>
            <w:r>
              <w:rPr>
                <w:rFonts w:hint="eastAsia"/>
                <w:sz w:val="21"/>
                <w:szCs w:val="21"/>
              </w:rPr>
              <w:t>加油机等设备运行时产生的噪声和车辆来往产生的噪声</w:t>
            </w:r>
            <w:r>
              <w:rPr>
                <w:sz w:val="21"/>
                <w:szCs w:val="21"/>
              </w:rPr>
              <w:t>。设备噪声声压等级约为65dB（A），经</w:t>
            </w:r>
            <w:r>
              <w:rPr>
                <w:rFonts w:hint="eastAsia"/>
                <w:sz w:val="21"/>
                <w:szCs w:val="21"/>
              </w:rPr>
              <w:t>距离衰减后</w:t>
            </w:r>
            <w:r>
              <w:rPr>
                <w:sz w:val="21"/>
                <w:szCs w:val="21"/>
              </w:rPr>
              <w:t>，车辆噪声通过加强管理，</w:t>
            </w:r>
            <w:r>
              <w:rPr>
                <w:rFonts w:hint="eastAsia"/>
                <w:sz w:val="21"/>
                <w:szCs w:val="21"/>
              </w:rPr>
              <w:t>可</w:t>
            </w:r>
            <w:r>
              <w:rPr>
                <w:sz w:val="21"/>
                <w:szCs w:val="21"/>
              </w:rPr>
              <w:t>满足《工业企业厂界环境噪声</w:t>
            </w:r>
            <w:r>
              <w:rPr>
                <w:color w:val="000000" w:themeColor="text1"/>
                <w:sz w:val="21"/>
                <w:szCs w:val="21"/>
                <w14:textFill>
                  <w14:solidFill>
                    <w14:schemeClr w14:val="tx1"/>
                  </w14:solidFill>
                </w14:textFill>
              </w:rPr>
              <w:t>排放标准》（GB12348-2008）2类</w:t>
            </w:r>
            <w:r>
              <w:rPr>
                <w:rFonts w:hint="eastAsia"/>
                <w:color w:val="000000" w:themeColor="text1"/>
                <w:sz w:val="21"/>
                <w:szCs w:val="21"/>
                <w14:textFill>
                  <w14:solidFill>
                    <w14:schemeClr w14:val="tx1"/>
                  </w14:solidFill>
                </w14:textFill>
              </w:rPr>
              <w:t>和4类</w:t>
            </w:r>
            <w:r>
              <w:rPr>
                <w:color w:val="000000" w:themeColor="text1"/>
                <w:sz w:val="21"/>
                <w:szCs w:val="21"/>
                <w14:textFill>
                  <w14:solidFill>
                    <w14:schemeClr w14:val="tx1"/>
                  </w14:solidFill>
                </w14:textFill>
              </w:rPr>
              <w:t>，因此本</w:t>
            </w:r>
            <w:r>
              <w:rPr>
                <w:sz w:val="21"/>
                <w:szCs w:val="21"/>
              </w:rPr>
              <w:t>项目在生产过程中产生的噪声对周围声环境影响较小</w:t>
            </w:r>
            <w:r>
              <w:rPr>
                <w:rFonts w:hint="eastAsia"/>
                <w:sz w:val="21"/>
                <w:szCs w:val="21"/>
              </w:rPr>
              <w:t>。</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0" w:type="dxa"/>
            <w:vAlign w:val="center"/>
          </w:tcPr>
          <w:p>
            <w:pPr>
              <w:adjustRightInd w:val="0"/>
              <w:snapToGrid w:val="0"/>
              <w:jc w:val="center"/>
              <w:rPr>
                <w:b/>
                <w:sz w:val="24"/>
                <w:szCs w:val="24"/>
              </w:rPr>
            </w:pPr>
            <w:r>
              <w:rPr>
                <w:rFonts w:hint="eastAsia"/>
                <w:b/>
                <w:sz w:val="24"/>
                <w:szCs w:val="24"/>
              </w:rPr>
              <w:t>其他</w:t>
            </w:r>
          </w:p>
        </w:tc>
        <w:tc>
          <w:tcPr>
            <w:tcW w:w="7628" w:type="dxa"/>
            <w:gridSpan w:val="4"/>
            <w:vAlign w:val="center"/>
          </w:tcPr>
          <w:p>
            <w:pPr>
              <w:adjustRightInd w:val="0"/>
              <w:snapToGrid w:val="0"/>
              <w:spacing w:line="360" w:lineRule="auto"/>
              <w:ind w:firstLine="420" w:firstLineChars="200"/>
              <w:rPr>
                <w:sz w:val="21"/>
                <w:szCs w:val="21"/>
              </w:rPr>
            </w:pPr>
            <w:r>
              <w:rPr>
                <w:rFonts w:hint="eastAsia"/>
                <w:sz w:val="21"/>
                <w:szCs w:val="21"/>
              </w:rPr>
              <w:t>环境风险：本项目为</w:t>
            </w:r>
            <w:r>
              <w:rPr>
                <w:rFonts w:hint="eastAsia"/>
                <w:sz w:val="21"/>
                <w:szCs w:val="21"/>
                <w:lang w:eastAsia="zh-CN"/>
              </w:rPr>
              <w:t>三</w:t>
            </w:r>
            <w:r>
              <w:rPr>
                <w:rFonts w:hint="eastAsia"/>
                <w:sz w:val="21"/>
                <w:szCs w:val="21"/>
              </w:rPr>
              <w:t>级加油站，油品属易燃易爆物品，存在一定的火灾、爆炸等风险</w:t>
            </w:r>
          </w:p>
        </w:tc>
      </w:tr>
      <w:tr>
        <w:tblPrEx>
          <w:tblBorders>
            <w:top w:val="single" w:color="auto" w:sz="6" w:space="0"/>
            <w:left w:val="single" w:color="auto" w:sz="8" w:space="0"/>
            <w:bottom w:val="single" w:color="auto" w:sz="8"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2" w:hRule="atLeast"/>
          <w:jc w:val="center"/>
        </w:trPr>
        <w:tc>
          <w:tcPr>
            <w:tcW w:w="8428" w:type="dxa"/>
            <w:gridSpan w:val="5"/>
            <w:vAlign w:val="center"/>
          </w:tcPr>
          <w:p>
            <w:pPr>
              <w:adjustRightInd w:val="0"/>
              <w:snapToGrid w:val="0"/>
              <w:rPr>
                <w:b/>
                <w:sz w:val="21"/>
                <w:szCs w:val="21"/>
              </w:rPr>
            </w:pPr>
            <w:r>
              <w:rPr>
                <w:b/>
                <w:sz w:val="21"/>
                <w:szCs w:val="21"/>
              </w:rPr>
              <w:t>主要生态影响：</w:t>
            </w:r>
          </w:p>
          <w:p>
            <w:pPr>
              <w:adjustRightInd w:val="0"/>
              <w:snapToGrid w:val="0"/>
              <w:spacing w:line="500" w:lineRule="exact"/>
              <w:ind w:firstLine="420" w:firstLineChars="200"/>
              <w:rPr>
                <w:bCs/>
                <w:sz w:val="21"/>
                <w:szCs w:val="21"/>
              </w:rPr>
            </w:pPr>
            <w:r>
              <w:rPr>
                <w:rFonts w:hint="eastAsia"/>
                <w:bCs/>
                <w:sz w:val="21"/>
                <w:szCs w:val="21"/>
              </w:rPr>
              <w:t>无</w:t>
            </w: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jc w:val="center"/>
              <w:rPr>
                <w:bCs/>
                <w:sz w:val="21"/>
                <w:szCs w:val="21"/>
              </w:rPr>
            </w:pPr>
          </w:p>
          <w:p>
            <w:pPr>
              <w:adjustRightInd w:val="0"/>
              <w:snapToGrid w:val="0"/>
              <w:rPr>
                <w:bCs/>
                <w:sz w:val="21"/>
                <w:szCs w:val="21"/>
              </w:rPr>
            </w:pPr>
          </w:p>
          <w:p>
            <w:pPr>
              <w:adjustRightInd w:val="0"/>
              <w:snapToGrid w:val="0"/>
              <w:rPr>
                <w:bCs/>
                <w:sz w:val="21"/>
                <w:szCs w:val="21"/>
              </w:rPr>
            </w:pPr>
          </w:p>
          <w:p>
            <w:pPr>
              <w:adjustRightInd w:val="0"/>
              <w:snapToGrid w:val="0"/>
              <w:rPr>
                <w:sz w:val="21"/>
                <w:szCs w:val="21"/>
              </w:rPr>
            </w:pPr>
          </w:p>
        </w:tc>
      </w:tr>
    </w:tbl>
    <w:p>
      <w:pPr>
        <w:rPr>
          <w:rStyle w:val="48"/>
          <w:szCs w:val="30"/>
        </w:rPr>
      </w:pPr>
      <w:bookmarkStart w:id="19" w:name="_Toc168387862"/>
      <w:bookmarkStart w:id="20" w:name="_Toc257241229"/>
      <w:bookmarkStart w:id="21" w:name="_Toc256177434"/>
      <w:r>
        <w:rPr>
          <w:rStyle w:val="48"/>
          <w:szCs w:val="30"/>
        </w:rPr>
        <w:t>环境影响分析</w:t>
      </w:r>
      <w:bookmarkEnd w:id="19"/>
      <w:bookmarkEnd w:id="20"/>
      <w:bookmarkEnd w:id="21"/>
    </w:p>
    <w:tbl>
      <w:tblPr>
        <w:tblStyle w:val="3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6" w:hRule="atLeast"/>
          <w:jc w:val="center"/>
        </w:trPr>
        <w:tc>
          <w:tcPr>
            <w:tcW w:w="8436" w:type="dxa"/>
          </w:tcPr>
          <w:p>
            <w:pPr>
              <w:widowControl/>
              <w:adjustRightInd w:val="0"/>
              <w:snapToGrid w:val="0"/>
              <w:spacing w:line="360" w:lineRule="auto"/>
              <w:rPr>
                <w:b/>
                <w:sz w:val="24"/>
              </w:rPr>
            </w:pPr>
            <w:bookmarkStart w:id="22" w:name="_Toc321930702"/>
            <w:bookmarkStart w:id="23" w:name="_Toc220262280"/>
            <w:bookmarkStart w:id="24" w:name="_Toc273215021"/>
            <w:bookmarkStart w:id="25" w:name="_Toc247526152"/>
            <w:r>
              <w:rPr>
                <w:rFonts w:hint="eastAsia"/>
                <w:b/>
                <w:sz w:val="24"/>
              </w:rPr>
              <w:t>1、</w:t>
            </w:r>
            <w:bookmarkEnd w:id="22"/>
            <w:bookmarkEnd w:id="23"/>
            <w:bookmarkEnd w:id="24"/>
            <w:bookmarkEnd w:id="25"/>
            <w:r>
              <w:rPr>
                <w:rFonts w:hint="eastAsia"/>
                <w:b/>
                <w:sz w:val="24"/>
              </w:rPr>
              <w:t>施工期环境影响分析</w:t>
            </w:r>
          </w:p>
          <w:p>
            <w:pPr>
              <w:widowControl/>
              <w:adjustRightInd w:val="0"/>
              <w:snapToGrid w:val="0"/>
              <w:spacing w:line="360" w:lineRule="auto"/>
              <w:ind w:firstLine="480" w:firstLineChars="200"/>
              <w:rPr>
                <w:color w:val="000000" w:themeColor="text1"/>
                <w:sz w:val="24"/>
                <w14:textFill>
                  <w14:solidFill>
                    <w14:schemeClr w14:val="tx1"/>
                  </w14:solidFill>
                </w14:textFill>
              </w:rPr>
            </w:pPr>
            <w:r>
              <w:rPr>
                <w:rFonts w:hint="eastAsia"/>
                <w:sz w:val="24"/>
              </w:rPr>
              <w:t>项目</w:t>
            </w:r>
            <w:r>
              <w:rPr>
                <w:sz w:val="24"/>
              </w:rPr>
              <w:t>施工内容包括场地平整、土建</w:t>
            </w:r>
            <w:r>
              <w:rPr>
                <w:rFonts w:hint="eastAsia"/>
                <w:sz w:val="24"/>
              </w:rPr>
              <w:t>、设备安装</w:t>
            </w:r>
            <w:r>
              <w:rPr>
                <w:sz w:val="24"/>
              </w:rPr>
              <w:t>、</w:t>
            </w:r>
            <w:r>
              <w:rPr>
                <w:rFonts w:hint="eastAsia"/>
                <w:sz w:val="24"/>
              </w:rPr>
              <w:t>室内</w:t>
            </w:r>
            <w:r>
              <w:rPr>
                <w:sz w:val="24"/>
              </w:rPr>
              <w:t>装修等，</w:t>
            </w:r>
            <w:r>
              <w:rPr>
                <w:rFonts w:hint="eastAsia"/>
                <w:sz w:val="24"/>
              </w:rPr>
              <w:t>项目主要原料为商品混凝土、砌块、钢材、模板及少</w:t>
            </w:r>
            <w:r>
              <w:rPr>
                <w:rFonts w:hint="eastAsia"/>
                <w:color w:val="000000" w:themeColor="text1"/>
                <w:sz w:val="24"/>
                <w14:textFill>
                  <w14:solidFill>
                    <w14:schemeClr w14:val="tx1"/>
                  </w14:solidFill>
                </w14:textFill>
              </w:rPr>
              <w:t>量沙、石、水泥等，施工期主要污染因素有扬尘、机动车尾气、废水、噪声和固废等。项目</w:t>
            </w:r>
            <w:r>
              <w:rPr>
                <w:color w:val="000000" w:themeColor="text1"/>
                <w:sz w:val="24"/>
                <w14:textFill>
                  <w14:solidFill>
                    <w14:schemeClr w14:val="tx1"/>
                  </w14:solidFill>
                </w14:textFill>
              </w:rPr>
              <w:t>计划建设起止年限为20</w:t>
            </w:r>
            <w:r>
              <w:rPr>
                <w:rFonts w:hint="eastAsia"/>
                <w:color w:val="000000" w:themeColor="text1"/>
                <w:sz w:val="24"/>
                <w:lang w:val="en-US" w:eastAsia="zh-CN"/>
                <w14:textFill>
                  <w14:solidFill>
                    <w14:schemeClr w14:val="tx1"/>
                  </w14:solidFill>
                </w14:textFill>
              </w:rPr>
              <w:t>20</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至</w:t>
            </w:r>
            <w:r>
              <w:rPr>
                <w:rFonts w:hint="eastAsia"/>
                <w:color w:val="000000" w:themeColor="text1"/>
                <w:sz w:val="24"/>
                <w14:textFill>
                  <w14:solidFill>
                    <w14:schemeClr w14:val="tx1"/>
                  </w14:solidFill>
                </w14:textFill>
              </w:rPr>
              <w:t>2020年</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，施工期</w:t>
            </w:r>
            <w:r>
              <w:rPr>
                <w:rFonts w:hint="eastAsia"/>
                <w:color w:val="000000" w:themeColor="text1"/>
                <w:sz w:val="24"/>
                <w14:textFill>
                  <w14:solidFill>
                    <w14:schemeClr w14:val="tx1"/>
                  </w14:solidFill>
                </w14:textFill>
              </w:rPr>
              <w:t>共计1个月，合计30天，施工人员约</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人</w:t>
            </w:r>
            <w:r>
              <w:rPr>
                <w:color w:val="000000" w:themeColor="text1"/>
                <w:sz w:val="24"/>
                <w14:textFill>
                  <w14:solidFill>
                    <w14:schemeClr w14:val="tx1"/>
                  </w14:solidFill>
                </w14:textFill>
              </w:rPr>
              <w:t>。</w:t>
            </w:r>
          </w:p>
          <w:p>
            <w:pPr>
              <w:pStyle w:val="89"/>
              <w:numPr>
                <w:ilvl w:val="1"/>
                <w:numId w:val="3"/>
              </w:numPr>
              <w:spacing w:line="360" w:lineRule="auto"/>
              <w:ind w:firstLineChars="0"/>
              <w:rPr>
                <w:b/>
                <w:bCs/>
                <w:sz w:val="24"/>
              </w:rPr>
            </w:pPr>
            <w:r>
              <w:rPr>
                <w:rFonts w:hint="eastAsia"/>
                <w:b/>
                <w:bCs/>
                <w:sz w:val="24"/>
              </w:rPr>
              <w:t>大气环境影响</w:t>
            </w:r>
          </w:p>
          <w:p>
            <w:pPr>
              <w:pStyle w:val="89"/>
              <w:spacing w:line="360" w:lineRule="auto"/>
              <w:ind w:left="420" w:firstLine="0" w:firstLineChars="0"/>
              <w:rPr>
                <w:sz w:val="24"/>
              </w:rPr>
            </w:pPr>
            <w:r>
              <w:rPr>
                <w:sz w:val="24"/>
              </w:rPr>
              <w:t>本项目在施工期间大气污染源为施工扬尘和</w:t>
            </w:r>
            <w:r>
              <w:rPr>
                <w:rFonts w:hint="eastAsia"/>
                <w:sz w:val="24"/>
              </w:rPr>
              <w:t>施工机械、运输车辆</w:t>
            </w:r>
            <w:r>
              <w:rPr>
                <w:sz w:val="24"/>
              </w:rPr>
              <w:t>尾气</w:t>
            </w:r>
            <w:r>
              <w:rPr>
                <w:rFonts w:hint="eastAsia"/>
                <w:sz w:val="24"/>
              </w:rPr>
              <w:t>。</w:t>
            </w:r>
          </w:p>
          <w:p>
            <w:pPr>
              <w:adjustRightInd w:val="0"/>
              <w:spacing w:line="360" w:lineRule="auto"/>
              <w:ind w:firstLine="480" w:firstLineChars="200"/>
              <w:rPr>
                <w:b/>
                <w:sz w:val="24"/>
              </w:rPr>
            </w:pPr>
            <w:r>
              <w:rPr>
                <w:rFonts w:hint="eastAsia"/>
                <w:b/>
                <w:sz w:val="24"/>
              </w:rPr>
              <w:t>（1）</w:t>
            </w:r>
            <w:r>
              <w:rPr>
                <w:b/>
                <w:sz w:val="24"/>
              </w:rPr>
              <w:t>施工扬尘</w:t>
            </w:r>
          </w:p>
          <w:p>
            <w:pPr>
              <w:adjustRightInd w:val="0"/>
              <w:snapToGrid w:val="0"/>
              <w:spacing w:line="500" w:lineRule="exact"/>
              <w:ind w:firstLine="480" w:firstLineChars="200"/>
              <w:rPr>
                <w:sz w:val="24"/>
              </w:rPr>
            </w:pPr>
            <w:r>
              <w:rPr>
                <w:sz w:val="24"/>
              </w:rPr>
              <w:t>施工扬尘主要产生于土地平整、建材运输、原料堆放装卸等过程。</w:t>
            </w:r>
            <w:r>
              <w:rPr>
                <w:rFonts w:hint="eastAsia"/>
                <w:sz w:val="24"/>
              </w:rPr>
              <w:t>由于</w:t>
            </w:r>
            <w:r>
              <w:rPr>
                <w:sz w:val="24"/>
              </w:rPr>
              <w:t>本项目工程量较小，物料堆放量</w:t>
            </w:r>
            <w:r>
              <w:rPr>
                <w:rFonts w:hint="eastAsia"/>
                <w:sz w:val="24"/>
              </w:rPr>
              <w:t>及</w:t>
            </w:r>
            <w:r>
              <w:rPr>
                <w:sz w:val="24"/>
              </w:rPr>
              <w:t>运输量不大，</w:t>
            </w:r>
            <w:r>
              <w:rPr>
                <w:rFonts w:hint="eastAsia"/>
                <w:sz w:val="24"/>
              </w:rPr>
              <w:t>为</w:t>
            </w:r>
            <w:r>
              <w:rPr>
                <w:sz w:val="24"/>
              </w:rPr>
              <w:t>保护项目周边</w:t>
            </w:r>
            <w:r>
              <w:rPr>
                <w:rFonts w:hint="eastAsia"/>
                <w:sz w:val="24"/>
              </w:rPr>
              <w:t>的</w:t>
            </w:r>
            <w:r>
              <w:rPr>
                <w:sz w:val="24"/>
              </w:rPr>
              <w:t>大气环境质量，进一步改善环境空气质量，加强</w:t>
            </w:r>
            <w:r>
              <w:rPr>
                <w:rFonts w:hint="eastAsia"/>
                <w:sz w:val="24"/>
              </w:rPr>
              <w:t>施工扬尘</w:t>
            </w:r>
            <w:r>
              <w:rPr>
                <w:sz w:val="24"/>
              </w:rPr>
              <w:t>污染控制，评价建议建设单位在施工期间采取以下措施防尘：</w:t>
            </w:r>
          </w:p>
          <w:p>
            <w:pPr>
              <w:adjustRightInd w:val="0"/>
              <w:snapToGrid w:val="0"/>
              <w:spacing w:line="500" w:lineRule="exact"/>
              <w:ind w:firstLine="480" w:firstLineChars="200"/>
              <w:rPr>
                <w:sz w:val="24"/>
              </w:rPr>
            </w:pPr>
            <w:r>
              <w:rPr>
                <w:sz w:val="24"/>
              </w:rPr>
              <w:t>a、围挡的设置。施工期间，建筑施工工地设置2.5m以上围挡；围挡下方设置不低于20厘米高的防溢座以防止粉尘流失；任意两块围挡以及围挡与防溢座的拼接处都不能有大于0.5cm的缝隙，围挡不得有明显破损的漏洞。</w:t>
            </w:r>
          </w:p>
          <w:p>
            <w:pPr>
              <w:adjustRightInd w:val="0"/>
              <w:snapToGrid w:val="0"/>
              <w:spacing w:line="500" w:lineRule="exact"/>
              <w:ind w:firstLine="480" w:firstLineChars="200"/>
              <w:rPr>
                <w:sz w:val="24"/>
              </w:rPr>
            </w:pPr>
            <w:r>
              <w:rPr>
                <w:sz w:val="24"/>
              </w:rPr>
              <w:t>b、裸露地(含土方)覆盖。每一块独立裸露地面80%以上的面积都应采取覆盖措施；覆盖措施的完好率必须在90%以上。覆盖措施包括：钢板、防尘网（布）、绿化、化学抑尘剂，或达到同等效率的覆盖措施。项目主要覆盖措施为防尘网（布）。</w:t>
            </w:r>
          </w:p>
          <w:p>
            <w:pPr>
              <w:adjustRightInd w:val="0"/>
              <w:snapToGrid w:val="0"/>
              <w:spacing w:line="500" w:lineRule="exact"/>
              <w:ind w:firstLine="480" w:firstLineChars="200"/>
              <w:rPr>
                <w:sz w:val="24"/>
              </w:rPr>
            </w:pPr>
            <w:r>
              <w:rPr>
                <w:sz w:val="24"/>
              </w:rPr>
              <w:t>c、易扬尘物料覆盖。所有砂石、灰土、灰浆等易扬尘物料都必须以不透水的隔尘布完全覆盖或放置在顶部和四周均有遮蔽的范围内；防尘布或遮蔽装置的完好率必须大于95%；小批量且在8h之内投入使用的物料除外</w:t>
            </w:r>
            <w:r>
              <w:rPr>
                <w:rFonts w:hint="eastAsia"/>
                <w:sz w:val="24"/>
              </w:rPr>
              <w:t>。</w:t>
            </w:r>
          </w:p>
          <w:p>
            <w:pPr>
              <w:adjustRightInd w:val="0"/>
              <w:snapToGrid w:val="0"/>
              <w:spacing w:line="500" w:lineRule="exact"/>
              <w:ind w:firstLine="480" w:firstLineChars="200"/>
              <w:rPr>
                <w:sz w:val="24"/>
              </w:rPr>
            </w:pPr>
            <w:r>
              <w:rPr>
                <w:sz w:val="24"/>
              </w:rPr>
              <w:t>d、持续洒水降尘措施。施工现场定期喷洒，保证地面湿润，不起尘。</w:t>
            </w:r>
          </w:p>
          <w:p>
            <w:pPr>
              <w:adjustRightInd w:val="0"/>
              <w:snapToGrid w:val="0"/>
              <w:spacing w:line="500" w:lineRule="exact"/>
              <w:ind w:firstLine="480" w:firstLineChars="200"/>
              <w:rPr>
                <w:sz w:val="24"/>
              </w:rPr>
            </w:pPr>
            <w:r>
              <w:rPr>
                <w:sz w:val="24"/>
              </w:rPr>
              <w:t>e、运输车辆冲洗装置。运输车辆驶出工地前，应对车轮、车身、车槽帮等部位进行清理或清洗以保证车辆清洁上路；洗车喷嘴静水压不低于0.5Mpa；洗车污水经处理后重复使用，回用率不得低于90%，回用水水质良好，悬浮物浓度不应大于150mg/L；施工场所车辆入口和出口30m以内部分的路面上不应有明显的泥印，以及砂石、灰土等易扬尘物料。</w:t>
            </w:r>
          </w:p>
          <w:p>
            <w:pPr>
              <w:adjustRightInd w:val="0"/>
              <w:snapToGrid w:val="0"/>
              <w:spacing w:line="500" w:lineRule="exact"/>
              <w:ind w:firstLine="480" w:firstLineChars="200"/>
              <w:rPr>
                <w:sz w:val="24"/>
              </w:rPr>
            </w:pPr>
            <w:r>
              <w:rPr>
                <w:sz w:val="24"/>
              </w:rPr>
              <w:t>f</w:t>
            </w:r>
            <w:r>
              <w:rPr>
                <w:rFonts w:hint="eastAsia"/>
                <w:sz w:val="24"/>
              </w:rPr>
              <w:t>、道路</w:t>
            </w:r>
            <w:r>
              <w:rPr>
                <w:sz w:val="24"/>
              </w:rPr>
              <w:t>硬化与管理。</w:t>
            </w:r>
            <w:r>
              <w:rPr>
                <w:rFonts w:hint="eastAsia"/>
                <w:sz w:val="24"/>
              </w:rPr>
              <w:t>施工场所内80%以上面积的车行道路必须硬化。任何时候车行道路上都不能有明显的尘土。道路清扫时都必须采取洒水措施。</w:t>
            </w:r>
          </w:p>
          <w:p>
            <w:pPr>
              <w:pStyle w:val="2"/>
              <w:spacing w:line="520" w:lineRule="exact"/>
              <w:ind w:left="0" w:leftChars="0" w:firstLine="480"/>
              <w:rPr>
                <w:szCs w:val="24"/>
                <w:lang w:val="en-US"/>
              </w:rPr>
            </w:pPr>
            <w:r>
              <w:rPr>
                <w:rFonts w:hint="eastAsia"/>
                <w:sz w:val="24"/>
                <w:szCs w:val="24"/>
                <w:lang w:val="en-US"/>
              </w:rPr>
              <w:t>为降低扬尘对周围环境产生的危害，保护项目区及周边大气环境，建设单位施工场地开工前必须做到</w:t>
            </w:r>
            <w:r>
              <w:rPr>
                <w:sz w:val="24"/>
                <w:szCs w:val="24"/>
                <w:lang w:val="en-US"/>
              </w:rPr>
              <w:t>“</w:t>
            </w:r>
            <w:r>
              <w:rPr>
                <w:rFonts w:hint="eastAsia"/>
                <w:sz w:val="24"/>
                <w:szCs w:val="24"/>
                <w:lang w:val="en-US"/>
              </w:rPr>
              <w:t>六个到位</w:t>
            </w:r>
            <w:r>
              <w:rPr>
                <w:sz w:val="24"/>
                <w:szCs w:val="24"/>
                <w:lang w:val="en-US"/>
              </w:rPr>
              <w:t>”</w:t>
            </w:r>
            <w:r>
              <w:rPr>
                <w:rFonts w:hint="eastAsia"/>
                <w:sz w:val="24"/>
                <w:szCs w:val="24"/>
                <w:lang w:val="en-US"/>
              </w:rPr>
              <w:t>，即：审批到位、报备到位、治理方案到位、配套措施到位、监控到位、人员到位（施工单位管理人员、责任部门监管人员）；施工过程中必须做到</w:t>
            </w:r>
            <w:r>
              <w:rPr>
                <w:sz w:val="24"/>
                <w:szCs w:val="24"/>
                <w:lang w:val="en-US"/>
              </w:rPr>
              <w:t>6</w:t>
            </w:r>
            <w:r>
              <w:rPr>
                <w:rFonts w:hint="eastAsia"/>
                <w:sz w:val="24"/>
                <w:szCs w:val="24"/>
                <w:lang w:val="en-US"/>
              </w:rPr>
              <w:t>个</w:t>
            </w:r>
            <w:r>
              <w:rPr>
                <w:sz w:val="24"/>
                <w:szCs w:val="24"/>
                <w:lang w:val="en-US"/>
              </w:rPr>
              <w:t>100%</w:t>
            </w:r>
            <w:r>
              <w:rPr>
                <w:rFonts w:hint="eastAsia"/>
                <w:sz w:val="24"/>
                <w:szCs w:val="24"/>
                <w:lang w:val="en-US"/>
              </w:rPr>
              <w:t>，即：</w:t>
            </w:r>
            <w:r>
              <w:rPr>
                <w:sz w:val="24"/>
                <w:szCs w:val="24"/>
                <w:lang w:val="en-US"/>
              </w:rPr>
              <w:t xml:space="preserve"> a</w:t>
            </w:r>
            <w:r>
              <w:rPr>
                <w:rFonts w:hint="eastAsia"/>
                <w:sz w:val="24"/>
                <w:szCs w:val="24"/>
                <w:lang w:val="en-US"/>
              </w:rPr>
              <w:t>、工地周边</w:t>
            </w:r>
            <w:r>
              <w:rPr>
                <w:sz w:val="24"/>
                <w:szCs w:val="24"/>
                <w:lang w:val="en-US"/>
              </w:rPr>
              <w:t>100%</w:t>
            </w:r>
            <w:r>
              <w:rPr>
                <w:rFonts w:hint="eastAsia"/>
                <w:sz w:val="24"/>
                <w:szCs w:val="24"/>
                <w:lang w:val="en-US"/>
              </w:rPr>
              <w:t>围挡：设置</w:t>
            </w:r>
            <w:r>
              <w:rPr>
                <w:sz w:val="24"/>
                <w:szCs w:val="24"/>
                <w:lang w:val="en-US"/>
              </w:rPr>
              <w:t>2m</w:t>
            </w:r>
            <w:r>
              <w:rPr>
                <w:rFonts w:hint="eastAsia"/>
                <w:sz w:val="24"/>
                <w:szCs w:val="24"/>
                <w:lang w:val="en-US"/>
              </w:rPr>
              <w:t>以上的围墙，严禁围墙</w:t>
            </w:r>
            <w:r>
              <w:rPr>
                <w:sz w:val="24"/>
                <w:szCs w:val="24"/>
                <w:lang w:val="en-US"/>
              </w:rPr>
              <w:t xml:space="preserve"> (</w:t>
            </w:r>
            <w:r>
              <w:rPr>
                <w:rFonts w:hint="eastAsia"/>
                <w:sz w:val="24"/>
                <w:szCs w:val="24"/>
                <w:lang w:val="en-US"/>
              </w:rPr>
              <w:t>挡</w:t>
            </w:r>
            <w:r>
              <w:rPr>
                <w:sz w:val="24"/>
                <w:szCs w:val="24"/>
                <w:lang w:val="en-US"/>
              </w:rPr>
              <w:t>)</w:t>
            </w:r>
            <w:r>
              <w:rPr>
                <w:rFonts w:hint="eastAsia"/>
                <w:sz w:val="24"/>
                <w:szCs w:val="24"/>
                <w:lang w:val="en-US"/>
              </w:rPr>
              <w:t>不严或敞开式施工；施工现场围墙</w:t>
            </w:r>
            <w:r>
              <w:rPr>
                <w:sz w:val="24"/>
                <w:szCs w:val="24"/>
                <w:lang w:val="en-US"/>
              </w:rPr>
              <w:t xml:space="preserve"> (</w:t>
            </w:r>
            <w:r>
              <w:rPr>
                <w:rFonts w:hint="eastAsia"/>
                <w:sz w:val="24"/>
                <w:szCs w:val="24"/>
                <w:lang w:val="en-US"/>
              </w:rPr>
              <w:t>挡</w:t>
            </w:r>
            <w:r>
              <w:rPr>
                <w:sz w:val="24"/>
                <w:szCs w:val="24"/>
                <w:lang w:val="en-US"/>
              </w:rPr>
              <w:t>)</w:t>
            </w:r>
            <w:r>
              <w:rPr>
                <w:rFonts w:hint="eastAsia"/>
                <w:sz w:val="24"/>
                <w:szCs w:val="24"/>
                <w:lang w:val="en-US"/>
              </w:rPr>
              <w:t>、场区起尘部位和道路两侧应设置自动喷淋装置。</w:t>
            </w:r>
            <w:r>
              <w:rPr>
                <w:sz w:val="24"/>
                <w:szCs w:val="24"/>
                <w:lang w:val="en-US"/>
              </w:rPr>
              <w:t xml:space="preserve"> b</w:t>
            </w:r>
            <w:r>
              <w:rPr>
                <w:rFonts w:hint="eastAsia"/>
                <w:sz w:val="24"/>
                <w:szCs w:val="24"/>
                <w:lang w:val="en-US"/>
              </w:rPr>
              <w:t>、物料堆放</w:t>
            </w:r>
            <w:r>
              <w:rPr>
                <w:sz w:val="24"/>
                <w:szCs w:val="24"/>
                <w:lang w:val="en-US"/>
              </w:rPr>
              <w:t>100%</w:t>
            </w:r>
            <w:r>
              <w:rPr>
                <w:rFonts w:hint="eastAsia"/>
                <w:sz w:val="24"/>
                <w:szCs w:val="24"/>
                <w:lang w:val="en-US"/>
              </w:rPr>
              <w:t>覆盖：采用防尘网</w:t>
            </w:r>
            <w:r>
              <w:rPr>
                <w:sz w:val="24"/>
                <w:szCs w:val="24"/>
                <w:lang w:val="en-US"/>
              </w:rPr>
              <w:t>100%</w:t>
            </w:r>
            <w:r>
              <w:rPr>
                <w:rFonts w:hint="eastAsia"/>
                <w:sz w:val="24"/>
                <w:szCs w:val="24"/>
                <w:lang w:val="en-US"/>
              </w:rPr>
              <w:t>覆盖，并定期洒水保持湿润。</w:t>
            </w:r>
            <w:r>
              <w:rPr>
                <w:sz w:val="24"/>
                <w:szCs w:val="24"/>
                <w:lang w:val="en-US"/>
              </w:rPr>
              <w:t xml:space="preserve"> c</w:t>
            </w:r>
            <w:r>
              <w:rPr>
                <w:rFonts w:hint="eastAsia"/>
                <w:sz w:val="24"/>
                <w:szCs w:val="24"/>
                <w:lang w:val="en-US"/>
              </w:rPr>
              <w:t>、施工现场道路</w:t>
            </w:r>
            <w:r>
              <w:rPr>
                <w:sz w:val="24"/>
                <w:szCs w:val="24"/>
                <w:lang w:val="en-US"/>
              </w:rPr>
              <w:t>100%</w:t>
            </w:r>
            <w:r>
              <w:rPr>
                <w:rFonts w:hint="eastAsia"/>
                <w:sz w:val="24"/>
                <w:szCs w:val="24"/>
                <w:lang w:val="en-US"/>
              </w:rPr>
              <w:t>硬化：施工现场出入口及场内主要道路必须硬化</w:t>
            </w:r>
            <w:r>
              <w:rPr>
                <w:sz w:val="24"/>
                <w:szCs w:val="24"/>
                <w:lang w:val="en-US"/>
              </w:rPr>
              <w:t>,</w:t>
            </w:r>
            <w:r>
              <w:rPr>
                <w:rFonts w:hint="eastAsia"/>
                <w:sz w:val="24"/>
                <w:szCs w:val="24"/>
                <w:lang w:val="en-US"/>
              </w:rPr>
              <w:t>其余裸露地面必须绿化或固化、覆盖。</w:t>
            </w:r>
            <w:r>
              <w:rPr>
                <w:sz w:val="24"/>
                <w:szCs w:val="24"/>
                <w:lang w:val="en-US"/>
              </w:rPr>
              <w:t xml:space="preserve"> d</w:t>
            </w:r>
            <w:r>
              <w:rPr>
                <w:rFonts w:hint="eastAsia"/>
                <w:sz w:val="24"/>
                <w:szCs w:val="24"/>
                <w:lang w:val="en-US"/>
              </w:rPr>
              <w:t>、出入车辆</w:t>
            </w:r>
            <w:r>
              <w:rPr>
                <w:sz w:val="24"/>
                <w:szCs w:val="24"/>
                <w:lang w:val="en-US"/>
              </w:rPr>
              <w:t>100%</w:t>
            </w:r>
            <w:r>
              <w:rPr>
                <w:rFonts w:hint="eastAsia"/>
                <w:sz w:val="24"/>
                <w:szCs w:val="24"/>
                <w:lang w:val="en-US"/>
              </w:rPr>
              <w:t>冲洗：工地出入口设置施工车辆洗车平台，对驶离工地车辆采取清洗轮胎及车身除尘措施，不得带泥上路，并要求收集和处理好洗车、施工以及降水过程中产生的废水和泥浆。</w:t>
            </w:r>
            <w:r>
              <w:rPr>
                <w:sz w:val="24"/>
                <w:szCs w:val="24"/>
                <w:lang w:val="en-US"/>
              </w:rPr>
              <w:t xml:space="preserve"> e</w:t>
            </w:r>
            <w:r>
              <w:rPr>
                <w:rFonts w:hint="eastAsia"/>
                <w:sz w:val="24"/>
                <w:szCs w:val="24"/>
                <w:lang w:val="en-US"/>
              </w:rPr>
              <w:t>、拆迁工地</w:t>
            </w:r>
            <w:r>
              <w:rPr>
                <w:sz w:val="24"/>
                <w:szCs w:val="24"/>
                <w:lang w:val="en-US"/>
              </w:rPr>
              <w:t>100%</w:t>
            </w:r>
            <w:r>
              <w:rPr>
                <w:rFonts w:hint="eastAsia"/>
                <w:sz w:val="24"/>
                <w:szCs w:val="24"/>
                <w:lang w:val="en-US"/>
              </w:rPr>
              <w:t>湿法作业：拆除作业时，应提前</w:t>
            </w:r>
            <w:r>
              <w:rPr>
                <w:sz w:val="24"/>
                <w:szCs w:val="24"/>
                <w:lang w:val="en-US"/>
              </w:rPr>
              <w:t>72h</w:t>
            </w:r>
            <w:r>
              <w:rPr>
                <w:rFonts w:hint="eastAsia"/>
                <w:sz w:val="24"/>
                <w:szCs w:val="24"/>
                <w:lang w:val="en-US"/>
              </w:rPr>
              <w:t>不间断持续加压洒水，对建筑物进行湿化处理；需机械、爆破作业的拆除工程，应采取同步持续高压喷淋或洒水降尘措施。</w:t>
            </w:r>
            <w:r>
              <w:rPr>
                <w:sz w:val="24"/>
                <w:szCs w:val="24"/>
                <w:lang w:val="en-US"/>
              </w:rPr>
              <w:t xml:space="preserve"> f</w:t>
            </w:r>
            <w:r>
              <w:rPr>
                <w:rFonts w:hint="eastAsia"/>
                <w:sz w:val="24"/>
                <w:szCs w:val="24"/>
                <w:lang w:val="en-US"/>
              </w:rPr>
              <w:t>、渣土车辆</w:t>
            </w:r>
            <w:r>
              <w:rPr>
                <w:sz w:val="24"/>
                <w:szCs w:val="24"/>
                <w:lang w:val="en-US"/>
              </w:rPr>
              <w:t>100%</w:t>
            </w:r>
            <w:r>
              <w:rPr>
                <w:rFonts w:hint="eastAsia"/>
                <w:sz w:val="24"/>
                <w:szCs w:val="24"/>
                <w:lang w:val="en-US"/>
              </w:rPr>
              <w:t>密闭运输：采取密闭运输，车身应保持整洁，防止建筑材料、垃圾和工程渣土飞扬、洒落、流溢，严禁抛扔或随意倾倒，对不符合要求的运输车辆和驾驶人员，严禁进场进行装运作业。</w:t>
            </w:r>
          </w:p>
          <w:p>
            <w:pPr>
              <w:adjustRightInd w:val="0"/>
              <w:snapToGrid w:val="0"/>
              <w:spacing w:line="500" w:lineRule="exact"/>
              <w:ind w:firstLine="480" w:firstLineChars="200"/>
              <w:rPr>
                <w:sz w:val="24"/>
              </w:rPr>
            </w:pPr>
            <w:r>
              <w:rPr>
                <w:rFonts w:hint="eastAsia"/>
                <w:sz w:val="24"/>
              </w:rPr>
              <w:t>采取以上</w:t>
            </w:r>
            <w:r>
              <w:rPr>
                <w:sz w:val="24"/>
              </w:rPr>
              <w:t>控制措施</w:t>
            </w:r>
            <w:r>
              <w:rPr>
                <w:rFonts w:hint="eastAsia"/>
                <w:sz w:val="24"/>
              </w:rPr>
              <w:t>后，</w:t>
            </w:r>
            <w:r>
              <w:rPr>
                <w:sz w:val="24"/>
              </w:rPr>
              <w:t>本项目施工期扬尘能得到有效控制，对周围</w:t>
            </w:r>
            <w:r>
              <w:rPr>
                <w:rFonts w:hint="eastAsia"/>
                <w:sz w:val="24"/>
              </w:rPr>
              <w:t>敏感点</w:t>
            </w:r>
            <w:r>
              <w:rPr>
                <w:sz w:val="24"/>
              </w:rPr>
              <w:t>影响较小</w:t>
            </w:r>
            <w:r>
              <w:rPr>
                <w:rFonts w:hint="eastAsia"/>
                <w:sz w:val="24"/>
              </w:rPr>
              <w:t>。</w:t>
            </w:r>
          </w:p>
          <w:p>
            <w:pPr>
              <w:adjustRightInd w:val="0"/>
              <w:spacing w:line="360" w:lineRule="auto"/>
              <w:ind w:firstLine="480" w:firstLineChars="200"/>
              <w:rPr>
                <w:b/>
                <w:sz w:val="24"/>
              </w:rPr>
            </w:pPr>
            <w:r>
              <w:rPr>
                <w:b/>
                <w:sz w:val="24"/>
              </w:rPr>
              <w:t>（2）</w:t>
            </w:r>
            <w:r>
              <w:rPr>
                <w:rFonts w:hint="eastAsia"/>
                <w:b/>
                <w:sz w:val="24"/>
              </w:rPr>
              <w:t>施工机械、运输车辆</w:t>
            </w:r>
            <w:r>
              <w:rPr>
                <w:b/>
                <w:sz w:val="24"/>
              </w:rPr>
              <w:t>尾气</w:t>
            </w:r>
          </w:p>
          <w:p>
            <w:pPr>
              <w:widowControl/>
              <w:adjustRightInd w:val="0"/>
              <w:spacing w:line="360" w:lineRule="auto"/>
              <w:ind w:firstLine="480" w:firstLineChars="200"/>
              <w:rPr>
                <w:sz w:val="24"/>
              </w:rPr>
            </w:pPr>
            <w:r>
              <w:rPr>
                <w:rFonts w:hint="eastAsia"/>
                <w:sz w:val="24"/>
              </w:rPr>
              <w:t>施工期间燃油机械一般采用柴油作为动力。燃柴油的大型施工运输车辆如自卸车、载重汽车等尾气排放量及污染物含量均较燃汽油车辆高，作业时会产生一些废气，其主要污染物为NO</w:t>
            </w:r>
            <w:r>
              <w:rPr>
                <w:rFonts w:hint="eastAsia"/>
                <w:sz w:val="24"/>
                <w:vertAlign w:val="subscript"/>
              </w:rPr>
              <w:t>X</w:t>
            </w:r>
            <w:r>
              <w:rPr>
                <w:rFonts w:hint="eastAsia"/>
                <w:sz w:val="24"/>
              </w:rPr>
              <w:t>、CO和THC。施工机械燃料以轻质柴油为主，燃油机械在使用轻质柴油时，燃烧废气中NO</w:t>
            </w:r>
            <w:r>
              <w:rPr>
                <w:rFonts w:hint="eastAsia"/>
                <w:sz w:val="24"/>
                <w:vertAlign w:val="subscript"/>
              </w:rPr>
              <w:t>X</w:t>
            </w:r>
            <w:r>
              <w:rPr>
                <w:rFonts w:hint="eastAsia"/>
                <w:sz w:val="24"/>
              </w:rPr>
              <w:t>、CO和THC排放量较少，由于本项目</w:t>
            </w:r>
            <w:r>
              <w:rPr>
                <w:sz w:val="24"/>
              </w:rPr>
              <w:t>施工场地较小</w:t>
            </w:r>
            <w:r>
              <w:rPr>
                <w:rFonts w:hint="eastAsia"/>
                <w:sz w:val="24"/>
              </w:rPr>
              <w:t>、施工周期短，施工期间施工机械布设较分散，产生的污染物经自然扩散浓度很小，对周围大气环境影响较小。</w:t>
            </w:r>
          </w:p>
          <w:p>
            <w:pPr>
              <w:widowControl/>
              <w:adjustRightInd w:val="0"/>
              <w:spacing w:line="360" w:lineRule="auto"/>
              <w:ind w:firstLine="480" w:firstLineChars="200"/>
              <w:rPr>
                <w:sz w:val="24"/>
              </w:rPr>
            </w:pPr>
            <w:r>
              <w:rPr>
                <w:sz w:val="24"/>
              </w:rPr>
              <w:t>为了进一步改善环境空气质量，有效控制施工机械、车辆尾气污染，评价建议运输车辆禁止超载，不得使用劣质燃料；同时建议缩短车辆怠速、减速和加速的时间，增加正常运行时间，以减少NOx及CO等机动车尾气的排放量。</w:t>
            </w:r>
          </w:p>
          <w:p>
            <w:pPr>
              <w:widowControl/>
              <w:adjustRightInd w:val="0"/>
              <w:spacing w:line="360" w:lineRule="auto"/>
              <w:ind w:firstLine="480" w:firstLineChars="200"/>
              <w:rPr>
                <w:sz w:val="24"/>
              </w:rPr>
            </w:pPr>
            <w:r>
              <w:rPr>
                <w:sz w:val="24"/>
              </w:rPr>
              <w:t>评价认为，经采取相应大气污染防治措施后，可以将施工期大气环境影响降到较小程度，并且施工期的环境影响是暂时的，随着施工期的结束，该影响随之消失，不会对大气环境造成长远影响。</w:t>
            </w:r>
          </w:p>
          <w:p>
            <w:pPr>
              <w:adjustRightInd w:val="0"/>
              <w:spacing w:line="360" w:lineRule="auto"/>
              <w:rPr>
                <w:b/>
                <w:sz w:val="24"/>
              </w:rPr>
            </w:pPr>
            <w:r>
              <w:rPr>
                <w:rFonts w:hint="eastAsia"/>
                <w:b/>
                <w:sz w:val="24"/>
              </w:rPr>
              <w:t>1.2 水环境影响</w:t>
            </w:r>
          </w:p>
          <w:p>
            <w:pPr>
              <w:adjustRightInd w:val="0"/>
              <w:spacing w:line="360" w:lineRule="auto"/>
              <w:ind w:firstLine="480" w:firstLineChars="200"/>
              <w:rPr>
                <w:sz w:val="24"/>
              </w:rPr>
            </w:pPr>
            <w:r>
              <w:rPr>
                <w:sz w:val="24"/>
              </w:rPr>
              <w:t>本项目施工期废水主要</w:t>
            </w:r>
            <w:r>
              <w:rPr>
                <w:rFonts w:hint="eastAsia"/>
                <w:sz w:val="24"/>
              </w:rPr>
              <w:t>包括施工废水和</w:t>
            </w:r>
            <w:bookmarkStart w:id="26" w:name="OLE_LINK1"/>
            <w:r>
              <w:rPr>
                <w:rFonts w:hint="eastAsia"/>
                <w:sz w:val="24"/>
              </w:rPr>
              <w:t>施工人员生活污水</w:t>
            </w:r>
            <w:bookmarkEnd w:id="26"/>
            <w:r>
              <w:rPr>
                <w:sz w:val="24"/>
              </w:rPr>
              <w:t>。</w:t>
            </w:r>
          </w:p>
          <w:p>
            <w:pPr>
              <w:adjustRightInd w:val="0"/>
              <w:spacing w:line="360" w:lineRule="auto"/>
              <w:ind w:firstLine="480" w:firstLineChars="200"/>
              <w:rPr>
                <w:sz w:val="24"/>
              </w:rPr>
            </w:pPr>
            <w:r>
              <w:rPr>
                <w:sz w:val="24"/>
              </w:rPr>
              <w:t>施工废水污染源主要为机械设</w:t>
            </w:r>
            <w:r>
              <w:rPr>
                <w:color w:val="000000" w:themeColor="text1"/>
                <w:sz w:val="24"/>
                <w14:textFill>
                  <w14:solidFill>
                    <w14:schemeClr w14:val="tx1"/>
                  </w14:solidFill>
                </w14:textFill>
              </w:rPr>
              <w:t>备运转的冷却水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洗涤水</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车辆冲洗等废水。</w:t>
            </w:r>
            <w:r>
              <w:rPr>
                <w:rFonts w:hint="eastAsia"/>
                <w:color w:val="000000" w:themeColor="text1"/>
                <w:sz w:val="24"/>
                <w14:textFill>
                  <w14:solidFill>
                    <w14:schemeClr w14:val="tx1"/>
                  </w14:solidFill>
                </w14:textFill>
              </w:rPr>
              <w:t>类比调查，施工机械及运输车辆冲洗水用量为</w:t>
            </w:r>
            <w:r>
              <w:rPr>
                <w:color w:val="000000" w:themeColor="text1"/>
                <w:sz w:val="24"/>
                <w14:textFill>
                  <w14:solidFill>
                    <w14:schemeClr w14:val="tx1"/>
                  </w14:solidFill>
                </w14:textFill>
              </w:rPr>
              <w:t>1m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，施工期</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个月，则施工期产生施工废水</w:t>
            </w:r>
            <w:r>
              <w:rPr>
                <w:color w:val="000000" w:themeColor="text1"/>
                <w:sz w:val="24"/>
                <w14:textFill>
                  <w14:solidFill>
                    <w14:schemeClr w14:val="tx1"/>
                  </w14:solidFill>
                </w14:textFill>
              </w:rPr>
              <w:t>30m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该废水悬浮物浓度较大</w:t>
            </w:r>
            <w:r>
              <w:rPr>
                <w:sz w:val="24"/>
              </w:rPr>
              <w:t>，</w:t>
            </w:r>
            <w:r>
              <w:rPr>
                <w:rFonts w:hint="eastAsia"/>
                <w:sz w:val="24"/>
              </w:rPr>
              <w:t>SS的浓度约</w:t>
            </w:r>
            <w:r>
              <w:rPr>
                <w:sz w:val="24"/>
              </w:rPr>
              <w:t>为500~1</w:t>
            </w:r>
            <w:r>
              <w:rPr>
                <w:rFonts w:hint="eastAsia"/>
                <w:sz w:val="24"/>
              </w:rPr>
              <w:t>5</w:t>
            </w:r>
            <w:r>
              <w:rPr>
                <w:sz w:val="24"/>
              </w:rPr>
              <w:t>00mg/L</w:t>
            </w:r>
            <w:r>
              <w:rPr>
                <w:rFonts w:hint="eastAsia"/>
                <w:sz w:val="24"/>
              </w:rPr>
              <w:t>，</w:t>
            </w:r>
            <w:r>
              <w:rPr>
                <w:sz w:val="24"/>
              </w:rPr>
              <w:t>但不含其它可溶性的有害物质</w:t>
            </w:r>
            <w:r>
              <w:rPr>
                <w:rFonts w:hint="eastAsia"/>
                <w:sz w:val="24"/>
              </w:rPr>
              <w:t>。评价建议施工废水</w:t>
            </w:r>
            <w:r>
              <w:rPr>
                <w:sz w:val="24"/>
              </w:rPr>
              <w:t>采用</w:t>
            </w:r>
            <w:r>
              <w:rPr>
                <w:rFonts w:hint="eastAsia"/>
                <w:sz w:val="24"/>
              </w:rPr>
              <w:t>临时</w:t>
            </w:r>
            <w:r>
              <w:rPr>
                <w:sz w:val="24"/>
              </w:rPr>
              <w:t>沉淀池</w:t>
            </w:r>
            <w:r>
              <w:rPr>
                <w:rFonts w:hint="eastAsia"/>
                <w:sz w:val="24"/>
              </w:rPr>
              <w:t>（池容</w:t>
            </w:r>
            <w:r>
              <w:rPr>
                <w:sz w:val="24"/>
              </w:rPr>
              <w:t>2m</w:t>
            </w:r>
            <w:r>
              <w:rPr>
                <w:sz w:val="24"/>
                <w:vertAlign w:val="superscript"/>
              </w:rPr>
              <w:t>3</w:t>
            </w:r>
            <w:r>
              <w:rPr>
                <w:rFonts w:hint="eastAsia"/>
                <w:sz w:val="24"/>
              </w:rPr>
              <w:t>）</w:t>
            </w:r>
            <w:r>
              <w:rPr>
                <w:sz w:val="24"/>
              </w:rPr>
              <w:t>沉淀后</w:t>
            </w:r>
            <w:r>
              <w:rPr>
                <w:rFonts w:hint="eastAsia"/>
                <w:sz w:val="24"/>
              </w:rPr>
              <w:t>循环利用或</w:t>
            </w:r>
            <w:r>
              <w:rPr>
                <w:sz w:val="24"/>
              </w:rPr>
              <w:t>用于施工场地和道路洒</w:t>
            </w:r>
            <w:r>
              <w:rPr>
                <w:rFonts w:hint="eastAsia"/>
                <w:sz w:val="24"/>
              </w:rPr>
              <w:t>水</w:t>
            </w:r>
            <w:r>
              <w:rPr>
                <w:sz w:val="24"/>
              </w:rPr>
              <w:t>抑尘，</w:t>
            </w:r>
            <w:r>
              <w:rPr>
                <w:rFonts w:hint="eastAsia"/>
                <w:sz w:val="24"/>
              </w:rPr>
              <w:t>施工废水</w:t>
            </w:r>
            <w:r>
              <w:rPr>
                <w:sz w:val="24"/>
              </w:rPr>
              <w:t>不外排</w:t>
            </w:r>
            <w:r>
              <w:rPr>
                <w:rFonts w:hint="eastAsia"/>
                <w:sz w:val="24"/>
              </w:rPr>
              <w:t>，施工结束后临时沉淀池拆除。</w:t>
            </w:r>
          </w:p>
          <w:p>
            <w:pPr>
              <w:adjustRightInd w:val="0"/>
              <w:spacing w:line="360" w:lineRule="auto"/>
              <w:ind w:firstLine="480" w:firstLineChars="200"/>
              <w:rPr>
                <w:sz w:val="24"/>
              </w:rPr>
            </w:pPr>
            <w:r>
              <w:rPr>
                <w:rFonts w:hint="eastAsia"/>
                <w:sz w:val="24"/>
              </w:rPr>
              <w:t>本项目施工人员均为附近</w:t>
            </w:r>
            <w:r>
              <w:rPr>
                <w:rFonts w:hint="eastAsia"/>
                <w:color w:val="000000" w:themeColor="text1"/>
                <w:sz w:val="24"/>
                <w14:textFill>
                  <w14:solidFill>
                    <w14:schemeClr w14:val="tx1"/>
                  </w14:solidFill>
                </w14:textFill>
              </w:rPr>
              <w:t>村民，不在工地住宿，</w:t>
            </w:r>
            <w:r>
              <w:rPr>
                <w:color w:val="000000" w:themeColor="text1"/>
                <w:sz w:val="24"/>
                <w14:textFill>
                  <w14:solidFill>
                    <w14:schemeClr w14:val="tx1"/>
                  </w14:solidFill>
                </w14:textFill>
              </w:rPr>
              <w:t>施工高峰期间人员约10人</w:t>
            </w:r>
            <w:r>
              <w:rPr>
                <w:rFonts w:hint="eastAsia"/>
                <w:color w:val="000000" w:themeColor="text1"/>
                <w:sz w:val="24"/>
                <w14:textFill>
                  <w14:solidFill>
                    <w14:schemeClr w14:val="tx1"/>
                  </w14:solidFill>
                </w14:textFill>
              </w:rPr>
              <w:t>，施工人员生活用水按</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L/人</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计，则施工期生活用水量为</w:t>
            </w:r>
            <w:r>
              <w:rPr>
                <w:color w:val="000000" w:themeColor="text1"/>
                <w:sz w:val="24"/>
                <w14:textFill>
                  <w14:solidFill>
                    <w14:schemeClr w14:val="tx1"/>
                  </w14:solidFill>
                </w14:textFill>
              </w:rPr>
              <w:t>0.2m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根据《给排水设计手册》，生活废水产生量按日用水量的80%计，</w:t>
            </w:r>
            <w:r>
              <w:rPr>
                <w:rFonts w:hint="eastAsia"/>
                <w:color w:val="000000" w:themeColor="text1"/>
                <w:sz w:val="24"/>
                <w14:textFill>
                  <w14:solidFill>
                    <w14:schemeClr w14:val="tx1"/>
                  </w14:solidFill>
                </w14:textFill>
              </w:rPr>
              <w:t>则每天产生的生活污水量为</w:t>
            </w:r>
            <w:r>
              <w:rPr>
                <w:color w:val="000000" w:themeColor="text1"/>
                <w:sz w:val="24"/>
                <w14:textFill>
                  <w14:solidFill>
                    <w14:schemeClr w14:val="tx1"/>
                  </w14:solidFill>
                </w14:textFill>
              </w:rPr>
              <w:t>0.16m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，施工期间施工人员产生生活污水</w:t>
            </w:r>
            <w:r>
              <w:rPr>
                <w:color w:val="000000" w:themeColor="text1"/>
                <w:sz w:val="24"/>
                <w14:textFill>
                  <w14:solidFill>
                    <w14:schemeClr w14:val="tx1"/>
                  </w14:solidFill>
                </w14:textFill>
              </w:rPr>
              <w:t>4.8m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这部分</w:t>
            </w:r>
            <w:r>
              <w:rPr>
                <w:sz w:val="24"/>
              </w:rPr>
              <w:t>污水经收集后，可直接用于场地洒水、降尘，不外排。</w:t>
            </w:r>
          </w:p>
          <w:p>
            <w:pPr>
              <w:adjustRightInd w:val="0"/>
              <w:spacing w:line="360" w:lineRule="auto"/>
              <w:ind w:firstLine="480" w:firstLineChars="200"/>
              <w:rPr>
                <w:sz w:val="24"/>
              </w:rPr>
            </w:pPr>
            <w:r>
              <w:rPr>
                <w:rFonts w:hint="eastAsia"/>
                <w:sz w:val="24"/>
              </w:rPr>
              <w:t>采取上述措施后，项目</w:t>
            </w:r>
            <w:r>
              <w:rPr>
                <w:sz w:val="24"/>
              </w:rPr>
              <w:t>施工期</w:t>
            </w:r>
            <w:r>
              <w:rPr>
                <w:rFonts w:hint="eastAsia"/>
                <w:sz w:val="24"/>
              </w:rPr>
              <w:t>产生的废水不外排</w:t>
            </w:r>
            <w:r>
              <w:rPr>
                <w:sz w:val="24"/>
              </w:rPr>
              <w:t>，</w:t>
            </w:r>
            <w:r>
              <w:rPr>
                <w:rFonts w:hint="eastAsia"/>
                <w:sz w:val="24"/>
              </w:rPr>
              <w:t>对附近地表水</w:t>
            </w:r>
            <w:r>
              <w:rPr>
                <w:sz w:val="24"/>
              </w:rPr>
              <w:t>影响较小。</w:t>
            </w:r>
          </w:p>
          <w:p>
            <w:pPr>
              <w:adjustRightInd w:val="0"/>
              <w:spacing w:line="360" w:lineRule="auto"/>
              <w:rPr>
                <w:b/>
                <w:sz w:val="24"/>
              </w:rPr>
            </w:pPr>
            <w:r>
              <w:rPr>
                <w:rFonts w:hint="eastAsia"/>
                <w:b/>
                <w:sz w:val="24"/>
              </w:rPr>
              <w:t>1.3 声环境影响</w:t>
            </w:r>
          </w:p>
          <w:p>
            <w:pPr>
              <w:widowControl/>
              <w:adjustRightInd w:val="0"/>
              <w:spacing w:line="360" w:lineRule="auto"/>
              <w:ind w:firstLine="480" w:firstLineChars="200"/>
              <w:rPr>
                <w:sz w:val="24"/>
              </w:rPr>
            </w:pPr>
            <w:r>
              <w:rPr>
                <w:sz w:val="24"/>
              </w:rPr>
              <w:t>本项目施工期主要噪声源为挖掘机、推土机、装载车、平地机等施工机具的运转及运输车辆都将产生噪声，设备噪声值一般为85~100dB（A）左右。施工期高噪声设备持续时间较短，施工期的噪声对周围环境的影响只是暂时的，会随施工期的结束而结束。为确保施工场界噪声满足《建筑施工场界环境噪声排放标准》（GB12523-2011）标准要求评价建议在施工期采取以下措施：</w:t>
            </w:r>
          </w:p>
          <w:p>
            <w:pPr>
              <w:widowControl/>
              <w:adjustRightInd w:val="0"/>
              <w:spacing w:line="360" w:lineRule="auto"/>
              <w:ind w:firstLine="480"/>
              <w:rPr>
                <w:sz w:val="24"/>
              </w:rPr>
            </w:pPr>
            <w:r>
              <w:rPr>
                <w:rFonts w:hint="eastAsia"/>
                <w:sz w:val="24"/>
              </w:rPr>
              <w:t>①</w:t>
            </w:r>
            <w:r>
              <w:rPr>
                <w:sz w:val="24"/>
              </w:rPr>
              <w:t>合理布置施工现场，应尽量避免在施工现场的同一地点安排大量的高噪声设备，将有固定工作地点的施工机械尽量设置在距</w:t>
            </w:r>
            <w:r>
              <w:rPr>
                <w:rFonts w:hint="eastAsia"/>
                <w:sz w:val="24"/>
              </w:rPr>
              <w:t>东侧民房</w:t>
            </w:r>
            <w:r>
              <w:rPr>
                <w:sz w:val="24"/>
              </w:rPr>
              <w:t>较远的位置。</w:t>
            </w:r>
          </w:p>
          <w:p>
            <w:pPr>
              <w:adjustRightInd w:val="0"/>
              <w:snapToGrid w:val="0"/>
              <w:spacing w:line="500" w:lineRule="exact"/>
              <w:ind w:firstLine="480" w:firstLineChars="200"/>
              <w:rPr>
                <w:sz w:val="24"/>
              </w:rPr>
            </w:pPr>
            <w:r>
              <w:rPr>
                <w:rFonts w:hint="eastAsia" w:cs="宋体"/>
                <w:sz w:val="24"/>
              </w:rPr>
              <w:t>②</w:t>
            </w:r>
            <w:r>
              <w:rPr>
                <w:sz w:val="24"/>
              </w:rPr>
              <w:t>降低设备声级，采用较先进、噪声较低的施工设备；固定机械设备与挖土、运土设备如挖土机、推土机等，可通过排气管加装消音器和隔离发动机振动部件的方法降低噪声；对动力机械设备定期进行维修和养护，避免因松动部件振动或消声器损坏而加大设备工作时的声级；废弃不用的设备应立即关闭，运输车辆进入现场应减速，并较少鸣笛。</w:t>
            </w:r>
          </w:p>
          <w:p>
            <w:pPr>
              <w:adjustRightInd w:val="0"/>
              <w:snapToGrid w:val="0"/>
              <w:spacing w:line="500" w:lineRule="exact"/>
              <w:ind w:firstLine="480" w:firstLineChars="200"/>
              <w:rPr>
                <w:sz w:val="24"/>
              </w:rPr>
            </w:pPr>
            <w:r>
              <w:rPr>
                <w:rFonts w:hint="eastAsia" w:cs="宋体"/>
                <w:sz w:val="24"/>
              </w:rPr>
              <w:t>③</w:t>
            </w:r>
            <w:r>
              <w:rPr>
                <w:sz w:val="24"/>
              </w:rPr>
              <w:t>对于位置相对固定的机械设备，能设在隔声棚内操作的尽量进入隔声棚，隔声棚的高度应超过设备1.5m以上，顶部采用双层石棉瓦加盖；对不能入棚的机械设备，可适当建立单面声屏障，声屏障可采用砖石料、混凝土、木材、金属、轻型多孔吸声复合材料建造，当采用木材和多口吸声材料时，应作防火、防腐处理。</w:t>
            </w:r>
          </w:p>
          <w:p>
            <w:pPr>
              <w:adjustRightInd w:val="0"/>
              <w:snapToGrid w:val="0"/>
              <w:spacing w:line="500" w:lineRule="exact"/>
              <w:ind w:firstLine="480" w:firstLineChars="200"/>
              <w:rPr>
                <w:sz w:val="24"/>
              </w:rPr>
            </w:pPr>
            <w:r>
              <w:rPr>
                <w:rFonts w:hint="eastAsia" w:cs="宋体"/>
                <w:sz w:val="24"/>
              </w:rPr>
              <w:t>④</w:t>
            </w:r>
            <w:r>
              <w:rPr>
                <w:sz w:val="24"/>
              </w:rPr>
              <w:t>减少人为噪声，模板、支架拆卸过程中应遵守作业规定，减少碰撞噪音；尽量减少用哨子、喇叭等指挥作业，减少人为噪声。</w:t>
            </w:r>
          </w:p>
          <w:p>
            <w:pPr>
              <w:adjustRightInd w:val="0"/>
              <w:snapToGrid w:val="0"/>
              <w:spacing w:line="500" w:lineRule="exact"/>
              <w:ind w:firstLine="480" w:firstLineChars="200"/>
              <w:rPr>
                <w:b/>
                <w:sz w:val="24"/>
              </w:rPr>
            </w:pPr>
            <w:r>
              <w:rPr>
                <w:sz w:val="24"/>
              </w:rPr>
              <w:t>采取以上措施后，在施工期的机械噪声经过距离衰减后，项目场地边界可以达到《建筑施工场界环境噪声排放标准》（GB12523-2011）标准要求，对周围环境影响</w:t>
            </w:r>
            <w:r>
              <w:rPr>
                <w:rFonts w:hint="eastAsia"/>
                <w:sz w:val="24"/>
              </w:rPr>
              <w:t>很小</w:t>
            </w:r>
            <w:r>
              <w:rPr>
                <w:sz w:val="24"/>
              </w:rPr>
              <w:t>。</w:t>
            </w:r>
          </w:p>
          <w:p>
            <w:pPr>
              <w:adjustRightInd w:val="0"/>
              <w:spacing w:line="360" w:lineRule="auto"/>
              <w:rPr>
                <w:b/>
                <w:bCs/>
                <w:sz w:val="24"/>
              </w:rPr>
            </w:pPr>
            <w:r>
              <w:rPr>
                <w:rFonts w:hint="eastAsia"/>
                <w:b/>
                <w:bCs/>
                <w:sz w:val="24"/>
              </w:rPr>
              <w:t>1.4 固体废物影响</w:t>
            </w:r>
          </w:p>
          <w:p>
            <w:pPr>
              <w:adjustRightInd w:val="0"/>
              <w:snapToGrid w:val="0"/>
              <w:spacing w:line="500" w:lineRule="exact"/>
              <w:ind w:firstLine="480" w:firstLineChars="200"/>
              <w:rPr>
                <w:sz w:val="24"/>
              </w:rPr>
            </w:pPr>
            <w:r>
              <w:rPr>
                <w:sz w:val="24"/>
              </w:rPr>
              <w:t>施工期固废主要来自施工人员产生的生活垃圾和施工所产生的建筑垃圾。施工人员所产生的生活垃圾</w:t>
            </w:r>
            <w:r>
              <w:rPr>
                <w:color w:val="000000" w:themeColor="text1"/>
                <w:sz w:val="24"/>
                <w14:textFill>
                  <w14:solidFill>
                    <w14:schemeClr w14:val="tx1"/>
                  </w14:solidFill>
                </w14:textFill>
              </w:rPr>
              <w:t>量以施工期1个月，施工人数10人，排放系数取0.3kg/（p·d）计，则生活垃圾产生量约为3kg/d，施工期间生活垃圾总产生量为0.09t。生活垃圾要集中定点</w:t>
            </w:r>
            <w:r>
              <w:rPr>
                <w:sz w:val="24"/>
              </w:rPr>
              <w:t>收集，由环卫部门定期清运处理，以减少对环境的影响。</w:t>
            </w:r>
          </w:p>
          <w:p>
            <w:pPr>
              <w:adjustRightInd w:val="0"/>
              <w:snapToGrid w:val="0"/>
              <w:spacing w:line="500" w:lineRule="exact"/>
              <w:ind w:firstLine="480" w:firstLineChars="200"/>
              <w:rPr>
                <w:sz w:val="24"/>
              </w:rPr>
            </w:pPr>
            <w:r>
              <w:rPr>
                <w:sz w:val="24"/>
              </w:rPr>
              <w:t>本项目建设过程中产生的建筑垃圾主要为建</w:t>
            </w:r>
            <w:r>
              <w:rPr>
                <w:color w:val="000000" w:themeColor="text1"/>
                <w:sz w:val="24"/>
                <w14:textFill>
                  <w14:solidFill>
                    <w14:schemeClr w14:val="tx1"/>
                  </w14:solidFill>
                </w14:textFill>
              </w:rPr>
              <w:t>筑耗材垃圾，包括金属构件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碎砖块、水泥块、废木料、废土方等，按每平方米建筑面积产生建筑垃圾0.05t计，则本项目将产生建筑垃圾约</w:t>
            </w:r>
            <w:r>
              <w:rPr>
                <w:rFonts w:hint="eastAsia"/>
                <w:color w:val="000000" w:themeColor="text1"/>
                <w:sz w:val="24"/>
                <w:lang w:val="en-US" w:eastAsia="zh-CN"/>
                <w14:textFill>
                  <w14:solidFill>
                    <w14:schemeClr w14:val="tx1"/>
                  </w14:solidFill>
                </w14:textFill>
              </w:rPr>
              <w:t>39.25</w:t>
            </w:r>
            <w:r>
              <w:rPr>
                <w:color w:val="000000" w:themeColor="text1"/>
                <w:sz w:val="24"/>
                <w14:textFill>
                  <w14:solidFill>
                    <w14:schemeClr w14:val="tx1"/>
                  </w14:solidFill>
                </w14:textFill>
              </w:rPr>
              <w:t>t，评价建议尽量</w:t>
            </w:r>
            <w:r>
              <w:rPr>
                <w:rFonts w:hint="eastAsia"/>
                <w:color w:val="000000" w:themeColor="text1"/>
                <w:sz w:val="24"/>
                <w14:textFill>
                  <w14:solidFill>
                    <w14:schemeClr w14:val="tx1"/>
                  </w14:solidFill>
                </w14:textFill>
              </w:rPr>
              <w:t>分类</w:t>
            </w:r>
            <w:r>
              <w:rPr>
                <w:color w:val="000000" w:themeColor="text1"/>
                <w:sz w:val="24"/>
                <w14:textFill>
                  <w14:solidFill>
                    <w14:schemeClr w14:val="tx1"/>
                  </w14:solidFill>
                </w14:textFill>
              </w:rPr>
              <w:t>回收有用材料，金属构件收集后外售，不能利用的部分需办理建筑垃圾清运许可证</w:t>
            </w:r>
            <w:r>
              <w:rPr>
                <w:sz w:val="24"/>
              </w:rPr>
              <w:t>并严格按照相关部门的规定执行。</w:t>
            </w:r>
          </w:p>
          <w:p>
            <w:pPr>
              <w:adjustRightInd w:val="0"/>
              <w:snapToGrid w:val="0"/>
              <w:spacing w:line="500" w:lineRule="exact"/>
              <w:ind w:firstLine="480" w:firstLineChars="200"/>
              <w:rPr>
                <w:sz w:val="24"/>
              </w:rPr>
            </w:pPr>
            <w:r>
              <w:rPr>
                <w:rFonts w:hint="eastAsia"/>
                <w:sz w:val="24"/>
              </w:rPr>
              <w:t>通过执行</w:t>
            </w:r>
            <w:r>
              <w:rPr>
                <w:sz w:val="24"/>
              </w:rPr>
              <w:t>评价建议，本项目施工期固体废物均能合理有效处置，对周围环境</w:t>
            </w:r>
            <w:r>
              <w:rPr>
                <w:rFonts w:hint="eastAsia"/>
                <w:sz w:val="24"/>
              </w:rPr>
              <w:t>影响较小</w:t>
            </w:r>
            <w:r>
              <w:rPr>
                <w:sz w:val="24"/>
              </w:rPr>
              <w:t>。</w:t>
            </w:r>
          </w:p>
          <w:p>
            <w:pPr>
              <w:adjustRightInd w:val="0"/>
              <w:snapToGrid w:val="0"/>
              <w:spacing w:line="360" w:lineRule="auto"/>
              <w:rPr>
                <w:b/>
                <w:sz w:val="24"/>
                <w:szCs w:val="24"/>
              </w:rPr>
            </w:pPr>
            <w:r>
              <w:rPr>
                <w:rFonts w:hint="eastAsia"/>
                <w:b/>
                <w:sz w:val="24"/>
                <w:szCs w:val="24"/>
              </w:rPr>
              <w:t>2、</w:t>
            </w:r>
            <w:r>
              <w:rPr>
                <w:b/>
                <w:sz w:val="24"/>
                <w:szCs w:val="24"/>
              </w:rPr>
              <w:t>营运期环境影响分析</w:t>
            </w:r>
          </w:p>
          <w:p>
            <w:pPr>
              <w:adjustRightInd w:val="0"/>
              <w:snapToGrid w:val="0"/>
              <w:spacing w:line="500" w:lineRule="exact"/>
              <w:textAlignment w:val="baseline"/>
              <w:outlineLvl w:val="3"/>
              <w:rPr>
                <w:b/>
                <w:sz w:val="24"/>
              </w:rPr>
            </w:pPr>
            <w:r>
              <w:rPr>
                <w:b/>
                <w:kern w:val="0"/>
                <w:sz w:val="24"/>
              </w:rPr>
              <w:t>2.</w:t>
            </w:r>
            <w:r>
              <w:rPr>
                <w:rFonts w:hint="eastAsia"/>
                <w:b/>
                <w:kern w:val="0"/>
                <w:sz w:val="24"/>
              </w:rPr>
              <w:t>1、大气</w:t>
            </w:r>
            <w:r>
              <w:rPr>
                <w:b/>
                <w:sz w:val="24"/>
              </w:rPr>
              <w:t>环境</w:t>
            </w:r>
            <w:r>
              <w:rPr>
                <w:rFonts w:hint="eastAsia"/>
                <w:b/>
                <w:sz w:val="24"/>
              </w:rPr>
              <w:t>影响</w:t>
            </w:r>
            <w:r>
              <w:rPr>
                <w:b/>
                <w:sz w:val="24"/>
              </w:rPr>
              <w:t>分析</w:t>
            </w:r>
          </w:p>
          <w:p>
            <w:pPr>
              <w:adjustRightInd w:val="0"/>
              <w:snapToGrid w:val="0"/>
              <w:spacing w:line="360" w:lineRule="auto"/>
              <w:ind w:firstLine="480" w:firstLineChars="200"/>
              <w:rPr>
                <w:b/>
                <w:sz w:val="24"/>
                <w:szCs w:val="24"/>
              </w:rPr>
            </w:pPr>
          </w:p>
          <w:p>
            <w:pPr>
              <w:adjustRightInd w:val="0"/>
              <w:snapToGrid w:val="0"/>
              <w:spacing w:line="360" w:lineRule="auto"/>
              <w:ind w:firstLine="480" w:firstLineChars="200"/>
              <w:rPr>
                <w:b/>
                <w:color w:val="000000" w:themeColor="text1"/>
                <w:spacing w:val="-3"/>
                <w:sz w:val="24"/>
                <w:szCs w:val="24"/>
                <w14:textFill>
                  <w14:solidFill>
                    <w14:schemeClr w14:val="tx1"/>
                  </w14:solidFill>
                </w14:textFill>
              </w:rPr>
            </w:pPr>
            <w:r>
              <w:rPr>
                <w:rFonts w:hint="eastAsia"/>
                <w:b/>
                <w:sz w:val="24"/>
                <w:szCs w:val="24"/>
              </w:rPr>
              <w:t>（</w:t>
            </w:r>
            <w:r>
              <w:rPr>
                <w:rFonts w:eastAsia="Times New Roman"/>
                <w:b/>
                <w:sz w:val="24"/>
                <w:szCs w:val="24"/>
              </w:rPr>
              <w:t>1</w:t>
            </w:r>
            <w:r>
              <w:rPr>
                <w:rFonts w:hint="eastAsia"/>
                <w:b/>
                <w:sz w:val="24"/>
                <w:szCs w:val="24"/>
              </w:rPr>
              <w:t>）</w:t>
            </w:r>
            <w:r>
              <w:rPr>
                <w:b/>
                <w:sz w:val="24"/>
                <w:szCs w:val="24"/>
              </w:rPr>
              <w:t>源强分析</w:t>
            </w:r>
          </w:p>
          <w:p>
            <w:pPr>
              <w:adjustRightInd w:val="0"/>
              <w:snapToGrid w:val="0"/>
              <w:spacing w:line="360" w:lineRule="auto"/>
              <w:ind w:firstLine="468" w:firstLineChars="200"/>
              <w:rPr>
                <w:color w:val="000000" w:themeColor="text1"/>
                <w:sz w:val="24"/>
                <w14:textFill>
                  <w14:solidFill>
                    <w14:schemeClr w14:val="tx1"/>
                  </w14:solidFill>
                </w14:textFill>
              </w:rPr>
            </w:pPr>
            <w:r>
              <w:rPr>
                <w:color w:val="000000" w:themeColor="text1"/>
                <w:spacing w:val="-3"/>
                <w:sz w:val="24"/>
                <w14:textFill>
                  <w14:solidFill>
                    <w14:schemeClr w14:val="tx1"/>
                  </w14:solidFill>
                </w14:textFill>
              </w:rPr>
              <w:t>本项目储油罐灌注、油罐车装卸、加油作业等过程造成燃料油以气态形式</w:t>
            </w:r>
            <w:r>
              <w:rPr>
                <w:color w:val="000000" w:themeColor="text1"/>
                <w:sz w:val="24"/>
                <w14:textFill>
                  <w14:solidFill>
                    <w14:schemeClr w14:val="tx1"/>
                  </w14:solidFill>
                </w14:textFill>
              </w:rPr>
              <w:t>逸出进入大气环境，以非甲烷总烃计。</w:t>
            </w:r>
          </w:p>
          <w:p>
            <w:pPr>
              <w:adjustRightInd w:val="0"/>
              <w:snapToGrid w:val="0"/>
              <w:spacing w:line="360" w:lineRule="auto"/>
              <w:ind w:firstLine="468" w:firstLineChars="200"/>
              <w:rPr>
                <w:sz w:val="24"/>
                <w:szCs w:val="24"/>
              </w:rPr>
            </w:pPr>
            <w:r>
              <w:rPr>
                <w:color w:val="000000" w:themeColor="text1"/>
                <w:spacing w:val="-3"/>
                <w:sz w:val="24"/>
                <w:szCs w:val="24"/>
                <w14:textFill>
                  <w14:solidFill>
                    <w14:schemeClr w14:val="tx1"/>
                  </w14:solidFill>
                </w14:textFill>
              </w:rPr>
              <w:t>本项目汽油的无组织排放主要分为储油罐呼吸损耗、卸油损失、加油作业损失、</w:t>
            </w:r>
            <w:r>
              <w:rPr>
                <w:color w:val="000000" w:themeColor="text1"/>
                <w:spacing w:val="-6"/>
                <w:sz w:val="24"/>
                <w:szCs w:val="24"/>
                <w14:textFill>
                  <w14:solidFill>
                    <w14:schemeClr w14:val="tx1"/>
                  </w14:solidFill>
                </w14:textFill>
              </w:rPr>
              <w:t xml:space="preserve">作业跑、冒、滴、漏损失三个部分。根据《河南省 </w:t>
            </w:r>
            <w:r>
              <w:rPr>
                <w:color w:val="000000" w:themeColor="text1"/>
                <w:sz w:val="24"/>
                <w:szCs w:val="24"/>
                <w14:textFill>
                  <w14:solidFill>
                    <w14:schemeClr w14:val="tx1"/>
                  </w14:solidFill>
                </w14:textFill>
              </w:rPr>
              <w:t>2017</w:t>
            </w:r>
            <w:r>
              <w:rPr>
                <w:color w:val="000000" w:themeColor="text1"/>
                <w:spacing w:val="-8"/>
                <w:sz w:val="24"/>
                <w:szCs w:val="24"/>
                <w14:textFill>
                  <w14:solidFill>
                    <w14:schemeClr w14:val="tx1"/>
                  </w14:solidFill>
                </w14:textFill>
              </w:rPr>
              <w:t xml:space="preserve"> 年挥发性有机物专项治理工</w:t>
            </w:r>
            <w:r>
              <w:rPr>
                <w:color w:val="000000" w:themeColor="text1"/>
                <w:spacing w:val="-2"/>
                <w:sz w:val="24"/>
                <w:szCs w:val="24"/>
                <w14:textFill>
                  <w14:solidFill>
                    <w14:schemeClr w14:val="tx1"/>
                  </w14:solidFill>
                </w14:textFill>
              </w:rPr>
              <w:t>作方案》和《关于全省开展工业企业挥发性有机物专项治理工作中排放建议值的通</w:t>
            </w:r>
            <w:r>
              <w:rPr>
                <w:color w:val="000000" w:themeColor="text1"/>
                <w:spacing w:val="-75"/>
                <w:sz w:val="24"/>
                <w:szCs w:val="24"/>
                <w14:textFill>
                  <w14:solidFill>
                    <w14:schemeClr w14:val="tx1"/>
                  </w14:solidFill>
                </w14:textFill>
              </w:rPr>
              <w:t>知》</w:t>
            </w:r>
            <w:r>
              <w:rPr>
                <w:color w:val="000000" w:themeColor="text1"/>
                <w:spacing w:val="-3"/>
                <w:sz w:val="24"/>
                <w:szCs w:val="24"/>
                <w14:textFill>
                  <w14:solidFill>
                    <w14:schemeClr w14:val="tx1"/>
                  </w14:solidFill>
                </w14:textFill>
              </w:rPr>
              <w:t>（</w:t>
            </w:r>
            <w:r>
              <w:rPr>
                <w:color w:val="000000" w:themeColor="text1"/>
                <w:sz w:val="24"/>
                <w:szCs w:val="24"/>
                <w14:textFill>
                  <w14:solidFill>
                    <w14:schemeClr w14:val="tx1"/>
                  </w14:solidFill>
                </w14:textFill>
              </w:rPr>
              <w:t>豫环攻坚办</w:t>
            </w:r>
            <w:r>
              <w:rPr>
                <w:rFonts w:eastAsia="Times New Roman"/>
                <w:color w:val="000000" w:themeColor="text1"/>
                <w:sz w:val="24"/>
                <w:szCs w:val="24"/>
                <w14:textFill>
                  <w14:solidFill>
                    <w14:schemeClr w14:val="tx1"/>
                  </w14:solidFill>
                </w14:textFill>
              </w:rPr>
              <w:t xml:space="preserve">[2017]162 </w:t>
            </w:r>
            <w:r>
              <w:rPr>
                <w:color w:val="000000" w:themeColor="text1"/>
                <w:sz w:val="24"/>
                <w:szCs w:val="24"/>
                <w14:textFill>
                  <w14:solidFill>
                    <w14:schemeClr w14:val="tx1"/>
                  </w14:solidFill>
                </w14:textFill>
              </w:rPr>
              <w:t>号</w:t>
            </w:r>
            <w:r>
              <w:rPr>
                <w:color w:val="000000" w:themeColor="text1"/>
                <w:spacing w:val="-27"/>
                <w:sz w:val="24"/>
                <w:szCs w:val="24"/>
                <w14:textFill>
                  <w14:solidFill>
                    <w14:schemeClr w14:val="tx1"/>
                  </w14:solidFill>
                </w14:textFill>
              </w:rPr>
              <w:t>）</w:t>
            </w:r>
            <w:r>
              <w:rPr>
                <w:color w:val="000000" w:themeColor="text1"/>
                <w:spacing w:val="-7"/>
                <w:sz w:val="24"/>
                <w:szCs w:val="24"/>
                <w14:textFill>
                  <w14:solidFill>
                    <w14:schemeClr w14:val="tx1"/>
                  </w14:solidFill>
                </w14:textFill>
              </w:rPr>
              <w:t>的要求，本项目对汽油安装卸油、加油二级油气回收</w:t>
            </w:r>
            <w:r>
              <w:rPr>
                <w:color w:val="000000" w:themeColor="text1"/>
                <w:spacing w:val="-6"/>
                <w:sz w:val="24"/>
                <w:szCs w:val="24"/>
                <w14:textFill>
                  <w14:solidFill>
                    <w14:schemeClr w14:val="tx1"/>
                  </w14:solidFill>
                </w14:textFill>
              </w:rPr>
              <w:t xml:space="preserve">系统对油气进行控制，对卸油和加油过程中的油气回收率可达 </w:t>
            </w:r>
            <w:r>
              <w:rPr>
                <w:rFonts w:eastAsia="Times New Roman"/>
                <w:color w:val="000000" w:themeColor="text1"/>
                <w:sz w:val="24"/>
                <w:szCs w:val="24"/>
                <w14:textFill>
                  <w14:solidFill>
                    <w14:schemeClr w14:val="tx1"/>
                  </w14:solidFill>
                </w14:textFill>
              </w:rPr>
              <w:t>95%</w:t>
            </w:r>
            <w:r>
              <w:rPr>
                <w:color w:val="000000" w:themeColor="text1"/>
                <w:sz w:val="24"/>
                <w:szCs w:val="24"/>
                <w14:textFill>
                  <w14:solidFill>
                    <w14:schemeClr w14:val="tx1"/>
                  </w14:solidFill>
                </w14:textFill>
              </w:rPr>
              <w:t>以上</w:t>
            </w:r>
            <w:r>
              <w:rPr>
                <w:rFonts w:hint="eastAsia"/>
                <w:color w:val="000000" w:themeColor="text1"/>
                <w:sz w:val="24"/>
                <w:szCs w:val="24"/>
                <w14:textFill>
                  <w14:solidFill>
                    <w14:schemeClr w14:val="tx1"/>
                  </w14:solidFill>
                </w14:textFill>
              </w:rPr>
              <w:t>。</w:t>
            </w:r>
          </w:p>
          <w:p>
            <w:pPr>
              <w:adjustRightInd w:val="0"/>
              <w:snapToGrid w:val="0"/>
              <w:spacing w:line="360" w:lineRule="auto"/>
              <w:ind w:firstLine="480" w:firstLineChars="200"/>
              <w:rPr>
                <w:sz w:val="24"/>
                <w:szCs w:val="24"/>
              </w:rPr>
            </w:pPr>
            <w:r>
              <w:rPr>
                <w:rFonts w:hint="eastAsia"/>
                <w:sz w:val="24"/>
                <w:szCs w:val="24"/>
              </w:rPr>
              <w:t>本项目在卸油、储油、加油作业等过程会产生一定的油气排放，主要大气污染物为非甲烷总烃（C2~C8 可挥发碳氢化和物）。</w:t>
            </w:r>
          </w:p>
          <w:p>
            <w:pPr>
              <w:adjustRightInd w:val="0"/>
              <w:snapToGrid w:val="0"/>
              <w:spacing w:line="360" w:lineRule="auto"/>
              <w:ind w:firstLine="480" w:firstLineChars="200"/>
              <w:rPr>
                <w:sz w:val="24"/>
                <w:szCs w:val="24"/>
              </w:rPr>
            </w:pPr>
            <w:r>
              <w:rPr>
                <w:rFonts w:hint="eastAsia"/>
                <w:sz w:val="24"/>
                <w:szCs w:val="24"/>
              </w:rPr>
              <w:t>①卸油损失：本项目采用自流密闭卸油方式卸油。油料因位差自流进入埋地油罐内，罐内油气便因正压排出油罐进入油槽车内。</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sz w:val="24"/>
                <w:szCs w:val="24"/>
              </w:rPr>
              <w:t>根据《散装</w:t>
            </w:r>
            <w:r>
              <w:rPr>
                <w:rFonts w:hint="eastAsia"/>
                <w:color w:val="000000" w:themeColor="text1"/>
                <w:sz w:val="24"/>
                <w:szCs w:val="24"/>
                <w14:textFill>
                  <w14:solidFill>
                    <w14:schemeClr w14:val="tx1"/>
                  </w14:solidFill>
                </w14:textFill>
              </w:rPr>
              <w:t>液态石油产品损耗标准》，卸油过程中汽油、柴油会分别产生0.23 %、0.05 %的油气，按照年销售汽油</w:t>
            </w:r>
            <w:r>
              <w:rPr>
                <w:rFonts w:hint="eastAsia"/>
                <w:color w:val="000000" w:themeColor="text1"/>
                <w:sz w:val="24"/>
                <w:szCs w:val="24"/>
                <w:lang w:val="en-US" w:eastAsia="zh-CN"/>
                <w14:textFill>
                  <w14:solidFill>
                    <w14:schemeClr w14:val="tx1"/>
                  </w14:solidFill>
                </w14:textFill>
              </w:rPr>
              <w:t>300</w:t>
            </w:r>
            <w:r>
              <w:rPr>
                <w:rFonts w:hint="eastAsia"/>
                <w:color w:val="000000" w:themeColor="text1"/>
                <w:sz w:val="24"/>
                <w:szCs w:val="24"/>
                <w14:textFill>
                  <w14:solidFill>
                    <w14:schemeClr w14:val="tx1"/>
                  </w14:solidFill>
                </w14:textFill>
              </w:rPr>
              <w:t>吨、柴油</w:t>
            </w:r>
            <w:r>
              <w:rPr>
                <w:rFonts w:hint="eastAsia"/>
                <w:color w:val="000000" w:themeColor="text1"/>
                <w:sz w:val="24"/>
                <w:szCs w:val="24"/>
                <w:lang w:val="en-US" w:eastAsia="zh-CN"/>
                <w14:textFill>
                  <w14:solidFill>
                    <w14:schemeClr w14:val="tx1"/>
                  </w14:solidFill>
                </w14:textFill>
              </w:rPr>
              <w:t>400</w:t>
            </w:r>
            <w:r>
              <w:rPr>
                <w:rFonts w:hint="eastAsia"/>
                <w:color w:val="000000" w:themeColor="text1"/>
                <w:sz w:val="24"/>
                <w:szCs w:val="24"/>
                <w14:textFill>
                  <w14:solidFill>
                    <w14:schemeClr w14:val="tx1"/>
                  </w14:solidFill>
                </w14:textFill>
              </w:rPr>
              <w:t>吨计算，得出项目汽油油气排放量为</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69</w:t>
            </w:r>
            <w:r>
              <w:rPr>
                <w:rFonts w:hint="eastAsia"/>
                <w:color w:val="000000" w:themeColor="text1"/>
                <w:sz w:val="24"/>
                <w:szCs w:val="24"/>
                <w14:textFill>
                  <w14:solidFill>
                    <w14:schemeClr w14:val="tx1"/>
                  </w14:solidFill>
                </w14:textFill>
              </w:rPr>
              <w:t>t/a，柴油油气排放量为</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t/a。</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②储油损失：储油过程油气排放包括地下油罐“小呼吸”、卸油多余油气及加油多余油气。根据《散装液态石油产品损耗标准》，储油过程会产生0.01 %的油气排放，按照年销售汽油</w:t>
            </w:r>
            <w:r>
              <w:rPr>
                <w:rFonts w:hint="eastAsia"/>
                <w:color w:val="000000" w:themeColor="text1"/>
                <w:sz w:val="24"/>
                <w:szCs w:val="24"/>
                <w:lang w:val="en-US" w:eastAsia="zh-CN"/>
                <w14:textFill>
                  <w14:solidFill>
                    <w14:schemeClr w14:val="tx1"/>
                  </w14:solidFill>
                </w14:textFill>
              </w:rPr>
              <w:t>300</w:t>
            </w:r>
            <w:r>
              <w:rPr>
                <w:rFonts w:hint="eastAsia"/>
                <w:color w:val="000000" w:themeColor="text1"/>
                <w:sz w:val="24"/>
                <w:szCs w:val="24"/>
                <w14:textFill>
                  <w14:solidFill>
                    <w14:schemeClr w14:val="tx1"/>
                  </w14:solidFill>
                </w14:textFill>
              </w:rPr>
              <w:t>吨、柴油</w:t>
            </w:r>
            <w:r>
              <w:rPr>
                <w:rFonts w:hint="eastAsia"/>
                <w:color w:val="000000" w:themeColor="text1"/>
                <w:sz w:val="24"/>
                <w:szCs w:val="24"/>
                <w:lang w:val="en-US" w:eastAsia="zh-CN"/>
                <w14:textFill>
                  <w14:solidFill>
                    <w14:schemeClr w14:val="tx1"/>
                  </w14:solidFill>
                </w14:textFill>
              </w:rPr>
              <w:t>400</w:t>
            </w:r>
            <w:r>
              <w:rPr>
                <w:rFonts w:hint="eastAsia"/>
                <w:color w:val="000000" w:themeColor="text1"/>
                <w:sz w:val="24"/>
                <w:szCs w:val="24"/>
                <w14:textFill>
                  <w14:solidFill>
                    <w14:schemeClr w14:val="tx1"/>
                  </w14:solidFill>
                </w14:textFill>
              </w:rPr>
              <w:t>吨计算，得出项目储存过程中汽油油气排放量为</w:t>
            </w:r>
            <w:r>
              <w:rPr>
                <w:color w:val="000000" w:themeColor="text1"/>
                <w:sz w:val="24"/>
                <w:szCs w:val="24"/>
                <w14:textFill>
                  <w14:solidFill>
                    <w14:schemeClr w14:val="tx1"/>
                  </w14:solidFill>
                </w14:textFill>
              </w:rPr>
              <w:t>0.0</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t/a，柴油油气排放量为</w:t>
            </w:r>
            <w:r>
              <w:rPr>
                <w:color w:val="000000" w:themeColor="text1"/>
                <w:sz w:val="24"/>
                <w:szCs w:val="24"/>
                <w14:textFill>
                  <w14:solidFill>
                    <w14:schemeClr w14:val="tx1"/>
                  </w14:solidFill>
                </w14:textFill>
              </w:rPr>
              <w:t>0.0</w:t>
            </w: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t/a。</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③加油损失：汽车加油过程中因加油箱都是敞开式，加油流速较快，油气排放量较大。据《散装液态石油产品损耗标准》，加油过程中汽油、柴油会产生 0.29%、0.08%的油气排放，按照年销售汽油</w:t>
            </w:r>
            <w:r>
              <w:rPr>
                <w:rFonts w:hint="eastAsia"/>
                <w:color w:val="000000" w:themeColor="text1"/>
                <w:sz w:val="24"/>
                <w:szCs w:val="24"/>
                <w:lang w:val="en-US" w:eastAsia="zh-CN"/>
                <w14:textFill>
                  <w14:solidFill>
                    <w14:schemeClr w14:val="tx1"/>
                  </w14:solidFill>
                </w14:textFill>
              </w:rPr>
              <w:t>300</w:t>
            </w:r>
            <w:r>
              <w:rPr>
                <w:rFonts w:hint="eastAsia"/>
                <w:color w:val="000000" w:themeColor="text1"/>
                <w:sz w:val="24"/>
                <w:szCs w:val="24"/>
                <w14:textFill>
                  <w14:solidFill>
                    <w14:schemeClr w14:val="tx1"/>
                  </w14:solidFill>
                </w14:textFill>
              </w:rPr>
              <w:t>吨、柴油</w:t>
            </w:r>
            <w:r>
              <w:rPr>
                <w:rFonts w:hint="eastAsia"/>
                <w:color w:val="000000" w:themeColor="text1"/>
                <w:sz w:val="24"/>
                <w:szCs w:val="24"/>
                <w:lang w:val="en-US" w:eastAsia="zh-CN"/>
                <w14:textFill>
                  <w14:solidFill>
                    <w14:schemeClr w14:val="tx1"/>
                  </w14:solidFill>
                </w14:textFill>
              </w:rPr>
              <w:t>400</w:t>
            </w:r>
            <w:r>
              <w:rPr>
                <w:rFonts w:hint="eastAsia"/>
                <w:color w:val="000000" w:themeColor="text1"/>
                <w:sz w:val="24"/>
                <w:szCs w:val="24"/>
                <w14:textFill>
                  <w14:solidFill>
                    <w14:schemeClr w14:val="tx1"/>
                  </w14:solidFill>
                </w14:textFill>
              </w:rPr>
              <w:t>吨计算，得出项目汽油油气排放量为</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87</w:t>
            </w:r>
            <w:r>
              <w:rPr>
                <w:rFonts w:hint="eastAsia"/>
                <w:color w:val="000000" w:themeColor="text1"/>
                <w:sz w:val="24"/>
                <w:szCs w:val="24"/>
                <w14:textFill>
                  <w14:solidFill>
                    <w14:schemeClr w14:val="tx1"/>
                  </w14:solidFill>
                </w14:textFill>
              </w:rPr>
              <w:t>t/a，柴油油气排放量为</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t/a。</w:t>
            </w:r>
          </w:p>
          <w:p>
            <w:pPr>
              <w:adjustRightInd w:val="0"/>
              <w:snapToGrid w:val="0"/>
              <w:spacing w:line="360" w:lineRule="auto"/>
              <w:ind w:firstLine="480" w:firstLineChars="200"/>
              <w:rPr>
                <w:sz w:val="24"/>
                <w:szCs w:val="24"/>
              </w:rPr>
            </w:pPr>
            <w:r>
              <w:rPr>
                <w:rFonts w:hint="eastAsia"/>
                <w:color w:val="000000" w:themeColor="text1"/>
                <w:sz w:val="24"/>
                <w:szCs w:val="24"/>
                <w14:textFill>
                  <w14:solidFill>
                    <w14:schemeClr w14:val="tx1"/>
                  </w14:solidFill>
                </w14:textFill>
              </w:rPr>
              <w:t>评价</w:t>
            </w:r>
            <w:r>
              <w:rPr>
                <w:color w:val="000000" w:themeColor="text1"/>
                <w:sz w:val="24"/>
                <w:szCs w:val="24"/>
                <w14:textFill>
                  <w14:solidFill>
                    <w14:schemeClr w14:val="tx1"/>
                  </w14:solidFill>
                </w14:textFill>
              </w:rPr>
              <w:t>要求</w:t>
            </w:r>
            <w:r>
              <w:rPr>
                <w:rFonts w:hint="eastAsia"/>
                <w:color w:val="000000" w:themeColor="text1"/>
                <w:sz w:val="24"/>
                <w:szCs w:val="24"/>
                <w14:textFill>
                  <w14:solidFill>
                    <w14:schemeClr w14:val="tx1"/>
                  </w14:solidFill>
                </w14:textFill>
              </w:rPr>
              <w:t>本项目汽油储</w:t>
            </w:r>
            <w:r>
              <w:rPr>
                <w:color w:val="000000" w:themeColor="text1"/>
                <w:sz w:val="24"/>
                <w:szCs w:val="24"/>
                <w14:textFill>
                  <w14:solidFill>
                    <w14:schemeClr w14:val="tx1"/>
                  </w14:solidFill>
                </w14:textFill>
              </w:rPr>
              <w:t>罐</w:t>
            </w:r>
            <w:r>
              <w:rPr>
                <w:rFonts w:hint="eastAsia"/>
                <w:color w:val="000000" w:themeColor="text1"/>
                <w:sz w:val="24"/>
                <w:szCs w:val="24"/>
                <w14:textFill>
                  <w14:solidFill>
                    <w14:schemeClr w14:val="tx1"/>
                  </w14:solidFill>
                </w14:textFill>
              </w:rPr>
              <w:t>采用一次油气</w:t>
            </w:r>
            <w:r>
              <w:rPr>
                <w:color w:val="000000" w:themeColor="text1"/>
                <w:sz w:val="24"/>
                <w:szCs w:val="24"/>
                <w14:textFill>
                  <w14:solidFill>
                    <w14:schemeClr w14:val="tx1"/>
                  </w14:solidFill>
                </w14:textFill>
              </w:rPr>
              <w:t>回收系统、</w:t>
            </w:r>
            <w:r>
              <w:rPr>
                <w:rFonts w:hint="eastAsia"/>
                <w:color w:val="000000" w:themeColor="text1"/>
                <w:sz w:val="24"/>
                <w:szCs w:val="24"/>
                <w14:textFill>
                  <w14:solidFill>
                    <w14:schemeClr w14:val="tx1"/>
                  </w14:solidFill>
                </w14:textFill>
              </w:rPr>
              <w:t>汽油</w:t>
            </w:r>
            <w:r>
              <w:rPr>
                <w:sz w:val="24"/>
                <w:szCs w:val="24"/>
              </w:rPr>
              <w:t>加油</w:t>
            </w:r>
            <w:r>
              <w:rPr>
                <w:rFonts w:hint="eastAsia"/>
                <w:sz w:val="24"/>
                <w:szCs w:val="24"/>
              </w:rPr>
              <w:t>枪</w:t>
            </w:r>
            <w:r>
              <w:rPr>
                <w:sz w:val="24"/>
                <w:szCs w:val="24"/>
              </w:rPr>
              <w:t>采用二次</w:t>
            </w:r>
            <w:r>
              <w:rPr>
                <w:rFonts w:hint="eastAsia"/>
                <w:sz w:val="24"/>
                <w:szCs w:val="24"/>
              </w:rPr>
              <w:t>油气回收系统进行油气回收。油气回收系统一般分为两阶段的油气回收；第一阶段是油罐车卸油时采用密封式卸油，油罐车卸下一定数量的油品，就需吸入大致相等的气体补气，而加油站内的埋地油罐也因注入油品而向外排出相当数量的油气，此油气经过导管重新输回到油罐车内，完成油气循环的卸油工作。回收到油罐车内的油气，可由油罐车带回油库后，再经冷凝、吸附或燃烧等方式处理。第二阶段是汽车加油时，利用油枪上的特殊装置，将原本会有汽车油箱溢散于空气中的油气，经加油枪、抽气马达、回收入油罐内，并在储油罐的出气口安装阻火通气帽。</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sz w:val="24"/>
                <w:szCs w:val="24"/>
              </w:rPr>
              <w:t>该套油气回收效</w:t>
            </w:r>
            <w:r>
              <w:rPr>
                <w:rFonts w:hint="eastAsia"/>
                <w:color w:val="000000" w:themeColor="text1"/>
                <w:sz w:val="24"/>
                <w:szCs w:val="24"/>
                <w14:textFill>
                  <w14:solidFill>
                    <w14:schemeClr w14:val="tx1"/>
                  </w14:solidFill>
                </w14:textFill>
              </w:rPr>
              <w:t>率可达到95%以上，经油气回收系统回收后，剩余的油气直接无组织排放。</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项目在卸油、储油、加油作业等过程产生的非甲烷总烃排放汇总情况见表</w:t>
            </w:r>
            <w:r>
              <w:rPr>
                <w:rFonts w:hint="eastAsia"/>
                <w:color w:val="000000" w:themeColor="text1"/>
                <w:sz w:val="24"/>
                <w:szCs w:val="24"/>
                <w:lang w:val="en-US" w:eastAsia="zh-CN"/>
                <w14:textFill>
                  <w14:solidFill>
                    <w14:schemeClr w14:val="tx1"/>
                  </w14:solidFill>
                </w14:textFill>
              </w:rPr>
              <w:t>22</w:t>
            </w:r>
            <w:r>
              <w:rPr>
                <w:rFonts w:hint="eastAsia"/>
                <w:color w:val="000000" w:themeColor="text1"/>
                <w:sz w:val="24"/>
                <w:szCs w:val="24"/>
                <w14:textFill>
                  <w14:solidFill>
                    <w14:schemeClr w14:val="tx1"/>
                  </w14:solidFill>
                </w14:textFill>
              </w:rPr>
              <w:t>。</w:t>
            </w:r>
          </w:p>
          <w:p>
            <w:pPr>
              <w:adjustRightInd w:val="0"/>
              <w:snapToGrid w:val="0"/>
              <w:spacing w:line="500" w:lineRule="exact"/>
              <w:ind w:firstLine="522" w:firstLineChars="249"/>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22</w:t>
            </w:r>
            <w:r>
              <w:rPr>
                <w:rFonts w:hint="eastAsia"/>
                <w:b/>
                <w:color w:val="000000" w:themeColor="text1"/>
                <w:sz w:val="21"/>
                <w:szCs w:val="21"/>
                <w14:textFill>
                  <w14:solidFill>
                    <w14:schemeClr w14:val="tx1"/>
                  </w14:solidFill>
                </w14:textFill>
              </w:rPr>
              <w:t xml:space="preserve">               项目非甲烷总烃排放情况                   单位：t/a</w:t>
            </w:r>
          </w:p>
          <w:tbl>
            <w:tblPr>
              <w:tblStyle w:val="30"/>
              <w:tblW w:w="822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38"/>
              <w:gridCol w:w="2241"/>
              <w:gridCol w:w="875"/>
              <w:gridCol w:w="1051"/>
              <w:gridCol w:w="1051"/>
              <w:gridCol w:w="1401"/>
              <w:gridCol w:w="86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979" w:type="dxa"/>
                  <w:gridSpan w:val="2"/>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w:t>
                  </w:r>
                </w:p>
              </w:tc>
              <w:tc>
                <w:tcPr>
                  <w:tcW w:w="875"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w:t>
                  </w:r>
                </w:p>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系数</w:t>
                  </w:r>
                </w:p>
              </w:tc>
              <w:tc>
                <w:tcPr>
                  <w:tcW w:w="105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年销</w:t>
                  </w:r>
                </w:p>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售量</w:t>
                  </w:r>
                </w:p>
              </w:tc>
              <w:tc>
                <w:tcPr>
                  <w:tcW w:w="105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产生量</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油气回收装置回收率</w:t>
                  </w:r>
                </w:p>
              </w:tc>
              <w:tc>
                <w:tcPr>
                  <w:tcW w:w="863"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restart"/>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油罐车</w:t>
                  </w: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汽油卸油损失</w:t>
                  </w:r>
                </w:p>
              </w:tc>
              <w:tc>
                <w:tcPr>
                  <w:tcW w:w="875"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0.23%</w:t>
                  </w:r>
                </w:p>
              </w:tc>
              <w:tc>
                <w:tcPr>
                  <w:tcW w:w="1051" w:type="dxa"/>
                  <w:vAlign w:val="center"/>
                </w:tcPr>
                <w:p>
                  <w:pPr>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0.69</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95%</w:t>
                  </w:r>
                </w:p>
              </w:tc>
              <w:tc>
                <w:tcPr>
                  <w:tcW w:w="863"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345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adjustRightInd w:val="0"/>
                    <w:snapToGrid w:val="0"/>
                    <w:spacing w:line="240" w:lineRule="exact"/>
                    <w:jc w:val="center"/>
                    <w:rPr>
                      <w:color w:val="000000" w:themeColor="text1"/>
                      <w:sz w:val="21"/>
                      <w:szCs w:val="21"/>
                      <w14:textFill>
                        <w14:solidFill>
                          <w14:schemeClr w14:val="tx1"/>
                        </w14:solidFill>
                      </w14:textFill>
                    </w:rPr>
                  </w:pP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柴油卸油损失</w:t>
                  </w:r>
                </w:p>
              </w:tc>
              <w:tc>
                <w:tcPr>
                  <w:tcW w:w="875"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0.05%</w:t>
                  </w:r>
                </w:p>
              </w:tc>
              <w:tc>
                <w:tcPr>
                  <w:tcW w:w="1051" w:type="dxa"/>
                  <w:vAlign w:val="center"/>
                </w:tcPr>
                <w:p>
                  <w:pPr>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0.2</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63"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restart"/>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储油罐</w:t>
                  </w: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汽油储油罐呼吸损失</w:t>
                  </w:r>
                </w:p>
              </w:tc>
              <w:tc>
                <w:tcPr>
                  <w:tcW w:w="875" w:type="dxa"/>
                  <w:vMerge w:val="restart"/>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c>
                <w:tcPr>
                  <w:tcW w:w="1051" w:type="dxa"/>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0.03</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63"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adjustRightInd w:val="0"/>
                    <w:snapToGrid w:val="0"/>
                    <w:spacing w:line="240" w:lineRule="exact"/>
                    <w:jc w:val="center"/>
                    <w:rPr>
                      <w:color w:val="000000" w:themeColor="text1"/>
                      <w:sz w:val="21"/>
                      <w:szCs w:val="21"/>
                      <w14:textFill>
                        <w14:solidFill>
                          <w14:schemeClr w14:val="tx1"/>
                        </w14:solidFill>
                      </w14:textFill>
                    </w:rPr>
                  </w:pP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柴油储油罐呼吸损失</w:t>
                  </w:r>
                </w:p>
              </w:tc>
              <w:tc>
                <w:tcPr>
                  <w:tcW w:w="875" w:type="dxa"/>
                  <w:vMerge w:val="continue"/>
                  <w:vAlign w:val="center"/>
                </w:tcPr>
                <w:p>
                  <w:pPr>
                    <w:adjustRightInd w:val="0"/>
                    <w:snapToGrid w:val="0"/>
                    <w:spacing w:line="240" w:lineRule="exact"/>
                    <w:jc w:val="center"/>
                    <w:rPr>
                      <w:color w:val="000000" w:themeColor="text1"/>
                      <w:sz w:val="21"/>
                      <w:szCs w:val="21"/>
                      <w14:textFill>
                        <w14:solidFill>
                          <w14:schemeClr w14:val="tx1"/>
                        </w14:solidFill>
                      </w14:textFill>
                    </w:rPr>
                  </w:pPr>
                </w:p>
              </w:tc>
              <w:tc>
                <w:tcPr>
                  <w:tcW w:w="1051" w:type="dxa"/>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0.04</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63"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restart"/>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加油机</w:t>
                  </w: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汽油加油损失</w:t>
                  </w:r>
                </w:p>
              </w:tc>
              <w:tc>
                <w:tcPr>
                  <w:tcW w:w="875"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0.29%</w:t>
                  </w:r>
                </w:p>
              </w:tc>
              <w:tc>
                <w:tcPr>
                  <w:tcW w:w="1051" w:type="dxa"/>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0.87</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95%</w:t>
                  </w:r>
                </w:p>
              </w:tc>
              <w:tc>
                <w:tcPr>
                  <w:tcW w:w="863"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435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adjustRightInd w:val="0"/>
                    <w:snapToGrid w:val="0"/>
                    <w:spacing w:line="240" w:lineRule="exact"/>
                    <w:jc w:val="center"/>
                    <w:rPr>
                      <w:color w:val="000000" w:themeColor="text1"/>
                      <w:sz w:val="21"/>
                      <w:szCs w:val="21"/>
                      <w14:textFill>
                        <w14:solidFill>
                          <w14:schemeClr w14:val="tx1"/>
                        </w14:solidFill>
                      </w14:textFill>
                    </w:rPr>
                  </w:pPr>
                </w:p>
              </w:tc>
              <w:tc>
                <w:tcPr>
                  <w:tcW w:w="224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柴油加油损失</w:t>
                  </w:r>
                </w:p>
              </w:tc>
              <w:tc>
                <w:tcPr>
                  <w:tcW w:w="875"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0.08%</w:t>
                  </w:r>
                </w:p>
              </w:tc>
              <w:tc>
                <w:tcPr>
                  <w:tcW w:w="1051" w:type="dxa"/>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0.32</w:t>
                  </w:r>
                </w:p>
              </w:tc>
              <w:tc>
                <w:tcPr>
                  <w:tcW w:w="1401"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63" w:type="dxa"/>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54" w:type="dxa"/>
                  <w:gridSpan w:val="3"/>
                  <w:vAlign w:val="center"/>
                </w:tcPr>
                <w:p>
                  <w:pPr>
                    <w:adjustRightInd w:val="0"/>
                    <w:snapToGrid w:val="0"/>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合计</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700</w:t>
                  </w:r>
                </w:p>
              </w:tc>
              <w:tc>
                <w:tcPr>
                  <w:tcW w:w="1051"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2.15</w:t>
                  </w:r>
                </w:p>
              </w:tc>
              <w:tc>
                <w:tcPr>
                  <w:tcW w:w="1401" w:type="dxa"/>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863" w:type="dxa"/>
                  <w:vAlign w:val="center"/>
                </w:tcPr>
                <w:p>
                  <w:pPr>
                    <w:adjustRightInd w:val="0"/>
                    <w:snapToGrid w:val="0"/>
                    <w:spacing w:line="2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0.668</w:t>
                  </w:r>
                </w:p>
              </w:tc>
            </w:tr>
          </w:tbl>
          <w:p>
            <w:pPr>
              <w:adjustRightInd w:val="0"/>
              <w:snapToGrid w:val="0"/>
              <w:spacing w:line="500" w:lineRule="exact"/>
              <w:ind w:firstLine="480" w:firstLineChars="200"/>
              <w:rPr>
                <w:sz w:val="24"/>
                <w:szCs w:val="24"/>
              </w:rPr>
            </w:pPr>
            <w:r>
              <w:rPr>
                <w:rFonts w:hint="eastAsia"/>
                <w:color w:val="000000" w:themeColor="text1"/>
                <w:sz w:val="24"/>
                <w:szCs w:val="24"/>
                <w14:textFill>
                  <w14:solidFill>
                    <w14:schemeClr w14:val="tx1"/>
                  </w14:solidFill>
                </w14:textFill>
              </w:rPr>
              <w:t>综上所述，本项目非甲烷</w:t>
            </w:r>
            <w:r>
              <w:rPr>
                <w:color w:val="000000" w:themeColor="text1"/>
                <w:sz w:val="24"/>
                <w:szCs w:val="24"/>
                <w14:textFill>
                  <w14:solidFill>
                    <w14:schemeClr w14:val="tx1"/>
                  </w14:solidFill>
                </w14:textFill>
              </w:rPr>
              <w:t>总烃总产生量为</w:t>
            </w:r>
            <w:r>
              <w:rPr>
                <w:rFonts w:hint="eastAsia"/>
                <w:color w:val="000000" w:themeColor="text1"/>
                <w:sz w:val="24"/>
                <w:szCs w:val="24"/>
                <w:lang w:val="en-US" w:eastAsia="zh-CN"/>
                <w14:textFill>
                  <w14:solidFill>
                    <w14:schemeClr w14:val="tx1"/>
                  </w14:solidFill>
                </w14:textFill>
              </w:rPr>
              <w:t>2.15</w:t>
            </w:r>
            <w:r>
              <w:rPr>
                <w:color w:val="000000" w:themeColor="text1"/>
                <w:sz w:val="24"/>
                <w:szCs w:val="24"/>
                <w14:textFill>
                  <w14:solidFill>
                    <w14:schemeClr w14:val="tx1"/>
                  </w14:solidFill>
                </w14:textFill>
              </w:rPr>
              <w:t>t/a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25</w:t>
            </w:r>
            <w:r>
              <w:rPr>
                <w:color w:val="000000" w:themeColor="text1"/>
                <w:sz w:val="24"/>
                <w:szCs w:val="24"/>
                <w14:textFill>
                  <w14:solidFill>
                    <w14:schemeClr w14:val="tx1"/>
                  </w14:solidFill>
                </w14:textFill>
              </w:rPr>
              <w:t>kg/h</w:t>
            </w:r>
            <w:r>
              <w:rPr>
                <w:rFonts w:hint="eastAsia"/>
                <w:color w:val="000000" w:themeColor="text1"/>
                <w:sz w:val="24"/>
                <w:szCs w:val="24"/>
                <w14:textFill>
                  <w14:solidFill>
                    <w14:schemeClr w14:val="tx1"/>
                  </w14:solidFill>
                </w14:textFill>
              </w:rPr>
              <w:t>），无组织</w:t>
            </w:r>
            <w:r>
              <w:rPr>
                <w:color w:val="000000" w:themeColor="text1"/>
                <w:sz w:val="24"/>
                <w:szCs w:val="24"/>
                <w14:textFill>
                  <w14:solidFill>
                    <w14:schemeClr w14:val="tx1"/>
                  </w14:solidFill>
                </w14:textFill>
              </w:rPr>
              <w:t>排放量为0.</w:t>
            </w:r>
            <w:r>
              <w:rPr>
                <w:rFonts w:hint="eastAsia"/>
                <w:color w:val="000000" w:themeColor="text1"/>
                <w:sz w:val="24"/>
                <w:szCs w:val="24"/>
                <w:lang w:val="en-US" w:eastAsia="zh-CN"/>
                <w14:textFill>
                  <w14:solidFill>
                    <w14:schemeClr w14:val="tx1"/>
                  </w14:solidFill>
                </w14:textFill>
              </w:rPr>
              <w:t>668</w:t>
            </w:r>
            <w:r>
              <w:rPr>
                <w:color w:val="000000" w:themeColor="text1"/>
                <w:sz w:val="24"/>
                <w:szCs w:val="24"/>
                <w14:textFill>
                  <w14:solidFill>
                    <w14:schemeClr w14:val="tx1"/>
                  </w14:solidFill>
                </w14:textFill>
              </w:rPr>
              <w:t>t/a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0.0</w:t>
            </w:r>
            <w:r>
              <w:rPr>
                <w:rFonts w:hint="eastAsia"/>
                <w:color w:val="000000" w:themeColor="text1"/>
                <w:sz w:val="24"/>
                <w:szCs w:val="24"/>
                <w:lang w:val="en-US" w:eastAsia="zh-CN"/>
                <w14:textFill>
                  <w14:solidFill>
                    <w14:schemeClr w14:val="tx1"/>
                  </w14:solidFill>
                </w14:textFill>
              </w:rPr>
              <w:t>76</w:t>
            </w:r>
            <w:r>
              <w:rPr>
                <w:color w:val="000000" w:themeColor="text1"/>
                <w:sz w:val="24"/>
                <w:szCs w:val="24"/>
                <w14:textFill>
                  <w14:solidFill>
                    <w14:schemeClr w14:val="tx1"/>
                  </w14:solidFill>
                </w14:textFill>
              </w:rPr>
              <w:t>kg/h</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类比同类加油站的数据，通过油气回收系统回收后，油气</w:t>
            </w:r>
            <w:r>
              <w:rPr>
                <w:rFonts w:hint="eastAsia"/>
                <w:color w:val="000000" w:themeColor="text1"/>
                <w:sz w:val="24"/>
                <w:szCs w:val="24"/>
                <w14:textFill>
                  <w14:solidFill>
                    <w14:schemeClr w14:val="tx1"/>
                  </w14:solidFill>
                </w14:textFill>
              </w:rPr>
              <w:t>通过</w:t>
            </w:r>
            <w:r>
              <w:rPr>
                <w:color w:val="000000" w:themeColor="text1"/>
                <w:sz w:val="24"/>
                <w:szCs w:val="24"/>
                <w14:textFill>
                  <w14:solidFill>
                    <w14:schemeClr w14:val="tx1"/>
                  </w14:solidFill>
                </w14:textFill>
              </w:rPr>
              <w:t>油气管的排放浓度约为11.4g/m</w:t>
            </w:r>
            <w:r>
              <w:rPr>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，通过油气管</w:t>
            </w:r>
            <w:r>
              <w:rPr>
                <w:color w:val="000000" w:themeColor="text1"/>
                <w:sz w:val="24"/>
                <w:szCs w:val="24"/>
                <w14:textFill>
                  <w14:solidFill>
                    <w14:schemeClr w14:val="tx1"/>
                  </w14:solidFill>
                </w14:textFill>
              </w:rPr>
              <w:t>排放的非甲烷总烃为储油罐呼吸损失</w:t>
            </w:r>
            <w:r>
              <w:rPr>
                <w:rFonts w:hint="eastAsia"/>
                <w:color w:val="000000" w:themeColor="text1"/>
                <w:sz w:val="24"/>
                <w:szCs w:val="24"/>
                <w14:textFill>
                  <w14:solidFill>
                    <w14:schemeClr w14:val="tx1"/>
                  </w14:solidFill>
                </w14:textFill>
              </w:rPr>
              <w:t>，排放量</w:t>
            </w:r>
            <w:r>
              <w:rPr>
                <w:color w:val="000000" w:themeColor="text1"/>
                <w:sz w:val="24"/>
                <w:szCs w:val="24"/>
                <w14:textFill>
                  <w14:solidFill>
                    <w14:schemeClr w14:val="tx1"/>
                  </w14:solidFill>
                </w14:textFill>
              </w:rPr>
              <w:t>为0.0</w:t>
            </w:r>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t>t/a</w:t>
            </w:r>
            <w:r>
              <w:rPr>
                <w:rFonts w:hint="eastAsia"/>
                <w:color w:val="000000" w:themeColor="text1"/>
                <w:sz w:val="24"/>
                <w:szCs w:val="24"/>
                <w14:textFill>
                  <w14:solidFill>
                    <w14:schemeClr w14:val="tx1"/>
                  </w14:solidFill>
                </w14:textFill>
              </w:rPr>
              <w:t>，为非</w:t>
            </w:r>
            <w:r>
              <w:rPr>
                <w:rFonts w:hint="eastAsia"/>
                <w:sz w:val="24"/>
                <w:szCs w:val="24"/>
              </w:rPr>
              <w:t>连续</w:t>
            </w:r>
            <w:r>
              <w:rPr>
                <w:sz w:val="24"/>
                <w:szCs w:val="24"/>
              </w:rPr>
              <w:t>排放</w:t>
            </w:r>
            <w:r>
              <w:rPr>
                <w:rFonts w:hint="eastAsia"/>
                <w:sz w:val="24"/>
                <w:szCs w:val="24"/>
              </w:rPr>
              <w:t>，</w:t>
            </w:r>
            <w:r>
              <w:rPr>
                <w:sz w:val="24"/>
              </w:rPr>
              <w:t>本项目回收装置出口尾气中的非甲烷总烃排放浓度可达《加油站大气污染物排放标准》（</w:t>
            </w:r>
            <w:r>
              <w:rPr>
                <w:rFonts w:eastAsia="Times New Roman"/>
                <w:sz w:val="24"/>
              </w:rPr>
              <w:t>GB20952-2007</w:t>
            </w:r>
            <w:r>
              <w:rPr>
                <w:sz w:val="24"/>
              </w:rPr>
              <w:t>）和《关于全省开展工业企业挥发性有机物专项治理工</w:t>
            </w:r>
            <w:r>
              <w:rPr>
                <w:spacing w:val="-11"/>
                <w:sz w:val="24"/>
              </w:rPr>
              <w:t>作中排放建议值的通知》</w:t>
            </w:r>
            <w:r>
              <w:rPr>
                <w:sz w:val="24"/>
              </w:rPr>
              <w:t>（豫环攻坚办</w:t>
            </w:r>
            <w:r>
              <w:rPr>
                <w:rFonts w:eastAsia="Times New Roman"/>
                <w:sz w:val="24"/>
              </w:rPr>
              <w:t>[2017]162</w:t>
            </w:r>
            <w:r>
              <w:rPr>
                <w:rFonts w:eastAsia="Times New Roman"/>
                <w:spacing w:val="-3"/>
                <w:sz w:val="24"/>
              </w:rPr>
              <w:t xml:space="preserve"> </w:t>
            </w:r>
            <w:r>
              <w:rPr>
                <w:sz w:val="24"/>
              </w:rPr>
              <w:t>号）相关要求。</w:t>
            </w:r>
            <w:r>
              <w:rPr>
                <w:sz w:val="24"/>
                <w:szCs w:val="24"/>
              </w:rPr>
              <w:t>评价建议处理后的油气经距地平面高度不低于4m的排放口排放。</w:t>
            </w:r>
          </w:p>
          <w:p>
            <w:pPr>
              <w:adjustRightInd w:val="0"/>
              <w:snapToGrid w:val="0"/>
              <w:spacing w:line="500" w:lineRule="exact"/>
              <w:ind w:firstLine="480" w:firstLineChars="200"/>
              <w:rPr>
                <w:b/>
                <w:sz w:val="24"/>
                <w:szCs w:val="24"/>
              </w:rPr>
            </w:pPr>
            <w:r>
              <w:rPr>
                <w:rFonts w:hint="eastAsia"/>
                <w:b/>
                <w:sz w:val="24"/>
                <w:szCs w:val="24"/>
              </w:rPr>
              <w:t>（</w:t>
            </w:r>
            <w:r>
              <w:rPr>
                <w:rFonts w:eastAsia="Times New Roman"/>
                <w:b/>
                <w:sz w:val="24"/>
                <w:szCs w:val="24"/>
              </w:rPr>
              <w:t>2</w:t>
            </w:r>
            <w:r>
              <w:rPr>
                <w:rFonts w:hint="eastAsia"/>
                <w:b/>
                <w:sz w:val="24"/>
                <w:szCs w:val="24"/>
              </w:rPr>
              <w:t>）</w:t>
            </w:r>
            <w:r>
              <w:rPr>
                <w:b/>
                <w:sz w:val="24"/>
                <w:szCs w:val="24"/>
              </w:rPr>
              <w:t>评价等级确定与预测</w:t>
            </w:r>
          </w:p>
          <w:p>
            <w:pPr>
              <w:pStyle w:val="89"/>
              <w:tabs>
                <w:tab w:val="left" w:pos="1495"/>
              </w:tabs>
              <w:spacing w:before="160"/>
              <w:ind w:left="560" w:leftChars="200" w:firstLine="0" w:firstLineChars="0"/>
              <w:jc w:val="left"/>
              <w:rPr>
                <w:sz w:val="24"/>
              </w:rPr>
            </w:pPr>
            <w:r>
              <w:rPr>
                <w:rFonts w:hint="eastAsia" w:ascii="仿宋" w:hAnsi="仿宋" w:eastAsia="仿宋" w:cs="仿宋"/>
                <w:sz w:val="24"/>
              </w:rPr>
              <w:t>①</w:t>
            </w:r>
            <w:r>
              <w:rPr>
                <w:sz w:val="24"/>
              </w:rPr>
              <w:t>评价等级确定</w:t>
            </w:r>
          </w:p>
          <w:p>
            <w:pPr>
              <w:adjustRightInd w:val="0"/>
              <w:snapToGrid w:val="0"/>
              <w:spacing w:line="500" w:lineRule="exact"/>
              <w:ind w:firstLine="480" w:firstLineChars="200"/>
              <w:rPr>
                <w:bCs/>
                <w:sz w:val="24"/>
                <w:szCs w:val="24"/>
              </w:rPr>
            </w:pPr>
            <w:r>
              <w:rPr>
                <w:sz w:val="24"/>
                <w:szCs w:val="24"/>
              </w:rPr>
              <w:t>本次评价使用《环境影响评价技术导则大气环境》（</w:t>
            </w:r>
            <w:r>
              <w:rPr>
                <w:rFonts w:eastAsia="Times New Roman"/>
                <w:sz w:val="24"/>
                <w:szCs w:val="24"/>
              </w:rPr>
              <w:t>HJ/2.2-2018</w:t>
            </w:r>
            <w:r>
              <w:rPr>
                <w:sz w:val="24"/>
                <w:szCs w:val="24"/>
              </w:rPr>
              <w:t xml:space="preserve">）中推荐的估算模型 </w:t>
            </w:r>
            <w:r>
              <w:rPr>
                <w:rFonts w:eastAsia="Times New Roman"/>
                <w:sz w:val="24"/>
                <w:szCs w:val="24"/>
              </w:rPr>
              <w:t>AERSCREEN</w:t>
            </w:r>
            <w:r>
              <w:rPr>
                <w:sz w:val="24"/>
                <w:szCs w:val="24"/>
              </w:rPr>
              <w:t>，判定运营期大气环境影响评价等级。</w:t>
            </w:r>
          </w:p>
          <w:p>
            <w:pPr>
              <w:pStyle w:val="94"/>
              <w:spacing w:line="364" w:lineRule="auto"/>
              <w:ind w:left="107" w:right="93" w:firstLine="479"/>
              <w:rPr>
                <w:sz w:val="24"/>
              </w:rPr>
            </w:pPr>
            <w:r>
              <w:rPr>
                <w:sz w:val="24"/>
              </w:rPr>
              <w:t>根据工程分析，本项目涉及排放的废气主要有：</w:t>
            </w:r>
            <w:r>
              <w:rPr>
                <w:rFonts w:hint="eastAsia"/>
                <w:sz w:val="24"/>
                <w:szCs w:val="24"/>
              </w:rPr>
              <w:t>卸油、储油、加油等过程汽油、</w:t>
            </w:r>
            <w:r>
              <w:rPr>
                <w:sz w:val="24"/>
                <w:szCs w:val="24"/>
              </w:rPr>
              <w:t>柴油</w:t>
            </w:r>
            <w:r>
              <w:rPr>
                <w:rFonts w:hint="eastAsia"/>
                <w:sz w:val="24"/>
                <w:szCs w:val="24"/>
              </w:rPr>
              <w:t>挥发，均为无组织排放</w:t>
            </w:r>
            <w:r>
              <w:rPr>
                <w:sz w:val="24"/>
              </w:rPr>
              <w:t>。评价因子和评价标准见下表。</w:t>
            </w:r>
          </w:p>
          <w:p>
            <w:pPr>
              <w:pStyle w:val="94"/>
              <w:tabs>
                <w:tab w:val="left" w:pos="3071"/>
              </w:tabs>
              <w:spacing w:before="64"/>
              <w:jc w:val="center"/>
              <w:rPr>
                <w:b/>
                <w:bCs/>
                <w:sz w:val="24"/>
              </w:rPr>
            </w:pPr>
            <w:r>
              <w:rPr>
                <w:b/>
                <w:bCs/>
                <w:sz w:val="24"/>
              </w:rPr>
              <w:t>表</w:t>
            </w:r>
            <w:r>
              <w:rPr>
                <w:b/>
                <w:bCs/>
                <w:spacing w:val="-60"/>
                <w:sz w:val="24"/>
              </w:rPr>
              <w:t xml:space="preserve"> </w:t>
            </w:r>
            <w:r>
              <w:rPr>
                <w:rFonts w:hint="eastAsia" w:ascii="Times New Roman"/>
                <w:b/>
                <w:bCs/>
                <w:sz w:val="24"/>
                <w:lang w:val="en-US"/>
              </w:rPr>
              <w:t>2</w:t>
            </w:r>
            <w:r>
              <w:rPr>
                <w:rFonts w:hint="eastAsia" w:ascii="Times New Roman"/>
                <w:b/>
                <w:bCs/>
                <w:sz w:val="24"/>
                <w:lang w:val="en-US" w:eastAsia="zh-CN"/>
              </w:rPr>
              <w:t>3</w:t>
            </w:r>
            <w:r>
              <w:rPr>
                <w:rFonts w:hint="eastAsia" w:ascii="Times New Roman"/>
                <w:b/>
                <w:bCs/>
                <w:sz w:val="24"/>
                <w:lang w:val="en-US"/>
              </w:rPr>
              <w:t xml:space="preserve">     </w:t>
            </w:r>
            <w:r>
              <w:rPr>
                <w:b/>
                <w:bCs/>
                <w:sz w:val="24"/>
              </w:rPr>
              <w:t>评价因子和评价标准表</w:t>
            </w:r>
          </w:p>
          <w:tbl>
            <w:tblPr>
              <w:tblStyle w:val="30"/>
              <w:tblW w:w="7944" w:type="dxa"/>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310"/>
              <w:gridCol w:w="1083"/>
              <w:gridCol w:w="1670"/>
              <w:gridCol w:w="388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310" w:type="dxa"/>
                  <w:tcBorders>
                    <w:left w:val="nil"/>
                    <w:bottom w:val="single" w:color="000000" w:sz="4" w:space="0"/>
                    <w:right w:val="single" w:color="000000" w:sz="4" w:space="0"/>
                  </w:tcBorders>
                </w:tcPr>
                <w:p>
                  <w:pPr>
                    <w:pStyle w:val="94"/>
                    <w:spacing w:before="65"/>
                    <w:ind w:left="234" w:right="191"/>
                    <w:jc w:val="center"/>
                    <w:rPr>
                      <w:sz w:val="21"/>
                      <w:szCs w:val="21"/>
                    </w:rPr>
                  </w:pPr>
                  <w:r>
                    <w:rPr>
                      <w:sz w:val="21"/>
                      <w:szCs w:val="21"/>
                    </w:rPr>
                    <w:t>评价因子</w:t>
                  </w:r>
                </w:p>
              </w:tc>
              <w:tc>
                <w:tcPr>
                  <w:tcW w:w="1083" w:type="dxa"/>
                  <w:tcBorders>
                    <w:left w:val="single" w:color="000000" w:sz="4" w:space="0"/>
                    <w:bottom w:val="single" w:color="000000" w:sz="4" w:space="0"/>
                    <w:right w:val="single" w:color="000000" w:sz="4" w:space="0"/>
                  </w:tcBorders>
                </w:tcPr>
                <w:p>
                  <w:pPr>
                    <w:pStyle w:val="94"/>
                    <w:spacing w:before="65"/>
                    <w:ind w:left="112" w:right="81"/>
                    <w:jc w:val="center"/>
                    <w:rPr>
                      <w:sz w:val="21"/>
                      <w:szCs w:val="21"/>
                    </w:rPr>
                  </w:pPr>
                  <w:r>
                    <w:rPr>
                      <w:sz w:val="21"/>
                      <w:szCs w:val="21"/>
                    </w:rPr>
                    <w:t>平均时段</w:t>
                  </w:r>
                </w:p>
              </w:tc>
              <w:tc>
                <w:tcPr>
                  <w:tcW w:w="1670" w:type="dxa"/>
                  <w:tcBorders>
                    <w:left w:val="single" w:color="000000" w:sz="4" w:space="0"/>
                    <w:bottom w:val="single" w:color="000000" w:sz="4" w:space="0"/>
                    <w:right w:val="single" w:color="000000" w:sz="4" w:space="0"/>
                  </w:tcBorders>
                </w:tcPr>
                <w:p>
                  <w:pPr>
                    <w:pStyle w:val="94"/>
                    <w:spacing w:before="65"/>
                    <w:ind w:left="27"/>
                    <w:jc w:val="center"/>
                    <w:rPr>
                      <w:sz w:val="21"/>
                      <w:szCs w:val="21"/>
                    </w:rPr>
                  </w:pPr>
                  <w:r>
                    <w:rPr>
                      <w:sz w:val="21"/>
                      <w:szCs w:val="21"/>
                    </w:rPr>
                    <w:t>标准值（</w:t>
                  </w:r>
                  <w:r>
                    <w:rPr>
                      <w:rFonts w:ascii="Calibri" w:hAnsi="Calibri" w:eastAsia="Calibri"/>
                      <w:b/>
                      <w:sz w:val="21"/>
                      <w:szCs w:val="21"/>
                    </w:rPr>
                    <w:t>μg/m</w:t>
                  </w:r>
                  <w:r>
                    <w:rPr>
                      <w:rFonts w:ascii="Calibri" w:hAnsi="Calibri" w:eastAsia="Calibri"/>
                      <w:b/>
                      <w:position w:val="7"/>
                      <w:sz w:val="21"/>
                      <w:szCs w:val="21"/>
                    </w:rPr>
                    <w:t>3</w:t>
                  </w:r>
                  <w:r>
                    <w:rPr>
                      <w:sz w:val="21"/>
                      <w:szCs w:val="21"/>
                    </w:rPr>
                    <w:t>）</w:t>
                  </w:r>
                </w:p>
              </w:tc>
              <w:tc>
                <w:tcPr>
                  <w:tcW w:w="3881" w:type="dxa"/>
                  <w:tcBorders>
                    <w:left w:val="single" w:color="000000" w:sz="4" w:space="0"/>
                    <w:bottom w:val="single" w:color="000000" w:sz="4" w:space="0"/>
                    <w:right w:val="nil"/>
                  </w:tcBorders>
                </w:tcPr>
                <w:p>
                  <w:pPr>
                    <w:pStyle w:val="94"/>
                    <w:spacing w:before="65"/>
                    <w:ind w:left="192" w:right="163"/>
                    <w:jc w:val="center"/>
                    <w:rPr>
                      <w:sz w:val="21"/>
                      <w:szCs w:val="21"/>
                    </w:rPr>
                  </w:pPr>
                  <w:r>
                    <w:rPr>
                      <w:sz w:val="21"/>
                      <w:szCs w:val="21"/>
                    </w:rPr>
                    <w:t>标准来源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1310" w:type="dxa"/>
                  <w:tcBorders>
                    <w:top w:val="single" w:color="000000" w:sz="4" w:space="0"/>
                    <w:left w:val="nil"/>
                    <w:bottom w:val="single" w:color="000000" w:sz="4" w:space="0"/>
                    <w:right w:val="single" w:color="000000" w:sz="4" w:space="0"/>
                  </w:tcBorders>
                  <w:vAlign w:val="center"/>
                </w:tcPr>
                <w:p>
                  <w:pPr>
                    <w:pStyle w:val="94"/>
                    <w:spacing w:before="68"/>
                    <w:ind w:left="234" w:right="189"/>
                    <w:jc w:val="center"/>
                    <w:rPr>
                      <w:rFonts w:ascii="Calibri"/>
                      <w:sz w:val="21"/>
                      <w:szCs w:val="21"/>
                    </w:rPr>
                  </w:pPr>
                  <w:r>
                    <w:rPr>
                      <w:rFonts w:hint="eastAsia"/>
                      <w:bCs/>
                      <w:color w:val="000000" w:themeColor="text1"/>
                      <w:sz w:val="21"/>
                      <w:szCs w:val="21"/>
                      <w14:textFill>
                        <w14:solidFill>
                          <w14:schemeClr w14:val="tx1"/>
                        </w14:solidFill>
                      </w14:textFill>
                    </w:rPr>
                    <w:t>非甲烷</w:t>
                  </w:r>
                  <w:r>
                    <w:rPr>
                      <w:bCs/>
                      <w:color w:val="000000" w:themeColor="text1"/>
                      <w:sz w:val="21"/>
                      <w:szCs w:val="21"/>
                      <w14:textFill>
                        <w14:solidFill>
                          <w14:schemeClr w14:val="tx1"/>
                        </w14:solidFill>
                      </w14:textFill>
                    </w:rPr>
                    <w:t>总烃</w:t>
                  </w:r>
                </w:p>
              </w:tc>
              <w:tc>
                <w:tcPr>
                  <w:tcW w:w="1083" w:type="dxa"/>
                  <w:tcBorders>
                    <w:top w:val="single" w:color="000000" w:sz="4" w:space="0"/>
                    <w:left w:val="single" w:color="000000" w:sz="4" w:space="0"/>
                    <w:bottom w:val="single" w:color="000000" w:sz="4" w:space="0"/>
                    <w:right w:val="single" w:color="000000" w:sz="4" w:space="0"/>
                  </w:tcBorders>
                  <w:vAlign w:val="center"/>
                </w:tcPr>
                <w:p>
                  <w:pPr>
                    <w:pStyle w:val="94"/>
                    <w:spacing w:before="66"/>
                    <w:ind w:left="109" w:right="81"/>
                    <w:jc w:val="center"/>
                    <w:rPr>
                      <w:sz w:val="21"/>
                      <w:szCs w:val="21"/>
                    </w:rPr>
                  </w:pPr>
                  <w:r>
                    <w:rPr>
                      <w:rFonts w:hint="eastAsia" w:ascii="Calibri"/>
                      <w:sz w:val="21"/>
                      <w:szCs w:val="21"/>
                      <w:lang w:val="en-US"/>
                    </w:rPr>
                    <w:t>24</w:t>
                  </w:r>
                  <w:r>
                    <w:rPr>
                      <w:rFonts w:ascii="Calibri" w:eastAsia="Calibri"/>
                      <w:sz w:val="21"/>
                      <w:szCs w:val="21"/>
                    </w:rPr>
                    <w:t xml:space="preserve"> </w:t>
                  </w:r>
                  <w:r>
                    <w:rPr>
                      <w:sz w:val="21"/>
                      <w:szCs w:val="21"/>
                    </w:rPr>
                    <w:t>小时</w:t>
                  </w:r>
                </w:p>
              </w:tc>
              <w:tc>
                <w:tcPr>
                  <w:tcW w:w="1670" w:type="dxa"/>
                  <w:tcBorders>
                    <w:top w:val="single" w:color="000000" w:sz="4" w:space="0"/>
                    <w:left w:val="single" w:color="000000" w:sz="4" w:space="0"/>
                    <w:bottom w:val="single" w:color="000000" w:sz="4" w:space="0"/>
                    <w:right w:val="single" w:color="000000" w:sz="4" w:space="0"/>
                  </w:tcBorders>
                  <w:vAlign w:val="center"/>
                </w:tcPr>
                <w:p>
                  <w:pPr>
                    <w:pStyle w:val="94"/>
                    <w:spacing w:before="68"/>
                    <w:ind w:left="28"/>
                    <w:jc w:val="center"/>
                    <w:rPr>
                      <w:rFonts w:ascii="Calibri"/>
                      <w:sz w:val="21"/>
                      <w:szCs w:val="21"/>
                      <w:lang w:val="en-US"/>
                    </w:rPr>
                  </w:pPr>
                  <w:r>
                    <w:rPr>
                      <w:rFonts w:hint="eastAsia" w:ascii="Calibri"/>
                      <w:sz w:val="21"/>
                      <w:szCs w:val="21"/>
                      <w:lang w:val="en-US"/>
                    </w:rPr>
                    <w:t>2</w:t>
                  </w:r>
                  <w:r>
                    <w:rPr>
                      <w:rFonts w:ascii="Calibri"/>
                      <w:sz w:val="21"/>
                      <w:szCs w:val="21"/>
                    </w:rPr>
                    <w:t>0</w:t>
                  </w:r>
                  <w:r>
                    <w:rPr>
                      <w:rFonts w:hint="eastAsia" w:ascii="Calibri"/>
                      <w:sz w:val="21"/>
                      <w:szCs w:val="21"/>
                      <w:lang w:val="en-US"/>
                    </w:rPr>
                    <w:t>00</w:t>
                  </w:r>
                </w:p>
              </w:tc>
              <w:tc>
                <w:tcPr>
                  <w:tcW w:w="3881" w:type="dxa"/>
                  <w:tcBorders>
                    <w:top w:val="single" w:color="000000" w:sz="4" w:space="0"/>
                    <w:left w:val="single" w:color="000000" w:sz="4" w:space="0"/>
                    <w:bottom w:val="single" w:color="000000" w:sz="4" w:space="0"/>
                    <w:right w:val="nil"/>
                  </w:tcBorders>
                  <w:vAlign w:val="center"/>
                </w:tcPr>
                <w:p>
                  <w:pPr>
                    <w:pStyle w:val="94"/>
                    <w:spacing w:before="78"/>
                    <w:rPr>
                      <w:sz w:val="21"/>
                      <w:szCs w:val="21"/>
                    </w:rPr>
                  </w:pPr>
                  <w:r>
                    <w:rPr>
                      <w:color w:val="000000" w:themeColor="text1"/>
                      <w:sz w:val="21"/>
                      <w:szCs w:val="21"/>
                      <w14:textFill>
                        <w14:solidFill>
                          <w14:schemeClr w14:val="tx1"/>
                        </w14:solidFill>
                      </w14:textFill>
                    </w:rPr>
                    <w:t>《大气污染物综合排放标准》（</w:t>
                  </w:r>
                  <w:r>
                    <w:rPr>
                      <w:rFonts w:ascii="Times New Roman" w:eastAsia="Times New Roman"/>
                      <w:color w:val="000000" w:themeColor="text1"/>
                      <w:sz w:val="21"/>
                      <w:szCs w:val="21"/>
                      <w14:textFill>
                        <w14:solidFill>
                          <w14:schemeClr w14:val="tx1"/>
                        </w14:solidFill>
                      </w14:textFill>
                    </w:rPr>
                    <w:t>GB16297-1996</w:t>
                  </w:r>
                  <w:r>
                    <w:rPr>
                      <w:color w:val="000000" w:themeColor="text1"/>
                      <w:sz w:val="21"/>
                      <w:szCs w:val="21"/>
                      <w14:textFill>
                        <w14:solidFill>
                          <w14:schemeClr w14:val="tx1"/>
                        </w14:solidFill>
                      </w14:textFill>
                    </w:rPr>
                    <w:t>）</w:t>
                  </w:r>
                  <w:r>
                    <w:rPr>
                      <w:color w:val="000000" w:themeColor="text1"/>
                      <w:spacing w:val="-30"/>
                      <w:sz w:val="21"/>
                      <w:szCs w:val="21"/>
                      <w14:textFill>
                        <w14:solidFill>
                          <w14:schemeClr w14:val="tx1"/>
                        </w14:solidFill>
                      </w14:textFill>
                    </w:rPr>
                    <w:t xml:space="preserve">表 </w:t>
                  </w:r>
                  <w:r>
                    <w:rPr>
                      <w:rFonts w:ascii="Times New Roman" w:eastAsia="Times New Roman"/>
                      <w:color w:val="000000" w:themeColor="text1"/>
                      <w:sz w:val="21"/>
                      <w:szCs w:val="21"/>
                      <w14:textFill>
                        <w14:solidFill>
                          <w14:schemeClr w14:val="tx1"/>
                        </w14:solidFill>
                      </w14:textFill>
                    </w:rPr>
                    <w:t>2</w:t>
                  </w:r>
                  <w:r>
                    <w:rPr>
                      <w:rFonts w:ascii="Times New Roman" w:eastAsia="Times New Roman"/>
                      <w:color w:val="000000" w:themeColor="text1"/>
                      <w:spacing w:val="-5"/>
                      <w:sz w:val="21"/>
                      <w:szCs w:val="21"/>
                      <w14:textFill>
                        <w14:solidFill>
                          <w14:schemeClr w14:val="tx1"/>
                        </w14:solidFill>
                      </w14:textFill>
                    </w:rPr>
                    <w:t xml:space="preserve"> </w:t>
                  </w:r>
                  <w:r>
                    <w:rPr>
                      <w:color w:val="000000" w:themeColor="text1"/>
                      <w:sz w:val="21"/>
                      <w:szCs w:val="21"/>
                      <w14:textFill>
                        <w14:solidFill>
                          <w14:schemeClr w14:val="tx1"/>
                        </w14:solidFill>
                      </w14:textFill>
                    </w:rPr>
                    <w:t>无组织排放监控浓度限值《加油站大气污染物</w:t>
                  </w:r>
                  <w:r>
                    <w:rPr>
                      <w:color w:val="000000" w:themeColor="text1"/>
                      <w:w w:val="95"/>
                      <w:sz w:val="21"/>
                      <w:szCs w:val="21"/>
                      <w14:textFill>
                        <w14:solidFill>
                          <w14:schemeClr w14:val="tx1"/>
                        </w14:solidFill>
                      </w14:textFill>
                    </w:rPr>
                    <w:t>排放标准》（</w:t>
                  </w:r>
                  <w:r>
                    <w:rPr>
                      <w:rFonts w:ascii="Times New Roman" w:eastAsia="Times New Roman"/>
                      <w:color w:val="000000" w:themeColor="text1"/>
                      <w:w w:val="95"/>
                      <w:sz w:val="21"/>
                      <w:szCs w:val="21"/>
                      <w14:textFill>
                        <w14:solidFill>
                          <w14:schemeClr w14:val="tx1"/>
                        </w14:solidFill>
                      </w14:textFill>
                    </w:rPr>
                    <w:t>GB20952-2007</w:t>
                  </w:r>
                  <w:r>
                    <w:rPr>
                      <w:color w:val="000000" w:themeColor="text1"/>
                      <w:w w:val="95"/>
                      <w:sz w:val="21"/>
                      <w:szCs w:val="21"/>
                      <w14:textFill>
                        <w14:solidFill>
                          <w14:schemeClr w14:val="tx1"/>
                        </w14:solidFill>
                      </w14:textFill>
                    </w:rPr>
                    <w:t>）</w:t>
                  </w:r>
                  <w:r>
                    <w:rPr>
                      <w:color w:val="000000" w:themeColor="text1"/>
                      <w:spacing w:val="-6"/>
                      <w:w w:val="95"/>
                      <w:sz w:val="21"/>
                      <w:szCs w:val="21"/>
                      <w14:textFill>
                        <w14:solidFill>
                          <w14:schemeClr w14:val="tx1"/>
                        </w14:solidFill>
                      </w14:textFill>
                    </w:rPr>
                    <w:t>《关</w:t>
                  </w:r>
                  <w:r>
                    <w:rPr>
                      <w:color w:val="000000" w:themeColor="text1"/>
                      <w:sz w:val="21"/>
                      <w:szCs w:val="21"/>
                      <w14:textFill>
                        <w14:solidFill>
                          <w14:schemeClr w14:val="tx1"/>
                        </w14:solidFill>
                      </w14:textFill>
                    </w:rPr>
                    <w:t xml:space="preserve">于全省开展工业企业挥发性有机物专项治理工作中排放建议值的通 </w:t>
                  </w:r>
                  <w:r>
                    <w:rPr>
                      <w:color w:val="000000" w:themeColor="text1"/>
                      <w:spacing w:val="-52"/>
                      <w:sz w:val="21"/>
                      <w:szCs w:val="21"/>
                      <w14:textFill>
                        <w14:solidFill>
                          <w14:schemeClr w14:val="tx1"/>
                        </w14:solidFill>
                      </w14:textFill>
                    </w:rPr>
                    <w:t>知》</w:t>
                  </w:r>
                  <w:r>
                    <w:rPr>
                      <w:color w:val="000000" w:themeColor="text1"/>
                      <w:sz w:val="21"/>
                      <w:szCs w:val="21"/>
                      <w14:textFill>
                        <w14:solidFill>
                          <w14:schemeClr w14:val="tx1"/>
                        </w14:solidFill>
                      </w14:textFill>
                    </w:rPr>
                    <w:t>（豫环攻坚办</w:t>
                  </w:r>
                  <w:r>
                    <w:rPr>
                      <w:rFonts w:ascii="Times New Roman" w:eastAsia="Times New Roman"/>
                      <w:color w:val="000000" w:themeColor="text1"/>
                      <w:sz w:val="21"/>
                      <w:szCs w:val="21"/>
                      <w14:textFill>
                        <w14:solidFill>
                          <w14:schemeClr w14:val="tx1"/>
                        </w14:solidFill>
                      </w14:textFill>
                    </w:rPr>
                    <w:t>[2017]162</w:t>
                  </w:r>
                  <w:r>
                    <w:rPr>
                      <w:rFonts w:ascii="Times New Roman" w:eastAsia="Times New Roman"/>
                      <w:color w:val="000000" w:themeColor="text1"/>
                      <w:spacing w:val="-3"/>
                      <w:sz w:val="21"/>
                      <w:szCs w:val="21"/>
                      <w14:textFill>
                        <w14:solidFill>
                          <w14:schemeClr w14:val="tx1"/>
                        </w14:solidFill>
                      </w14:textFill>
                    </w:rPr>
                    <w:t xml:space="preserve"> </w:t>
                  </w:r>
                  <w:r>
                    <w:rPr>
                      <w:color w:val="000000" w:themeColor="text1"/>
                      <w:sz w:val="21"/>
                      <w:szCs w:val="21"/>
                      <w14:textFill>
                        <w14:solidFill>
                          <w14:schemeClr w14:val="tx1"/>
                        </w14:solidFill>
                      </w14:textFill>
                    </w:rPr>
                    <w:t>号）</w:t>
                  </w:r>
                </w:p>
              </w:tc>
            </w:tr>
          </w:tbl>
          <w:p>
            <w:pPr>
              <w:pStyle w:val="94"/>
              <w:tabs>
                <w:tab w:val="left" w:pos="1271"/>
              </w:tabs>
              <w:ind w:left="491"/>
              <w:jc w:val="center"/>
              <w:rPr>
                <w:sz w:val="24"/>
              </w:rPr>
            </w:pPr>
          </w:p>
          <w:p>
            <w:pPr>
              <w:pStyle w:val="94"/>
              <w:tabs>
                <w:tab w:val="left" w:pos="1271"/>
              </w:tabs>
              <w:ind w:left="491"/>
              <w:jc w:val="center"/>
              <w:rPr>
                <w:spacing w:val="0"/>
                <w:sz w:val="24"/>
              </w:rPr>
            </w:pPr>
            <w:r>
              <w:rPr>
                <w:b/>
                <w:bCs/>
                <w:spacing w:val="0"/>
                <w:sz w:val="24"/>
              </w:rPr>
              <w:t>表</w:t>
            </w:r>
            <w:r>
              <w:rPr>
                <w:rFonts w:hint="eastAsia"/>
                <w:b/>
                <w:bCs/>
                <w:spacing w:val="0"/>
                <w:sz w:val="24"/>
                <w:lang w:val="en-US"/>
              </w:rPr>
              <w:t>2</w:t>
            </w:r>
            <w:r>
              <w:rPr>
                <w:rFonts w:hint="eastAsia"/>
                <w:b/>
                <w:bCs/>
                <w:spacing w:val="0"/>
                <w:sz w:val="24"/>
                <w:lang w:val="en-US" w:eastAsia="zh-CN"/>
              </w:rPr>
              <w:t xml:space="preserve">4  </w:t>
            </w:r>
            <w:r>
              <w:rPr>
                <w:rFonts w:hint="eastAsia"/>
                <w:b/>
                <w:bCs/>
                <w:spacing w:val="0"/>
                <w:sz w:val="24"/>
                <w:lang w:val="en-US"/>
              </w:rPr>
              <w:t>大</w:t>
            </w:r>
            <w:r>
              <w:rPr>
                <w:rFonts w:hint="eastAsia"/>
                <w:b/>
                <w:bCs/>
                <w:spacing w:val="0"/>
                <w:sz w:val="24"/>
                <w:lang w:val="en-US" w:eastAsia="zh-CN"/>
              </w:rPr>
              <w:t>气</w:t>
            </w:r>
            <w:r>
              <w:rPr>
                <w:b/>
                <w:bCs/>
                <w:spacing w:val="0"/>
                <w:sz w:val="24"/>
              </w:rPr>
              <w:t>估算模型参数表</w:t>
            </w:r>
          </w:p>
          <w:tbl>
            <w:tblPr>
              <w:tblStyle w:val="30"/>
              <w:tblW w:w="8128" w:type="dxa"/>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3015"/>
              <w:gridCol w:w="2364"/>
              <w:gridCol w:w="27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5379" w:type="dxa"/>
                  <w:gridSpan w:val="2"/>
                  <w:tcBorders>
                    <w:left w:val="nil"/>
                    <w:bottom w:val="single" w:color="000000" w:sz="4" w:space="0"/>
                    <w:right w:val="single" w:color="000000" w:sz="4" w:space="0"/>
                  </w:tcBorders>
                </w:tcPr>
                <w:p>
                  <w:pPr>
                    <w:pStyle w:val="94"/>
                    <w:spacing w:before="89"/>
                    <w:ind w:left="2170" w:right="2142"/>
                    <w:jc w:val="center"/>
                    <w:rPr>
                      <w:sz w:val="21"/>
                    </w:rPr>
                  </w:pPr>
                  <w:r>
                    <w:rPr>
                      <w:sz w:val="21"/>
                    </w:rPr>
                    <w:t>参数</w:t>
                  </w:r>
                </w:p>
              </w:tc>
              <w:tc>
                <w:tcPr>
                  <w:tcW w:w="2749" w:type="dxa"/>
                  <w:tcBorders>
                    <w:left w:val="single" w:color="000000" w:sz="4" w:space="0"/>
                    <w:bottom w:val="single" w:color="000000" w:sz="4" w:space="0"/>
                    <w:right w:val="nil"/>
                  </w:tcBorders>
                </w:tcPr>
                <w:p>
                  <w:pPr>
                    <w:pStyle w:val="94"/>
                    <w:spacing w:before="89"/>
                    <w:ind w:left="24"/>
                    <w:jc w:val="center"/>
                    <w:rPr>
                      <w:sz w:val="21"/>
                    </w:rPr>
                  </w:pPr>
                  <w:r>
                    <w:rPr>
                      <w:sz w:val="21"/>
                    </w:rPr>
                    <w:t>取值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3015" w:type="dxa"/>
                  <w:vMerge w:val="restart"/>
                  <w:tcBorders>
                    <w:top w:val="single" w:color="000000" w:sz="4" w:space="0"/>
                    <w:left w:val="nil"/>
                    <w:bottom w:val="single" w:color="000000" w:sz="4" w:space="0"/>
                    <w:right w:val="single" w:color="000000" w:sz="4" w:space="0"/>
                  </w:tcBorders>
                </w:tcPr>
                <w:p>
                  <w:pPr>
                    <w:pStyle w:val="94"/>
                    <w:rPr>
                      <w:sz w:val="21"/>
                    </w:rPr>
                  </w:pPr>
                </w:p>
                <w:p>
                  <w:pPr>
                    <w:pStyle w:val="94"/>
                    <w:ind w:left="859"/>
                    <w:rPr>
                      <w:sz w:val="21"/>
                    </w:rPr>
                  </w:pPr>
                  <w:r>
                    <w:rPr>
                      <w:sz w:val="21"/>
                    </w:rPr>
                    <w:t>城市</w:t>
                  </w:r>
                  <w:r>
                    <w:rPr>
                      <w:rFonts w:ascii="Times New Roman" w:eastAsia="Times New Roman"/>
                      <w:sz w:val="21"/>
                    </w:rPr>
                    <w:t>/</w:t>
                  </w:r>
                  <w:r>
                    <w:rPr>
                      <w:sz w:val="21"/>
                    </w:rPr>
                    <w:t>农村选项</w:t>
                  </w: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65"/>
                    <w:ind w:left="398" w:right="370"/>
                    <w:jc w:val="center"/>
                    <w:rPr>
                      <w:sz w:val="21"/>
                    </w:rPr>
                  </w:pPr>
                  <w:r>
                    <w:rPr>
                      <w:sz w:val="21"/>
                    </w:rPr>
                    <w:t>城市</w:t>
                  </w:r>
                  <w:r>
                    <w:rPr>
                      <w:rFonts w:ascii="Times New Roman" w:eastAsia="Times New Roman"/>
                      <w:sz w:val="21"/>
                    </w:rPr>
                    <w:t>/</w:t>
                  </w:r>
                  <w:r>
                    <w:rPr>
                      <w:sz w:val="21"/>
                    </w:rPr>
                    <w:t>农村</w:t>
                  </w:r>
                </w:p>
              </w:tc>
              <w:tc>
                <w:tcPr>
                  <w:tcW w:w="2749" w:type="dxa"/>
                  <w:tcBorders>
                    <w:top w:val="single" w:color="000000" w:sz="4" w:space="0"/>
                    <w:left w:val="single" w:color="000000" w:sz="4" w:space="0"/>
                    <w:bottom w:val="single" w:color="000000" w:sz="4" w:space="0"/>
                    <w:right w:val="nil"/>
                  </w:tcBorders>
                </w:tcPr>
                <w:p>
                  <w:pPr>
                    <w:pStyle w:val="94"/>
                    <w:spacing w:before="65"/>
                    <w:ind w:left="29"/>
                    <w:jc w:val="center"/>
                    <w:rPr>
                      <w:sz w:val="21"/>
                    </w:rPr>
                  </w:pPr>
                  <w:r>
                    <w:rPr>
                      <w:sz w:val="21"/>
                    </w:rPr>
                    <w:t>农村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015" w:type="dxa"/>
                  <w:vMerge w:val="continue"/>
                  <w:tcBorders>
                    <w:top w:val="nil"/>
                    <w:left w:val="nil"/>
                    <w:bottom w:val="single" w:color="000000" w:sz="4" w:space="0"/>
                    <w:right w:val="single" w:color="000000" w:sz="4" w:space="0"/>
                  </w:tcBorders>
                </w:tcPr>
                <w:p>
                  <w:pPr>
                    <w:rPr>
                      <w:sz w:val="2"/>
                      <w:szCs w:val="2"/>
                    </w:rPr>
                  </w:pP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66"/>
                    <w:ind w:right="370"/>
                    <w:rPr>
                      <w:sz w:val="21"/>
                    </w:rPr>
                  </w:pPr>
                  <w:r>
                    <w:rPr>
                      <w:sz w:val="21"/>
                    </w:rPr>
                    <w:t>人口数（城市选项时）</w:t>
                  </w:r>
                </w:p>
              </w:tc>
              <w:tc>
                <w:tcPr>
                  <w:tcW w:w="2749" w:type="dxa"/>
                  <w:tcBorders>
                    <w:top w:val="single" w:color="000000" w:sz="4" w:space="0"/>
                    <w:left w:val="single" w:color="000000" w:sz="4" w:space="0"/>
                    <w:bottom w:val="single" w:color="000000" w:sz="4" w:space="0"/>
                    <w:right w:val="nil"/>
                  </w:tcBorders>
                </w:tcPr>
                <w:p>
                  <w:pPr>
                    <w:pStyle w:val="94"/>
                    <w:spacing w:before="77"/>
                    <w:ind w:left="25"/>
                    <w:jc w:val="center"/>
                    <w:rPr>
                      <w:rFonts w:ascii="Times New Roman"/>
                      <w:sz w:val="21"/>
                    </w:rPr>
                  </w:pPr>
                  <w:r>
                    <w:rPr>
                      <w:rFonts w:ascii="Times New Roman"/>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5379" w:type="dxa"/>
                  <w:gridSpan w:val="2"/>
                  <w:tcBorders>
                    <w:top w:val="single" w:color="000000" w:sz="4" w:space="0"/>
                    <w:left w:val="nil"/>
                    <w:bottom w:val="single" w:color="000000" w:sz="4" w:space="0"/>
                    <w:right w:val="single" w:color="000000" w:sz="4" w:space="0"/>
                  </w:tcBorders>
                  <w:vAlign w:val="center"/>
                </w:tcPr>
                <w:p>
                  <w:pPr>
                    <w:pStyle w:val="94"/>
                    <w:spacing w:before="63"/>
                    <w:ind w:right="2142"/>
                    <w:jc w:val="center"/>
                    <w:rPr>
                      <w:sz w:val="21"/>
                    </w:rPr>
                  </w:pPr>
                  <w:r>
                    <w:rPr>
                      <w:sz w:val="21"/>
                    </w:rPr>
                    <w:t>最高环境温度/℃</w:t>
                  </w:r>
                </w:p>
              </w:tc>
              <w:tc>
                <w:tcPr>
                  <w:tcW w:w="2749" w:type="dxa"/>
                  <w:tcBorders>
                    <w:top w:val="single" w:color="000000" w:sz="4" w:space="0"/>
                    <w:left w:val="single" w:color="000000" w:sz="4" w:space="0"/>
                    <w:bottom w:val="single" w:color="000000" w:sz="4" w:space="0"/>
                    <w:right w:val="nil"/>
                  </w:tcBorders>
                </w:tcPr>
                <w:p>
                  <w:pPr>
                    <w:pStyle w:val="94"/>
                    <w:spacing w:before="75"/>
                    <w:ind w:left="29"/>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14:textFill>
                        <w14:solidFill>
                          <w14:schemeClr w14:val="tx1"/>
                        </w14:solidFill>
                      </w14:textFill>
                    </w:rPr>
                    <w:t>4</w:t>
                  </w:r>
                  <w:r>
                    <w:rPr>
                      <w:rFonts w:hint="eastAsia" w:ascii="Times New Roman"/>
                      <w:color w:val="000000" w:themeColor="text1"/>
                      <w:sz w:val="21"/>
                      <w:lang w:val="en-US" w:eastAsia="zh-CN"/>
                      <w14:textFill>
                        <w14:solidFill>
                          <w14:schemeClr w14:val="tx1"/>
                        </w14:solidFill>
                      </w14:textFill>
                    </w:rPr>
                    <w:t>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5379" w:type="dxa"/>
                  <w:gridSpan w:val="2"/>
                  <w:tcBorders>
                    <w:top w:val="single" w:color="000000" w:sz="4" w:space="0"/>
                    <w:left w:val="nil"/>
                    <w:bottom w:val="single" w:color="000000" w:sz="4" w:space="0"/>
                    <w:right w:val="single" w:color="000000" w:sz="4" w:space="0"/>
                  </w:tcBorders>
                  <w:vAlign w:val="center"/>
                </w:tcPr>
                <w:p>
                  <w:pPr>
                    <w:pStyle w:val="94"/>
                    <w:spacing w:before="65"/>
                    <w:ind w:right="2142"/>
                    <w:jc w:val="center"/>
                    <w:rPr>
                      <w:sz w:val="21"/>
                    </w:rPr>
                  </w:pPr>
                  <w:r>
                    <w:rPr>
                      <w:sz w:val="21"/>
                    </w:rPr>
                    <w:t>最低环境温度/℃</w:t>
                  </w:r>
                </w:p>
              </w:tc>
              <w:tc>
                <w:tcPr>
                  <w:tcW w:w="2749" w:type="dxa"/>
                  <w:tcBorders>
                    <w:top w:val="single" w:color="000000" w:sz="4" w:space="0"/>
                    <w:left w:val="single" w:color="000000" w:sz="4" w:space="0"/>
                    <w:bottom w:val="single" w:color="000000" w:sz="4" w:space="0"/>
                    <w:right w:val="nil"/>
                  </w:tcBorders>
                </w:tcPr>
                <w:p>
                  <w:pPr>
                    <w:pStyle w:val="94"/>
                    <w:spacing w:before="77"/>
                    <w:ind w:left="24"/>
                    <w:jc w:val="center"/>
                    <w:rPr>
                      <w:rFonts w:hint="default" w:ascii="Times New Roman" w:eastAsia="宋体"/>
                      <w:color w:val="000000" w:themeColor="text1"/>
                      <w:sz w:val="21"/>
                      <w:lang w:val="en-US" w:eastAsia="zh-CN"/>
                      <w14:textFill>
                        <w14:solidFill>
                          <w14:schemeClr w14:val="tx1"/>
                        </w14:solidFill>
                      </w14:textFill>
                    </w:rPr>
                  </w:pPr>
                  <w:r>
                    <w:rPr>
                      <w:rFonts w:ascii="Times New Roman"/>
                      <w:color w:val="000000" w:themeColor="text1"/>
                      <w:sz w:val="21"/>
                      <w14:textFill>
                        <w14:solidFill>
                          <w14:schemeClr w14:val="tx1"/>
                        </w14:solidFill>
                      </w14:textFill>
                    </w:rPr>
                    <w:t>-</w:t>
                  </w:r>
                  <w:r>
                    <w:rPr>
                      <w:rFonts w:hint="eastAsia" w:ascii="Times New Roman"/>
                      <w:color w:val="000000" w:themeColor="text1"/>
                      <w:sz w:val="21"/>
                      <w:lang w:val="en-US"/>
                      <w14:textFill>
                        <w14:solidFill>
                          <w14:schemeClr w14:val="tx1"/>
                        </w14:solidFill>
                      </w14:textFill>
                    </w:rPr>
                    <w:t>1</w:t>
                  </w:r>
                  <w:r>
                    <w:rPr>
                      <w:rFonts w:hint="eastAsia" w:ascii="Times New Roman"/>
                      <w:color w:val="000000" w:themeColor="text1"/>
                      <w:sz w:val="21"/>
                      <w:lang w:val="en-US" w:eastAsia="zh-CN"/>
                      <w14:textFill>
                        <w14:solidFill>
                          <w14:schemeClr w14:val="tx1"/>
                        </w14:solidFill>
                      </w14:textFill>
                    </w:rPr>
                    <w:t>8.1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5379" w:type="dxa"/>
                  <w:gridSpan w:val="2"/>
                  <w:tcBorders>
                    <w:top w:val="single" w:color="000000" w:sz="4" w:space="0"/>
                    <w:left w:val="nil"/>
                    <w:bottom w:val="single" w:color="000000" w:sz="4" w:space="0"/>
                    <w:right w:val="single" w:color="000000" w:sz="4" w:space="0"/>
                  </w:tcBorders>
                  <w:vAlign w:val="center"/>
                </w:tcPr>
                <w:p>
                  <w:pPr>
                    <w:pStyle w:val="94"/>
                    <w:spacing w:before="66"/>
                    <w:ind w:right="2142"/>
                    <w:jc w:val="center"/>
                    <w:rPr>
                      <w:sz w:val="21"/>
                    </w:rPr>
                  </w:pPr>
                  <w:r>
                    <w:rPr>
                      <w:sz w:val="21"/>
                    </w:rPr>
                    <w:t>土地利用类型</w:t>
                  </w:r>
                </w:p>
              </w:tc>
              <w:tc>
                <w:tcPr>
                  <w:tcW w:w="2749" w:type="dxa"/>
                  <w:tcBorders>
                    <w:top w:val="single" w:color="000000" w:sz="4" w:space="0"/>
                    <w:left w:val="single" w:color="000000" w:sz="4" w:space="0"/>
                    <w:bottom w:val="single" w:color="000000" w:sz="4" w:space="0"/>
                    <w:right w:val="nil"/>
                  </w:tcBorders>
                </w:tcPr>
                <w:p>
                  <w:pPr>
                    <w:pStyle w:val="94"/>
                    <w:spacing w:before="66"/>
                    <w:ind w:left="2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农田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5379" w:type="dxa"/>
                  <w:gridSpan w:val="2"/>
                  <w:tcBorders>
                    <w:top w:val="single" w:color="000000" w:sz="4" w:space="0"/>
                    <w:left w:val="nil"/>
                    <w:bottom w:val="single" w:color="000000" w:sz="4" w:space="0"/>
                    <w:right w:val="single" w:color="000000" w:sz="4" w:space="0"/>
                  </w:tcBorders>
                  <w:vAlign w:val="center"/>
                </w:tcPr>
                <w:p>
                  <w:pPr>
                    <w:pStyle w:val="94"/>
                    <w:spacing w:before="66"/>
                    <w:ind w:right="2142"/>
                    <w:jc w:val="center"/>
                    <w:rPr>
                      <w:sz w:val="21"/>
                    </w:rPr>
                  </w:pPr>
                  <w:r>
                    <w:rPr>
                      <w:sz w:val="21"/>
                    </w:rPr>
                    <w:t>区域湿度条件</w:t>
                  </w:r>
                </w:p>
              </w:tc>
              <w:tc>
                <w:tcPr>
                  <w:tcW w:w="2749" w:type="dxa"/>
                  <w:tcBorders>
                    <w:top w:val="single" w:color="000000" w:sz="4" w:space="0"/>
                    <w:left w:val="single" w:color="000000" w:sz="4" w:space="0"/>
                    <w:bottom w:val="single" w:color="000000" w:sz="4" w:space="0"/>
                    <w:right w:val="nil"/>
                  </w:tcBorders>
                </w:tcPr>
                <w:p>
                  <w:pPr>
                    <w:pStyle w:val="94"/>
                    <w:spacing w:before="66"/>
                    <w:ind w:left="27"/>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中等湿度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3015" w:type="dxa"/>
                  <w:vMerge w:val="restart"/>
                  <w:tcBorders>
                    <w:top w:val="single" w:color="000000" w:sz="4" w:space="0"/>
                    <w:left w:val="nil"/>
                    <w:bottom w:val="single" w:color="000000" w:sz="4" w:space="0"/>
                    <w:right w:val="single" w:color="000000" w:sz="4" w:space="0"/>
                  </w:tcBorders>
                </w:tcPr>
                <w:p>
                  <w:pPr>
                    <w:pStyle w:val="94"/>
                    <w:rPr>
                      <w:sz w:val="21"/>
                    </w:rPr>
                  </w:pPr>
                </w:p>
                <w:p>
                  <w:pPr>
                    <w:pStyle w:val="94"/>
                    <w:ind w:left="887"/>
                    <w:rPr>
                      <w:sz w:val="21"/>
                    </w:rPr>
                  </w:pPr>
                  <w:r>
                    <w:rPr>
                      <w:sz w:val="21"/>
                    </w:rPr>
                    <w:t>是否考虑地形</w:t>
                  </w: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66"/>
                    <w:ind w:left="398" w:right="368"/>
                    <w:jc w:val="center"/>
                    <w:rPr>
                      <w:sz w:val="21"/>
                    </w:rPr>
                  </w:pPr>
                  <w:r>
                    <w:rPr>
                      <w:sz w:val="21"/>
                    </w:rPr>
                    <w:t>考虑地形</w:t>
                  </w:r>
                </w:p>
              </w:tc>
              <w:tc>
                <w:tcPr>
                  <w:tcW w:w="2749" w:type="dxa"/>
                  <w:tcBorders>
                    <w:top w:val="single" w:color="000000" w:sz="4" w:space="0"/>
                    <w:left w:val="single" w:color="000000" w:sz="4" w:space="0"/>
                    <w:bottom w:val="single" w:color="000000" w:sz="4" w:space="0"/>
                    <w:right w:val="nil"/>
                  </w:tcBorders>
                </w:tcPr>
                <w:p>
                  <w:pPr>
                    <w:pStyle w:val="94"/>
                    <w:tabs>
                      <w:tab w:val="left" w:pos="865"/>
                    </w:tabs>
                    <w:spacing w:before="66"/>
                    <w:ind w:left="25"/>
                    <w:jc w:val="center"/>
                    <w:rPr>
                      <w:sz w:val="21"/>
                    </w:rPr>
                  </w:pPr>
                  <w:r>
                    <w:rPr>
                      <w:sz w:val="21"/>
                    </w:rPr>
                    <w:t>□是</w:t>
                  </w:r>
                  <w:r>
                    <w:rPr>
                      <w:sz w:val="21"/>
                    </w:rPr>
                    <w:tab/>
                  </w:r>
                  <w:r>
                    <w:rPr>
                      <w:rFonts w:ascii="Wingdings" w:hAnsi="Wingdings" w:eastAsia="Wingdings"/>
                      <w:sz w:val="21"/>
                    </w:rPr>
                    <w:t></w:t>
                  </w:r>
                  <w:r>
                    <w:rPr>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015" w:type="dxa"/>
                  <w:vMerge w:val="continue"/>
                  <w:tcBorders>
                    <w:top w:val="nil"/>
                    <w:left w:val="nil"/>
                    <w:bottom w:val="single" w:color="000000" w:sz="4" w:space="0"/>
                    <w:right w:val="single" w:color="000000" w:sz="4" w:space="0"/>
                  </w:tcBorders>
                </w:tcPr>
                <w:p>
                  <w:pPr>
                    <w:rPr>
                      <w:sz w:val="2"/>
                      <w:szCs w:val="2"/>
                    </w:rPr>
                  </w:pP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66"/>
                    <w:ind w:right="370"/>
                    <w:rPr>
                      <w:rFonts w:ascii="Times New Roman" w:eastAsia="Times New Roman"/>
                      <w:sz w:val="21"/>
                    </w:rPr>
                  </w:pPr>
                  <w:r>
                    <w:rPr>
                      <w:sz w:val="21"/>
                    </w:rPr>
                    <w:t>地形数据分辨率</w:t>
                  </w:r>
                  <w:r>
                    <w:rPr>
                      <w:rFonts w:ascii="Times New Roman" w:eastAsia="Times New Roman"/>
                      <w:sz w:val="21"/>
                    </w:rPr>
                    <w:t>/m</w:t>
                  </w:r>
                </w:p>
              </w:tc>
              <w:tc>
                <w:tcPr>
                  <w:tcW w:w="2749" w:type="dxa"/>
                  <w:tcBorders>
                    <w:top w:val="single" w:color="000000" w:sz="4" w:space="0"/>
                    <w:left w:val="single" w:color="000000" w:sz="4" w:space="0"/>
                    <w:bottom w:val="single" w:color="000000" w:sz="4" w:space="0"/>
                    <w:right w:val="nil"/>
                  </w:tcBorders>
                </w:tcPr>
                <w:p>
                  <w:pPr>
                    <w:pStyle w:val="94"/>
                    <w:spacing w:before="77"/>
                    <w:ind w:left="25"/>
                    <w:jc w:val="center"/>
                    <w:rPr>
                      <w:rFonts w:ascii="Times New Roman"/>
                      <w:sz w:val="21"/>
                    </w:rPr>
                  </w:pPr>
                  <w:r>
                    <w:rPr>
                      <w:rFonts w:ascii="Times New Roman"/>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trPr>
              <w:tc>
                <w:tcPr>
                  <w:tcW w:w="3015" w:type="dxa"/>
                  <w:vMerge w:val="restart"/>
                  <w:tcBorders>
                    <w:top w:val="single" w:color="000000" w:sz="4" w:space="0"/>
                    <w:left w:val="nil"/>
                    <w:right w:val="single" w:color="000000" w:sz="4" w:space="0"/>
                  </w:tcBorders>
                </w:tcPr>
                <w:p>
                  <w:pPr>
                    <w:pStyle w:val="94"/>
                    <w:rPr>
                      <w:sz w:val="20"/>
                    </w:rPr>
                  </w:pPr>
                </w:p>
                <w:p>
                  <w:pPr>
                    <w:pStyle w:val="94"/>
                    <w:spacing w:before="4"/>
                    <w:rPr>
                      <w:sz w:val="17"/>
                    </w:rPr>
                  </w:pPr>
                </w:p>
                <w:p>
                  <w:pPr>
                    <w:pStyle w:val="94"/>
                    <w:spacing w:before="1"/>
                    <w:ind w:left="573"/>
                    <w:rPr>
                      <w:sz w:val="21"/>
                    </w:rPr>
                  </w:pPr>
                  <w:r>
                    <w:rPr>
                      <w:sz w:val="21"/>
                    </w:rPr>
                    <w:t>是否考虑海岸线熏烟</w:t>
                  </w: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66"/>
                    <w:ind w:left="398" w:right="370"/>
                    <w:jc w:val="center"/>
                    <w:rPr>
                      <w:sz w:val="21"/>
                    </w:rPr>
                  </w:pPr>
                  <w:r>
                    <w:rPr>
                      <w:sz w:val="21"/>
                    </w:rPr>
                    <w:t>考虑岸线熏烟</w:t>
                  </w:r>
                </w:p>
              </w:tc>
              <w:tc>
                <w:tcPr>
                  <w:tcW w:w="2749" w:type="dxa"/>
                  <w:tcBorders>
                    <w:top w:val="single" w:color="000000" w:sz="4" w:space="0"/>
                    <w:left w:val="single" w:color="000000" w:sz="4" w:space="0"/>
                    <w:bottom w:val="single" w:color="000000" w:sz="4" w:space="0"/>
                    <w:right w:val="nil"/>
                  </w:tcBorders>
                </w:tcPr>
                <w:p>
                  <w:pPr>
                    <w:pStyle w:val="94"/>
                    <w:tabs>
                      <w:tab w:val="left" w:pos="865"/>
                    </w:tabs>
                    <w:spacing w:before="66"/>
                    <w:ind w:left="25"/>
                    <w:jc w:val="center"/>
                    <w:rPr>
                      <w:sz w:val="21"/>
                    </w:rPr>
                  </w:pPr>
                  <w:r>
                    <w:rPr>
                      <w:sz w:val="21"/>
                    </w:rPr>
                    <w:t>□是</w:t>
                  </w:r>
                  <w:r>
                    <w:rPr>
                      <w:sz w:val="21"/>
                    </w:rPr>
                    <w:tab/>
                  </w:r>
                  <w:r>
                    <w:rPr>
                      <w:rFonts w:ascii="Wingdings" w:hAnsi="Wingdings" w:eastAsia="Wingdings"/>
                      <w:sz w:val="21"/>
                    </w:rPr>
                    <w:t></w:t>
                  </w:r>
                  <w:r>
                    <w:rPr>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3015" w:type="dxa"/>
                  <w:vMerge w:val="continue"/>
                  <w:tcBorders>
                    <w:top w:val="nil"/>
                    <w:left w:val="nil"/>
                    <w:right w:val="single" w:color="000000" w:sz="4" w:space="0"/>
                  </w:tcBorders>
                </w:tcPr>
                <w:p>
                  <w:pPr>
                    <w:rPr>
                      <w:sz w:val="2"/>
                      <w:szCs w:val="2"/>
                    </w:rPr>
                  </w:pPr>
                </w:p>
              </w:tc>
              <w:tc>
                <w:tcPr>
                  <w:tcW w:w="2364" w:type="dxa"/>
                  <w:tcBorders>
                    <w:top w:val="single" w:color="000000" w:sz="4" w:space="0"/>
                    <w:left w:val="single" w:color="000000" w:sz="4" w:space="0"/>
                    <w:bottom w:val="single" w:color="000000" w:sz="4" w:space="0"/>
                    <w:right w:val="single" w:color="000000" w:sz="4" w:space="0"/>
                  </w:tcBorders>
                </w:tcPr>
                <w:p>
                  <w:pPr>
                    <w:pStyle w:val="94"/>
                    <w:spacing w:before="56"/>
                    <w:ind w:left="398" w:right="368"/>
                    <w:jc w:val="center"/>
                    <w:rPr>
                      <w:rFonts w:ascii="Times New Roman" w:eastAsia="Times New Roman"/>
                      <w:sz w:val="21"/>
                    </w:rPr>
                  </w:pPr>
                  <w:r>
                    <w:rPr>
                      <w:sz w:val="21"/>
                    </w:rPr>
                    <w:t>岸线距离</w:t>
                  </w:r>
                  <w:r>
                    <w:rPr>
                      <w:rFonts w:ascii="Times New Roman" w:eastAsia="Times New Roman"/>
                      <w:sz w:val="21"/>
                    </w:rPr>
                    <w:t>/m</w:t>
                  </w:r>
                </w:p>
              </w:tc>
              <w:tc>
                <w:tcPr>
                  <w:tcW w:w="2749" w:type="dxa"/>
                  <w:tcBorders>
                    <w:top w:val="single" w:color="000000" w:sz="4" w:space="0"/>
                    <w:left w:val="single" w:color="000000" w:sz="4" w:space="0"/>
                    <w:bottom w:val="single" w:color="000000" w:sz="4" w:space="0"/>
                    <w:right w:val="nil"/>
                  </w:tcBorders>
                </w:tcPr>
                <w:p>
                  <w:pPr>
                    <w:pStyle w:val="94"/>
                    <w:spacing w:before="56"/>
                    <w:ind w:left="24"/>
                    <w:jc w:val="center"/>
                    <w:rPr>
                      <w:sz w:val="21"/>
                    </w:rPr>
                  </w:pPr>
                  <w:r>
                    <w:rPr>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015" w:type="dxa"/>
                  <w:vMerge w:val="continue"/>
                  <w:tcBorders>
                    <w:top w:val="nil"/>
                    <w:left w:val="nil"/>
                    <w:right w:val="single" w:color="000000" w:sz="4" w:space="0"/>
                  </w:tcBorders>
                </w:tcPr>
                <w:p>
                  <w:pPr>
                    <w:rPr>
                      <w:sz w:val="2"/>
                      <w:szCs w:val="2"/>
                    </w:rPr>
                  </w:pPr>
                </w:p>
              </w:tc>
              <w:tc>
                <w:tcPr>
                  <w:tcW w:w="2364" w:type="dxa"/>
                  <w:tcBorders>
                    <w:top w:val="single" w:color="000000" w:sz="4" w:space="0"/>
                    <w:left w:val="single" w:color="000000" w:sz="4" w:space="0"/>
                    <w:right w:val="single" w:color="000000" w:sz="4" w:space="0"/>
                  </w:tcBorders>
                </w:tcPr>
                <w:p>
                  <w:pPr>
                    <w:pStyle w:val="94"/>
                    <w:spacing w:before="60"/>
                    <w:ind w:left="398" w:right="366"/>
                    <w:jc w:val="center"/>
                    <w:rPr>
                      <w:rFonts w:ascii="Times New Roman" w:hAnsi="Times New Roman" w:eastAsia="Times New Roman"/>
                      <w:sz w:val="21"/>
                    </w:rPr>
                  </w:pPr>
                  <w:r>
                    <w:rPr>
                      <w:sz w:val="21"/>
                    </w:rPr>
                    <w:t>岸线方向</w:t>
                  </w:r>
                  <w:r>
                    <w:rPr>
                      <w:rFonts w:ascii="Times New Roman" w:hAnsi="Times New Roman" w:eastAsia="Times New Roman"/>
                      <w:sz w:val="21"/>
                    </w:rPr>
                    <w:t>/°</w:t>
                  </w:r>
                </w:p>
              </w:tc>
              <w:tc>
                <w:tcPr>
                  <w:tcW w:w="2749" w:type="dxa"/>
                  <w:tcBorders>
                    <w:top w:val="single" w:color="000000" w:sz="4" w:space="0"/>
                    <w:left w:val="single" w:color="000000" w:sz="4" w:space="0"/>
                    <w:right w:val="nil"/>
                  </w:tcBorders>
                </w:tcPr>
                <w:p>
                  <w:pPr>
                    <w:pStyle w:val="94"/>
                    <w:spacing w:before="60"/>
                    <w:ind w:left="24"/>
                    <w:jc w:val="center"/>
                    <w:rPr>
                      <w:sz w:val="21"/>
                    </w:rPr>
                  </w:pPr>
                  <w:r>
                    <w:rPr>
                      <w:sz w:val="21"/>
                    </w:rPr>
                    <w:t>否</w:t>
                  </w:r>
                </w:p>
              </w:tc>
            </w:tr>
          </w:tbl>
          <w:p>
            <w:pPr>
              <w:pStyle w:val="94"/>
              <w:jc w:val="center"/>
              <w:rPr>
                <w:sz w:val="24"/>
              </w:rPr>
            </w:pPr>
          </w:p>
          <w:p>
            <w:pPr>
              <w:pStyle w:val="94"/>
              <w:jc w:val="center"/>
              <w:rPr>
                <w:sz w:val="24"/>
              </w:rPr>
            </w:pPr>
          </w:p>
          <w:p>
            <w:pPr>
              <w:pStyle w:val="94"/>
              <w:jc w:val="center"/>
              <w:rPr>
                <w:b/>
                <w:bCs/>
                <w:spacing w:val="0"/>
                <w:sz w:val="24"/>
              </w:rPr>
            </w:pPr>
            <w:r>
              <w:rPr>
                <w:b/>
                <w:bCs/>
                <w:spacing w:val="0"/>
                <w:sz w:val="24"/>
              </w:rPr>
              <w:t>表</w:t>
            </w:r>
            <w:r>
              <w:rPr>
                <w:rFonts w:hint="eastAsia"/>
                <w:b/>
                <w:bCs/>
                <w:spacing w:val="0"/>
                <w:sz w:val="24"/>
                <w:lang w:val="en-US" w:eastAsia="zh-CN"/>
              </w:rPr>
              <w:t>25</w:t>
            </w:r>
            <w:r>
              <w:rPr>
                <w:rFonts w:ascii="Times New Roman" w:eastAsia="Times New Roman"/>
                <w:b/>
                <w:bCs/>
                <w:spacing w:val="0"/>
                <w:sz w:val="24"/>
              </w:rPr>
              <w:tab/>
            </w:r>
            <w:r>
              <w:rPr>
                <w:b/>
                <w:bCs/>
                <w:spacing w:val="0"/>
                <w:sz w:val="24"/>
              </w:rPr>
              <w:t>矩形面源参数表</w:t>
            </w:r>
          </w:p>
          <w:tbl>
            <w:tblPr>
              <w:tblStyle w:val="30"/>
              <w:tblW w:w="844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14"/>
              <w:gridCol w:w="805"/>
              <w:gridCol w:w="758"/>
              <w:gridCol w:w="1298"/>
              <w:gridCol w:w="1299"/>
              <w:gridCol w:w="915"/>
              <w:gridCol w:w="1242"/>
              <w:gridCol w:w="131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22" w:type="dxa"/>
                  <w:tcBorders>
                    <w:tl2br w:val="nil"/>
                    <w:tr2bl w:val="nil"/>
                  </w:tcBorders>
                  <w:vAlign w:val="center"/>
                </w:tcPr>
                <w:p>
                  <w:pPr>
                    <w:pStyle w:val="94"/>
                    <w:ind w:right="18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面源名称</w:t>
                  </w:r>
                </w:p>
              </w:tc>
              <w:tc>
                <w:tcPr>
                  <w:tcW w:w="809" w:type="dxa"/>
                  <w:tcBorders>
                    <w:tl2br w:val="nil"/>
                    <w:tr2bl w:val="nil"/>
                  </w:tcBorders>
                  <w:vAlign w:val="center"/>
                </w:tcPr>
                <w:p>
                  <w:pPr>
                    <w:pStyle w:val="94"/>
                    <w:ind w:right="19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面源长度</w:t>
                  </w:r>
                </w:p>
              </w:tc>
              <w:tc>
                <w:tcPr>
                  <w:tcW w:w="761" w:type="dxa"/>
                  <w:tcBorders>
                    <w:tl2br w:val="nil"/>
                    <w:tr2bl w:val="nil"/>
                  </w:tcBorders>
                  <w:vAlign w:val="center"/>
                </w:tcPr>
                <w:p>
                  <w:pPr>
                    <w:pStyle w:val="94"/>
                    <w:ind w:right="19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面源宽度</w:t>
                  </w:r>
                </w:p>
              </w:tc>
              <w:tc>
                <w:tcPr>
                  <w:tcW w:w="1314" w:type="dxa"/>
                  <w:tcBorders>
                    <w:tl2br w:val="nil"/>
                    <w:tr2bl w:val="nil"/>
                  </w:tcBorders>
                  <w:vAlign w:val="center"/>
                </w:tcPr>
                <w:p>
                  <w:pPr>
                    <w:pStyle w:val="94"/>
                    <w:spacing w:before="77"/>
                    <w:ind w:right="11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与正北夹角</w:t>
                  </w:r>
                  <w:r>
                    <w:rPr>
                      <w:rFonts w:ascii="Times New Roman" w:hAnsi="Times New Roman" w:eastAsia="Times New Roman"/>
                      <w:color w:val="000000" w:themeColor="text1"/>
                      <w:sz w:val="21"/>
                      <w14:textFill>
                        <w14:solidFill>
                          <w14:schemeClr w14:val="tx1"/>
                        </w14:solidFill>
                      </w14:textFill>
                    </w:rPr>
                    <w:t>/°</w:t>
                  </w:r>
                </w:p>
              </w:tc>
              <w:tc>
                <w:tcPr>
                  <w:tcW w:w="1314" w:type="dxa"/>
                  <w:tcBorders>
                    <w:tl2br w:val="nil"/>
                    <w:tr2bl w:val="nil"/>
                  </w:tcBorders>
                  <w:vAlign w:val="center"/>
                </w:tcPr>
                <w:p>
                  <w:pPr>
                    <w:pStyle w:val="94"/>
                    <w:spacing w:before="77"/>
                    <w:ind w:right="11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面源有效排放高度</w:t>
                  </w:r>
                  <w:r>
                    <w:rPr>
                      <w:rFonts w:ascii="Times New Roman" w:eastAsia="Times New Roman"/>
                      <w:color w:val="000000" w:themeColor="text1"/>
                      <w:sz w:val="21"/>
                      <w14:textFill>
                        <w14:solidFill>
                          <w14:schemeClr w14:val="tx1"/>
                        </w14:solidFill>
                      </w14:textFill>
                    </w:rPr>
                    <w:t>/m</w:t>
                  </w:r>
                </w:p>
              </w:tc>
              <w:tc>
                <w:tcPr>
                  <w:tcW w:w="923" w:type="dxa"/>
                  <w:tcBorders>
                    <w:tl2br w:val="nil"/>
                    <w:tr2bl w:val="nil"/>
                  </w:tcBorders>
                  <w:vAlign w:val="center"/>
                </w:tcPr>
                <w:p>
                  <w:pPr>
                    <w:pStyle w:val="94"/>
                    <w:spacing w:before="77"/>
                    <w:jc w:val="center"/>
                    <w:rPr>
                      <w:color w:val="000000" w:themeColor="text1"/>
                      <w:sz w:val="21"/>
                      <w14:textFill>
                        <w14:solidFill>
                          <w14:schemeClr w14:val="tx1"/>
                        </w14:solidFill>
                      </w14:textFill>
                    </w:rPr>
                  </w:pPr>
                  <w:r>
                    <w:rPr>
                      <w:color w:val="000000" w:themeColor="text1"/>
                      <w:w w:val="95"/>
                      <w:sz w:val="21"/>
                      <w14:textFill>
                        <w14:solidFill>
                          <w14:schemeClr w14:val="tx1"/>
                        </w14:solidFill>
                      </w14:textFill>
                    </w:rPr>
                    <w:t>年排放小时数</w:t>
                  </w:r>
                </w:p>
              </w:tc>
              <w:tc>
                <w:tcPr>
                  <w:tcW w:w="1253" w:type="dxa"/>
                  <w:tcBorders>
                    <w:tl2br w:val="nil"/>
                    <w:tr2bl w:val="nil"/>
                  </w:tcBorders>
                  <w:vAlign w:val="center"/>
                </w:tcPr>
                <w:p>
                  <w:pPr>
                    <w:pStyle w:val="94"/>
                    <w:ind w:right="372"/>
                    <w:rPr>
                      <w:color w:val="000000" w:themeColor="text1"/>
                      <w:sz w:val="21"/>
                      <w14:textFill>
                        <w14:solidFill>
                          <w14:schemeClr w14:val="tx1"/>
                        </w14:solidFill>
                      </w14:textFill>
                    </w:rPr>
                  </w:pPr>
                  <w:r>
                    <w:rPr>
                      <w:color w:val="000000" w:themeColor="text1"/>
                      <w:sz w:val="21"/>
                      <w14:textFill>
                        <w14:solidFill>
                          <w14:schemeClr w14:val="tx1"/>
                        </w14:solidFill>
                      </w14:textFill>
                    </w:rPr>
                    <w:t>排放工况</w:t>
                  </w:r>
                </w:p>
              </w:tc>
              <w:tc>
                <w:tcPr>
                  <w:tcW w:w="1253" w:type="dxa"/>
                  <w:tcBorders>
                    <w:tl2br w:val="nil"/>
                    <w:tr2bl w:val="nil"/>
                  </w:tcBorders>
                  <w:vAlign w:val="center"/>
                </w:tcPr>
                <w:p>
                  <w:pPr>
                    <w:pStyle w:val="94"/>
                    <w:ind w:right="37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污染物排放速率（</w:t>
                  </w:r>
                  <w:r>
                    <w:rPr>
                      <w:rFonts w:ascii="Times New Roman" w:eastAsia="Times New Roman"/>
                      <w:color w:val="000000" w:themeColor="text1"/>
                      <w:sz w:val="21"/>
                      <w14:textFill>
                        <w14:solidFill>
                          <w14:schemeClr w14:val="tx1"/>
                        </w14:solidFill>
                      </w14:textFill>
                    </w:rPr>
                    <w:t>kg/h</w:t>
                  </w:r>
                  <w:r>
                    <w:rPr>
                      <w:color w:val="000000" w:themeColor="text1"/>
                      <w:sz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22" w:type="dxa"/>
                  <w:tcBorders>
                    <w:tl2br w:val="nil"/>
                    <w:tr2bl w:val="nil"/>
                  </w:tcBorders>
                  <w:vAlign w:val="center"/>
                </w:tcPr>
                <w:p>
                  <w:pPr>
                    <w:pStyle w:val="94"/>
                    <w:spacing w:before="79" w:line="261" w:lineRule="exact"/>
                    <w:ind w:right="185"/>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加油站</w:t>
                  </w:r>
                </w:p>
              </w:tc>
              <w:tc>
                <w:tcPr>
                  <w:tcW w:w="809" w:type="dxa"/>
                  <w:tcBorders>
                    <w:tl2br w:val="nil"/>
                    <w:tr2bl w:val="nil"/>
                  </w:tcBorders>
                  <w:vAlign w:val="center"/>
                </w:tcPr>
                <w:p>
                  <w:pPr>
                    <w:pStyle w:val="94"/>
                    <w:spacing w:before="93"/>
                    <w:ind w:right="185"/>
                    <w:jc w:val="center"/>
                    <w:rPr>
                      <w:rFonts w:ascii="Times New Roman"/>
                      <w:color w:val="000000" w:themeColor="text1"/>
                      <w:sz w:val="21"/>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25</w:t>
                  </w:r>
                  <w:r>
                    <w:rPr>
                      <w:rFonts w:ascii="Times New Roman"/>
                      <w:color w:val="000000" w:themeColor="text1"/>
                      <w:sz w:val="21"/>
                      <w14:textFill>
                        <w14:solidFill>
                          <w14:schemeClr w14:val="tx1"/>
                        </w14:solidFill>
                      </w14:textFill>
                    </w:rPr>
                    <w:t>m</w:t>
                  </w:r>
                </w:p>
              </w:tc>
              <w:tc>
                <w:tcPr>
                  <w:tcW w:w="761" w:type="dxa"/>
                  <w:tcBorders>
                    <w:tl2br w:val="nil"/>
                    <w:tr2bl w:val="nil"/>
                  </w:tcBorders>
                  <w:vAlign w:val="center"/>
                </w:tcPr>
                <w:p>
                  <w:pPr>
                    <w:pStyle w:val="94"/>
                    <w:spacing w:before="93"/>
                    <w:ind w:right="188"/>
                    <w:jc w:val="center"/>
                    <w:rPr>
                      <w:rFonts w:ascii="Times New Roman"/>
                      <w:color w:val="000000" w:themeColor="text1"/>
                      <w:sz w:val="21"/>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22</w:t>
                  </w:r>
                  <w:r>
                    <w:rPr>
                      <w:rFonts w:ascii="Times New Roman"/>
                      <w:color w:val="000000" w:themeColor="text1"/>
                      <w:sz w:val="21"/>
                      <w14:textFill>
                        <w14:solidFill>
                          <w14:schemeClr w14:val="tx1"/>
                        </w14:solidFill>
                      </w14:textFill>
                    </w:rPr>
                    <w:t>m</w:t>
                  </w:r>
                </w:p>
              </w:tc>
              <w:tc>
                <w:tcPr>
                  <w:tcW w:w="1314" w:type="dxa"/>
                  <w:tcBorders>
                    <w:tl2br w:val="nil"/>
                    <w:tr2bl w:val="nil"/>
                  </w:tcBorders>
                  <w:vAlign w:val="center"/>
                </w:tcPr>
                <w:p>
                  <w:pPr>
                    <w:pStyle w:val="94"/>
                    <w:spacing w:before="93"/>
                    <w:ind w:right="115"/>
                    <w:jc w:val="center"/>
                    <w:rPr>
                      <w:rFonts w:ascii="Times New Roman"/>
                      <w:color w:val="000000" w:themeColor="text1"/>
                      <w:sz w:val="21"/>
                      <w:lang w:val="en-US"/>
                      <w14:textFill>
                        <w14:solidFill>
                          <w14:schemeClr w14:val="tx1"/>
                        </w14:solidFill>
                      </w14:textFill>
                    </w:rPr>
                  </w:pPr>
                  <w:r>
                    <w:rPr>
                      <w:rFonts w:hint="eastAsia" w:ascii="Times New Roman"/>
                      <w:color w:val="000000" w:themeColor="text1"/>
                      <w:sz w:val="21"/>
                      <w:lang w:val="en-US"/>
                      <w14:textFill>
                        <w14:solidFill>
                          <w14:schemeClr w14:val="tx1"/>
                        </w14:solidFill>
                      </w14:textFill>
                    </w:rPr>
                    <w:t>0</w:t>
                  </w:r>
                </w:p>
              </w:tc>
              <w:tc>
                <w:tcPr>
                  <w:tcW w:w="1314" w:type="dxa"/>
                  <w:tcBorders>
                    <w:tl2br w:val="nil"/>
                    <w:tr2bl w:val="nil"/>
                  </w:tcBorders>
                  <w:vAlign w:val="center"/>
                </w:tcPr>
                <w:p>
                  <w:pPr>
                    <w:pStyle w:val="94"/>
                    <w:spacing w:before="93"/>
                    <w:ind w:right="115"/>
                    <w:jc w:val="center"/>
                    <w:rPr>
                      <w:rFonts w:ascii="Times New Roman"/>
                      <w:color w:val="000000" w:themeColor="text1"/>
                      <w:sz w:val="21"/>
                      <w14:textFill>
                        <w14:solidFill>
                          <w14:schemeClr w14:val="tx1"/>
                        </w14:solidFill>
                      </w14:textFill>
                    </w:rPr>
                  </w:pPr>
                  <w:r>
                    <w:rPr>
                      <w:rFonts w:hint="eastAsia" w:ascii="Times New Roman"/>
                      <w:color w:val="000000" w:themeColor="text1"/>
                      <w:sz w:val="21"/>
                      <w:lang w:val="en-US"/>
                      <w14:textFill>
                        <w14:solidFill>
                          <w14:schemeClr w14:val="tx1"/>
                        </w14:solidFill>
                      </w14:textFill>
                    </w:rPr>
                    <w:t>4</w:t>
                  </w:r>
                  <w:r>
                    <w:rPr>
                      <w:rFonts w:ascii="Times New Roman"/>
                      <w:color w:val="000000" w:themeColor="text1"/>
                      <w:sz w:val="21"/>
                      <w14:textFill>
                        <w14:solidFill>
                          <w14:schemeClr w14:val="tx1"/>
                        </w14:solidFill>
                      </w14:textFill>
                    </w:rPr>
                    <w:t>m</w:t>
                  </w:r>
                </w:p>
              </w:tc>
              <w:tc>
                <w:tcPr>
                  <w:tcW w:w="923" w:type="dxa"/>
                  <w:tcBorders>
                    <w:tl2br w:val="nil"/>
                    <w:tr2bl w:val="nil"/>
                  </w:tcBorders>
                  <w:vAlign w:val="center"/>
                </w:tcPr>
                <w:p>
                  <w:pPr>
                    <w:pStyle w:val="94"/>
                    <w:spacing w:before="93"/>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8760</w:t>
                  </w:r>
                </w:p>
              </w:tc>
              <w:tc>
                <w:tcPr>
                  <w:tcW w:w="1253" w:type="dxa"/>
                  <w:tcBorders>
                    <w:tl2br w:val="nil"/>
                    <w:tr2bl w:val="nil"/>
                  </w:tcBorders>
                  <w:vAlign w:val="center"/>
                </w:tcPr>
                <w:p>
                  <w:pPr>
                    <w:pStyle w:val="94"/>
                    <w:spacing w:before="93"/>
                    <w:ind w:right="368"/>
                    <w:jc w:val="center"/>
                    <w:rPr>
                      <w:color w:val="000000" w:themeColor="text1"/>
                      <w:sz w:val="21"/>
                      <w:szCs w:val="21"/>
                      <w14:textFill>
                        <w14:solidFill>
                          <w14:schemeClr w14:val="tx1"/>
                        </w14:solidFill>
                      </w14:textFill>
                    </w:rPr>
                  </w:pPr>
                  <w:r>
                    <w:rPr>
                      <w:color w:val="000000" w:themeColor="text1"/>
                      <w:sz w:val="21"/>
                      <w14:textFill>
                        <w14:solidFill>
                          <w14:schemeClr w14:val="tx1"/>
                        </w14:solidFill>
                      </w14:textFill>
                    </w:rPr>
                    <w:t>正常</w:t>
                  </w:r>
                </w:p>
              </w:tc>
              <w:tc>
                <w:tcPr>
                  <w:tcW w:w="1253" w:type="dxa"/>
                  <w:tcBorders>
                    <w:tl2br w:val="nil"/>
                    <w:tr2bl w:val="nil"/>
                  </w:tcBorders>
                  <w:vAlign w:val="center"/>
                </w:tcPr>
                <w:p>
                  <w:pPr>
                    <w:pStyle w:val="94"/>
                    <w:spacing w:before="93"/>
                    <w:ind w:right="368"/>
                    <w:jc w:val="center"/>
                    <w:rPr>
                      <w:rFonts w:ascii="Times New Roman"/>
                      <w:color w:val="000000" w:themeColor="text1"/>
                      <w:sz w:val="21"/>
                      <w14:textFill>
                        <w14:solidFill>
                          <w14:schemeClr w14:val="tx1"/>
                        </w14:solidFill>
                      </w14:textFill>
                    </w:rPr>
                  </w:pPr>
                  <w:r>
                    <w:rPr>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76</w:t>
                  </w:r>
                  <w:r>
                    <w:rPr>
                      <w:rFonts w:hint="eastAsia"/>
                      <w:color w:val="000000" w:themeColor="text1"/>
                      <w:sz w:val="21"/>
                      <w:szCs w:val="21"/>
                      <w14:textFill>
                        <w14:solidFill>
                          <w14:schemeClr w14:val="tx1"/>
                        </w14:solidFill>
                      </w14:textFill>
                    </w:rPr>
                    <w:t>kg/h</w:t>
                  </w:r>
                </w:p>
              </w:tc>
            </w:tr>
          </w:tbl>
          <w:p>
            <w:pPr>
              <w:pStyle w:val="94"/>
              <w:jc w:val="center"/>
              <w:rPr>
                <w:sz w:val="24"/>
              </w:rPr>
            </w:pPr>
          </w:p>
          <w:p>
            <w:pPr>
              <w:pStyle w:val="5"/>
              <w:spacing w:before="107" w:line="520" w:lineRule="exact"/>
              <w:ind w:firstLine="480" w:firstLineChars="200"/>
              <w:rPr>
                <w:sz w:val="24"/>
                <w:szCs w:val="24"/>
              </w:rPr>
            </w:pPr>
            <w:r>
              <w:rPr>
                <w:sz w:val="24"/>
                <w:szCs w:val="24"/>
              </w:rPr>
              <w:t>采用《环境影响评价技术导则大气环境》（</w:t>
            </w:r>
            <w:r>
              <w:rPr>
                <w:rFonts w:eastAsia="Times New Roman"/>
                <w:sz w:val="24"/>
                <w:szCs w:val="24"/>
              </w:rPr>
              <w:t>HJ/2.2-2018</w:t>
            </w:r>
            <w:r>
              <w:rPr>
                <w:sz w:val="24"/>
                <w:szCs w:val="24"/>
              </w:rPr>
              <w:t>）中推荐的估算模型</w:t>
            </w:r>
            <w:r>
              <w:rPr>
                <w:rFonts w:eastAsia="Times New Roman"/>
                <w:sz w:val="24"/>
                <w:szCs w:val="24"/>
              </w:rPr>
              <w:t xml:space="preserve">AERSCREEN </w:t>
            </w:r>
            <w:r>
              <w:rPr>
                <w:sz w:val="24"/>
                <w:szCs w:val="24"/>
              </w:rPr>
              <w:t>预测本项目废气排放对周围大气环境的影响，预测结果见下表。</w:t>
            </w:r>
          </w:p>
          <w:p>
            <w:pPr>
              <w:pStyle w:val="5"/>
              <w:tabs>
                <w:tab w:val="left" w:pos="1261"/>
              </w:tabs>
              <w:spacing w:before="225" w:after="46"/>
              <w:ind w:left="481"/>
              <w:jc w:val="center"/>
              <w:rPr>
                <w:b/>
                <w:bCs/>
                <w:spacing w:val="0"/>
                <w:sz w:val="24"/>
                <w:szCs w:val="24"/>
              </w:rPr>
            </w:pPr>
            <w:r>
              <w:rPr>
                <w:b/>
                <w:bCs/>
                <w:spacing w:val="0"/>
                <w:sz w:val="24"/>
                <w:szCs w:val="24"/>
              </w:rPr>
              <w:t>表</w:t>
            </w:r>
            <w:r>
              <w:rPr>
                <w:rFonts w:hint="eastAsia"/>
                <w:b/>
                <w:bCs/>
                <w:spacing w:val="0"/>
                <w:sz w:val="24"/>
                <w:szCs w:val="24"/>
                <w:lang w:val="en-US" w:eastAsia="zh-CN"/>
              </w:rPr>
              <w:t xml:space="preserve">26   </w:t>
            </w:r>
            <w:r>
              <w:rPr>
                <w:rFonts w:eastAsia="Times New Roman"/>
                <w:b/>
                <w:bCs/>
                <w:spacing w:val="0"/>
                <w:sz w:val="24"/>
                <w:szCs w:val="24"/>
              </w:rPr>
              <w:t xml:space="preserve">AERSCREEN </w:t>
            </w:r>
            <w:r>
              <w:rPr>
                <w:b/>
                <w:bCs/>
                <w:spacing w:val="0"/>
                <w:sz w:val="24"/>
                <w:szCs w:val="24"/>
              </w:rPr>
              <w:t>估算模型计算结果一览表</w:t>
            </w:r>
          </w:p>
          <w:tbl>
            <w:tblPr>
              <w:tblStyle w:val="31"/>
              <w:tblW w:w="82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2730"/>
              <w:gridCol w:w="25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941" w:type="dxa"/>
                  <w:vMerge w:val="restart"/>
                  <w:tcBorders>
                    <w:tl2br w:val="nil"/>
                    <w:tr2bl w:val="nil"/>
                  </w:tcBorders>
                  <w:vAlign w:val="center"/>
                </w:tcPr>
                <w:p>
                  <w:pPr>
                    <w:pStyle w:val="5"/>
                    <w:tabs>
                      <w:tab w:val="left" w:pos="1261"/>
                    </w:tabs>
                    <w:spacing w:before="225" w:after="46"/>
                    <w:jc w:val="center"/>
                    <w:rPr>
                      <w:sz w:val="21"/>
                      <w:szCs w:val="21"/>
                    </w:rPr>
                  </w:pPr>
                  <w:r>
                    <w:rPr>
                      <w:rFonts w:hint="eastAsia"/>
                      <w:sz w:val="21"/>
                      <w:szCs w:val="21"/>
                    </w:rPr>
                    <w:t>下风向最大落地浓度距离/m</w:t>
                  </w:r>
                </w:p>
              </w:tc>
              <w:tc>
                <w:tcPr>
                  <w:tcW w:w="5269" w:type="dxa"/>
                  <w:gridSpan w:val="2"/>
                  <w:tcBorders>
                    <w:tl2br w:val="nil"/>
                    <w:tr2bl w:val="nil"/>
                  </w:tcBorders>
                </w:tcPr>
                <w:p>
                  <w:pPr>
                    <w:pStyle w:val="5"/>
                    <w:tabs>
                      <w:tab w:val="left" w:pos="1261"/>
                    </w:tabs>
                    <w:spacing w:before="225" w:after="46"/>
                    <w:jc w:val="center"/>
                    <w:rPr>
                      <w:sz w:val="21"/>
                      <w:szCs w:val="21"/>
                    </w:rPr>
                  </w:pPr>
                  <w:r>
                    <w:rPr>
                      <w:rFonts w:hint="eastAsia"/>
                      <w:sz w:val="21"/>
                      <w:szCs w:val="21"/>
                    </w:rPr>
                    <w:t>面源（加油站）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41" w:type="dxa"/>
                  <w:vMerge w:val="continue"/>
                  <w:tcBorders>
                    <w:tl2br w:val="nil"/>
                    <w:tr2bl w:val="nil"/>
                  </w:tcBorders>
                </w:tcPr>
                <w:p>
                  <w:pPr>
                    <w:pStyle w:val="5"/>
                    <w:tabs>
                      <w:tab w:val="left" w:pos="1261"/>
                    </w:tabs>
                    <w:spacing w:before="225" w:after="46"/>
                    <w:jc w:val="center"/>
                    <w:rPr>
                      <w:sz w:val="21"/>
                      <w:szCs w:val="21"/>
                    </w:rPr>
                  </w:pPr>
                </w:p>
              </w:tc>
              <w:tc>
                <w:tcPr>
                  <w:tcW w:w="2730" w:type="dxa"/>
                  <w:tcBorders>
                    <w:tl2br w:val="nil"/>
                    <w:tr2bl w:val="nil"/>
                  </w:tcBorders>
                </w:tcPr>
                <w:p>
                  <w:pPr>
                    <w:pStyle w:val="5"/>
                    <w:tabs>
                      <w:tab w:val="left" w:pos="1261"/>
                    </w:tabs>
                    <w:spacing w:before="225" w:after="46" w:line="300" w:lineRule="exact"/>
                    <w:jc w:val="center"/>
                    <w:rPr>
                      <w:sz w:val="21"/>
                      <w:szCs w:val="21"/>
                    </w:rPr>
                  </w:pPr>
                  <w:r>
                    <w:rPr>
                      <w:rFonts w:hint="eastAsia"/>
                      <w:sz w:val="21"/>
                      <w:szCs w:val="21"/>
                    </w:rPr>
                    <w:t>预测</w:t>
                  </w:r>
                  <w:r>
                    <w:rPr>
                      <w:spacing w:val="-16"/>
                      <w:sz w:val="21"/>
                      <w:szCs w:val="21"/>
                    </w:rPr>
                    <w:t>浓度</w:t>
                  </w:r>
                  <w:r>
                    <w:rPr>
                      <w:rFonts w:hint="eastAsia"/>
                      <w:spacing w:val="-16"/>
                      <w:sz w:val="21"/>
                      <w:szCs w:val="21"/>
                    </w:rPr>
                    <w:t>（</w:t>
                  </w:r>
                  <w:r>
                    <w:rPr>
                      <w:rFonts w:eastAsia="Times New Roman"/>
                      <w:b/>
                      <w:spacing w:val="-3"/>
                      <w:sz w:val="21"/>
                      <w:szCs w:val="21"/>
                    </w:rPr>
                    <w:t>mg/m</w:t>
                  </w:r>
                  <w:r>
                    <w:rPr>
                      <w:rFonts w:eastAsia="Times New Roman"/>
                      <w:b/>
                      <w:spacing w:val="-3"/>
                      <w:position w:val="7"/>
                      <w:sz w:val="21"/>
                      <w:szCs w:val="21"/>
                    </w:rPr>
                    <w:t>3</w:t>
                  </w:r>
                  <w:r>
                    <w:rPr>
                      <w:spacing w:val="-3"/>
                      <w:sz w:val="21"/>
                      <w:szCs w:val="21"/>
                    </w:rPr>
                    <w:t>）</w:t>
                  </w:r>
                </w:p>
              </w:tc>
              <w:tc>
                <w:tcPr>
                  <w:tcW w:w="2539" w:type="dxa"/>
                  <w:tcBorders>
                    <w:tl2br w:val="nil"/>
                    <w:tr2bl w:val="nil"/>
                  </w:tcBorders>
                </w:tcPr>
                <w:p>
                  <w:pPr>
                    <w:pStyle w:val="5"/>
                    <w:tabs>
                      <w:tab w:val="left" w:pos="1261"/>
                    </w:tabs>
                    <w:spacing w:before="225" w:after="46" w:line="300" w:lineRule="exact"/>
                    <w:jc w:val="center"/>
                    <w:rPr>
                      <w:sz w:val="21"/>
                      <w:szCs w:val="21"/>
                    </w:rPr>
                  </w:pPr>
                  <w:r>
                    <w:rPr>
                      <w:rFonts w:hint="eastAsia"/>
                      <w:sz w:val="21"/>
                      <w:szCs w:val="21"/>
                    </w:rPr>
                    <w:t>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41" w:type="dxa"/>
                  <w:tcBorders>
                    <w:tl2br w:val="nil"/>
                    <w:tr2bl w:val="nil"/>
                  </w:tcBorders>
                </w:tcPr>
                <w:p>
                  <w:pPr>
                    <w:pStyle w:val="5"/>
                    <w:tabs>
                      <w:tab w:val="left" w:pos="1261"/>
                    </w:tabs>
                    <w:spacing w:before="225" w:after="46"/>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5</w:t>
                  </w:r>
                </w:p>
              </w:tc>
              <w:tc>
                <w:tcPr>
                  <w:tcW w:w="2730" w:type="dxa"/>
                  <w:tcBorders>
                    <w:tl2br w:val="nil"/>
                    <w:tr2bl w:val="nil"/>
                  </w:tcBorders>
                </w:tcPr>
                <w:p>
                  <w:pPr>
                    <w:pStyle w:val="5"/>
                    <w:tabs>
                      <w:tab w:val="left" w:pos="1261"/>
                    </w:tabs>
                    <w:spacing w:before="225" w:after="46"/>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0.1</w:t>
                  </w:r>
                  <w:r>
                    <w:rPr>
                      <w:rFonts w:hint="eastAsia"/>
                      <w:color w:val="000000" w:themeColor="text1"/>
                      <w:sz w:val="21"/>
                      <w:szCs w:val="21"/>
                      <w:lang w:val="en-US" w:eastAsia="zh-CN"/>
                      <w14:textFill>
                        <w14:solidFill>
                          <w14:schemeClr w14:val="tx1"/>
                        </w14:solidFill>
                      </w14:textFill>
                    </w:rPr>
                    <w:t>8</w:t>
                  </w:r>
                  <w:r>
                    <w:rPr>
                      <w:rFonts w:hint="eastAsia"/>
                      <w:color w:val="000000" w:themeColor="text1"/>
                      <w:sz w:val="21"/>
                      <w:szCs w:val="21"/>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5</w:t>
                  </w:r>
                </w:p>
              </w:tc>
              <w:tc>
                <w:tcPr>
                  <w:tcW w:w="2539" w:type="dxa"/>
                  <w:tcBorders>
                    <w:tl2br w:val="nil"/>
                    <w:tr2bl w:val="nil"/>
                  </w:tcBorders>
                </w:tcPr>
                <w:p>
                  <w:pPr>
                    <w:pStyle w:val="5"/>
                    <w:tabs>
                      <w:tab w:val="left" w:pos="1261"/>
                    </w:tabs>
                    <w:spacing w:before="225" w:after="46"/>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9.175</w:t>
                  </w:r>
                </w:p>
              </w:tc>
            </w:tr>
          </w:tbl>
          <w:p>
            <w:pPr>
              <w:pStyle w:val="94"/>
              <w:spacing w:before="78" w:line="520" w:lineRule="exact"/>
              <w:jc w:val="left"/>
            </w:pPr>
            <w:r>
              <w:rPr>
                <w:rFonts w:hint="eastAsia"/>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由上表结果看出：</w:t>
            </w:r>
            <w:r>
              <w:rPr>
                <w:rFonts w:hint="eastAsia"/>
                <w:color w:val="000000" w:themeColor="text1"/>
                <w:sz w:val="24"/>
                <w:szCs w:val="24"/>
                <w14:textFill>
                  <w14:solidFill>
                    <w14:schemeClr w14:val="tx1"/>
                  </w14:solidFill>
                </w14:textFill>
              </w:rPr>
              <w:t>项目最大占标率为加油站无组织排放的非甲烷总烃，</w:t>
            </w:r>
            <w:r>
              <w:rPr>
                <w:color w:val="000000" w:themeColor="text1"/>
                <w:sz w:val="24"/>
                <w:szCs w:val="24"/>
                <w14:textFill>
                  <w14:solidFill>
                    <w14:schemeClr w14:val="tx1"/>
                  </w14:solidFill>
                </w14:textFill>
              </w:rPr>
              <w:t>最</w:t>
            </w:r>
            <w:r>
              <w:rPr>
                <w:color w:val="000000" w:themeColor="text1"/>
                <w:spacing w:val="-2"/>
                <w:position w:val="1"/>
                <w:sz w:val="24"/>
                <w:szCs w:val="24"/>
                <w14:textFill>
                  <w14:solidFill>
                    <w14:schemeClr w14:val="tx1"/>
                  </w14:solidFill>
                </w14:textFill>
              </w:rPr>
              <w:t xml:space="preserve">大落地浓度值以及占标率分别为 </w:t>
            </w:r>
            <w:r>
              <w:rPr>
                <w:rFonts w:hint="eastAsia" w:ascii="Times New Roman" w:hAnsi="Times New Roman"/>
                <w:color w:val="000000" w:themeColor="text1"/>
                <w:position w:val="1"/>
                <w:sz w:val="24"/>
                <w:szCs w:val="24"/>
                <w:lang w:val="en-US"/>
                <w14:textFill>
                  <w14:solidFill>
                    <w14:schemeClr w14:val="tx1"/>
                  </w14:solidFill>
                </w14:textFill>
              </w:rPr>
              <w:t>0.1</w:t>
            </w:r>
            <w:r>
              <w:rPr>
                <w:rFonts w:hint="eastAsia" w:ascii="Times New Roman" w:hAnsi="Times New Roman"/>
                <w:color w:val="000000" w:themeColor="text1"/>
                <w:position w:val="1"/>
                <w:sz w:val="24"/>
                <w:szCs w:val="24"/>
                <w:lang w:val="en-US" w:eastAsia="zh-CN"/>
                <w14:textFill>
                  <w14:solidFill>
                    <w14:schemeClr w14:val="tx1"/>
                  </w14:solidFill>
                </w14:textFill>
              </w:rPr>
              <w:t>835</w:t>
            </w:r>
            <w:r>
              <w:rPr>
                <w:rFonts w:ascii="Times New Roman" w:hAnsi="Times New Roman" w:eastAsia="Times New Roman"/>
                <w:b/>
                <w:color w:val="000000" w:themeColor="text1"/>
                <w:spacing w:val="-3"/>
                <w:sz w:val="21"/>
                <w:szCs w:val="21"/>
                <w14:textFill>
                  <w14:solidFill>
                    <w14:schemeClr w14:val="tx1"/>
                  </w14:solidFill>
                </w14:textFill>
              </w:rPr>
              <w:t>mg</w:t>
            </w:r>
            <w:r>
              <w:rPr>
                <w:rFonts w:ascii="Times New Roman" w:hAnsi="Times New Roman" w:eastAsia="Times New Roman"/>
                <w:color w:val="000000" w:themeColor="text1"/>
                <w:position w:val="1"/>
                <w:sz w:val="24"/>
                <w:szCs w:val="24"/>
                <w14:textFill>
                  <w14:solidFill>
                    <w14:schemeClr w14:val="tx1"/>
                  </w14:solidFill>
                </w14:textFill>
              </w:rPr>
              <w:t>/m</w:t>
            </w:r>
            <w:r>
              <w:rPr>
                <w:rFonts w:hint="eastAsia" w:ascii="Times New Roman" w:hAnsi="Times New Roman"/>
                <w:color w:val="000000" w:themeColor="text1"/>
                <w:position w:val="1"/>
                <w:sz w:val="24"/>
                <w:szCs w:val="24"/>
                <w:vertAlign w:val="superscript"/>
                <w:lang w:val="en-US"/>
                <w14:textFill>
                  <w14:solidFill>
                    <w14:schemeClr w14:val="tx1"/>
                  </w14:solidFill>
                </w14:textFill>
              </w:rPr>
              <w:t>3</w:t>
            </w:r>
            <w:r>
              <w:rPr>
                <w:color w:val="000000" w:themeColor="text1"/>
                <w:spacing w:val="-11"/>
                <w:position w:val="1"/>
                <w:sz w:val="24"/>
                <w:szCs w:val="24"/>
                <w14:textFill>
                  <w14:solidFill>
                    <w14:schemeClr w14:val="tx1"/>
                  </w14:solidFill>
                </w14:textFill>
              </w:rPr>
              <w:t xml:space="preserve">和 </w:t>
            </w:r>
            <w:r>
              <w:rPr>
                <w:rFonts w:hint="eastAsia"/>
                <w:color w:val="000000" w:themeColor="text1"/>
                <w:spacing w:val="-11"/>
                <w:position w:val="1"/>
                <w:sz w:val="24"/>
                <w:szCs w:val="24"/>
                <w:lang w:val="en-US" w:eastAsia="zh-CN"/>
                <w14:textFill>
                  <w14:solidFill>
                    <w14:schemeClr w14:val="tx1"/>
                  </w14:solidFill>
                </w14:textFill>
              </w:rPr>
              <w:t>9.175</w:t>
            </w:r>
            <w:r>
              <w:rPr>
                <w:rFonts w:ascii="Times New Roman" w:hAnsi="Times New Roman" w:eastAsia="Times New Roman"/>
                <w:color w:val="000000" w:themeColor="text1"/>
                <w:position w:val="1"/>
                <w:sz w:val="24"/>
                <w:szCs w:val="24"/>
                <w14:textFill>
                  <w14:solidFill>
                    <w14:schemeClr w14:val="tx1"/>
                  </w14:solidFill>
                </w14:textFill>
              </w:rPr>
              <w:t>%</w:t>
            </w:r>
            <w:r>
              <w:rPr>
                <w:color w:val="000000" w:themeColor="text1"/>
                <w:spacing w:val="-7"/>
                <w:position w:val="1"/>
                <w:sz w:val="24"/>
                <w:szCs w:val="24"/>
                <w14:textFill>
                  <w14:solidFill>
                    <w14:schemeClr w14:val="tx1"/>
                  </w14:solidFill>
                </w14:textFill>
              </w:rPr>
              <w:t>。根据上表计算数</w:t>
            </w:r>
            <w:r>
              <w:rPr>
                <w:spacing w:val="-7"/>
                <w:position w:val="1"/>
                <w:sz w:val="24"/>
                <w:szCs w:val="24"/>
              </w:rPr>
              <w:t>据，项目无组织排放的</w:t>
            </w:r>
            <w:r>
              <w:rPr>
                <w:rFonts w:hint="eastAsia"/>
                <w:sz w:val="24"/>
                <w:szCs w:val="24"/>
              </w:rPr>
              <w:t>非甲烷总烃</w:t>
            </w:r>
            <w:r>
              <w:rPr>
                <w:position w:val="1"/>
                <w:sz w:val="24"/>
                <w:szCs w:val="24"/>
              </w:rPr>
              <w:t>最大落地浓度均</w:t>
            </w:r>
            <w:r>
              <w:rPr>
                <w:color w:val="000000" w:themeColor="text1"/>
                <w:position w:val="1"/>
                <w:sz w:val="24"/>
                <w:szCs w:val="24"/>
                <w14:textFill>
                  <w14:solidFill>
                    <w14:schemeClr w14:val="tx1"/>
                  </w14:solidFill>
                </w14:textFill>
              </w:rPr>
              <w:t>满</w:t>
            </w:r>
            <w:r>
              <w:rPr>
                <w:color w:val="000000" w:themeColor="text1"/>
                <w:spacing w:val="-10"/>
                <w:sz w:val="24"/>
                <w:szCs w:val="24"/>
                <w14:textFill>
                  <w14:solidFill>
                    <w14:schemeClr w14:val="tx1"/>
                  </w14:solidFill>
                </w14:textFill>
              </w:rPr>
              <w:t>足</w:t>
            </w:r>
            <w:r>
              <w:rPr>
                <w:color w:val="000000" w:themeColor="text1"/>
                <w:sz w:val="24"/>
                <w:szCs w:val="24"/>
                <w14:textFill>
                  <w14:solidFill>
                    <w14:schemeClr w14:val="tx1"/>
                  </w14:solidFill>
                </w14:textFill>
              </w:rPr>
              <w:t>《大气污染物综合排放标准》（</w:t>
            </w:r>
            <w:r>
              <w:rPr>
                <w:rFonts w:ascii="Times New Roman" w:eastAsia="Times New Roman"/>
                <w:color w:val="000000" w:themeColor="text1"/>
                <w:sz w:val="24"/>
                <w:szCs w:val="24"/>
                <w14:textFill>
                  <w14:solidFill>
                    <w14:schemeClr w14:val="tx1"/>
                  </w14:solidFill>
                </w14:textFill>
              </w:rPr>
              <w:t>GB16297-1996</w:t>
            </w:r>
            <w:r>
              <w:rPr>
                <w:color w:val="000000" w:themeColor="text1"/>
                <w:sz w:val="24"/>
                <w:szCs w:val="24"/>
                <w14:textFill>
                  <w14:solidFill>
                    <w14:schemeClr w14:val="tx1"/>
                  </w14:solidFill>
                </w14:textFill>
              </w:rPr>
              <w:t>）</w:t>
            </w:r>
            <w:r>
              <w:rPr>
                <w:color w:val="000000" w:themeColor="text1"/>
                <w:spacing w:val="-30"/>
                <w:sz w:val="24"/>
                <w:szCs w:val="24"/>
                <w14:textFill>
                  <w14:solidFill>
                    <w14:schemeClr w14:val="tx1"/>
                  </w14:solidFill>
                </w14:textFill>
              </w:rPr>
              <w:t xml:space="preserve">表 </w:t>
            </w:r>
            <w:r>
              <w:rPr>
                <w:rFonts w:ascii="Times New Roman" w:eastAsia="Times New Roman"/>
                <w:color w:val="000000" w:themeColor="text1"/>
                <w:sz w:val="24"/>
                <w:szCs w:val="24"/>
                <w14:textFill>
                  <w14:solidFill>
                    <w14:schemeClr w14:val="tx1"/>
                  </w14:solidFill>
                </w14:textFill>
              </w:rPr>
              <w:t>2</w:t>
            </w:r>
            <w:r>
              <w:rPr>
                <w:rFonts w:ascii="Times New Roman" w:eastAsia="Times New Roman"/>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无组织排放监控浓度限值《加油站大气污染物</w:t>
            </w:r>
            <w:r>
              <w:rPr>
                <w:color w:val="000000" w:themeColor="text1"/>
                <w:w w:val="95"/>
                <w:sz w:val="24"/>
                <w:szCs w:val="24"/>
                <w14:textFill>
                  <w14:solidFill>
                    <w14:schemeClr w14:val="tx1"/>
                  </w14:solidFill>
                </w14:textFill>
              </w:rPr>
              <w:t>排放标准》（</w:t>
            </w:r>
            <w:r>
              <w:rPr>
                <w:rFonts w:ascii="Times New Roman" w:eastAsia="Times New Roman"/>
                <w:color w:val="000000" w:themeColor="text1"/>
                <w:w w:val="95"/>
                <w:sz w:val="24"/>
                <w:szCs w:val="24"/>
                <w14:textFill>
                  <w14:solidFill>
                    <w14:schemeClr w14:val="tx1"/>
                  </w14:solidFill>
                </w14:textFill>
              </w:rPr>
              <w:t>GB20952-2007</w:t>
            </w:r>
            <w:r>
              <w:rPr>
                <w:color w:val="000000" w:themeColor="text1"/>
                <w:w w:val="95"/>
                <w:sz w:val="24"/>
                <w:szCs w:val="24"/>
                <w14:textFill>
                  <w14:solidFill>
                    <w14:schemeClr w14:val="tx1"/>
                  </w14:solidFill>
                </w14:textFill>
              </w:rPr>
              <w:t>）</w:t>
            </w:r>
            <w:r>
              <w:rPr>
                <w:color w:val="000000" w:themeColor="text1"/>
                <w:spacing w:val="-6"/>
                <w:w w:val="95"/>
                <w:sz w:val="24"/>
                <w:szCs w:val="24"/>
                <w14:textFill>
                  <w14:solidFill>
                    <w14:schemeClr w14:val="tx1"/>
                  </w14:solidFill>
                </w14:textFill>
              </w:rPr>
              <w:t>《关</w:t>
            </w:r>
            <w:r>
              <w:rPr>
                <w:color w:val="000000" w:themeColor="text1"/>
                <w:sz w:val="24"/>
                <w:szCs w:val="24"/>
                <w14:textFill>
                  <w14:solidFill>
                    <w14:schemeClr w14:val="tx1"/>
                  </w14:solidFill>
                </w14:textFill>
              </w:rPr>
              <w:t xml:space="preserve">于全省开展工业企业挥发性有机物专项治理工作中排放建议值的通 </w:t>
            </w:r>
            <w:r>
              <w:rPr>
                <w:color w:val="000000" w:themeColor="text1"/>
                <w:spacing w:val="-52"/>
                <w:sz w:val="24"/>
                <w:szCs w:val="24"/>
                <w14:textFill>
                  <w14:solidFill>
                    <w14:schemeClr w14:val="tx1"/>
                  </w14:solidFill>
                </w14:textFill>
              </w:rPr>
              <w:t>知》</w:t>
            </w:r>
            <w:r>
              <w:rPr>
                <w:color w:val="000000" w:themeColor="text1"/>
                <w:sz w:val="24"/>
                <w:szCs w:val="24"/>
                <w14:textFill>
                  <w14:solidFill>
                    <w14:schemeClr w14:val="tx1"/>
                  </w14:solidFill>
                </w14:textFill>
              </w:rPr>
              <w:t>（豫环攻坚办</w:t>
            </w:r>
            <w:r>
              <w:rPr>
                <w:rFonts w:ascii="Times New Roman" w:eastAsia="Times New Roman"/>
                <w:color w:val="000000" w:themeColor="text1"/>
                <w:sz w:val="24"/>
                <w:szCs w:val="24"/>
                <w14:textFill>
                  <w14:solidFill>
                    <w14:schemeClr w14:val="tx1"/>
                  </w14:solidFill>
                </w14:textFill>
              </w:rPr>
              <w:t>[2017]162</w:t>
            </w:r>
            <w:r>
              <w:rPr>
                <w:rFonts w:ascii="Times New Roman" w:eastAsia="Times New Roman"/>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号），</w:t>
            </w:r>
            <w:r>
              <w:rPr>
                <w:sz w:val="24"/>
                <w:szCs w:val="24"/>
              </w:rPr>
              <w:t>对周围环境影响不大。根据《环境影响评价技术导则大气环境》（</w:t>
            </w:r>
            <w:r>
              <w:rPr>
                <w:rFonts w:ascii="Times New Roman" w:eastAsia="Times New Roman"/>
                <w:sz w:val="24"/>
                <w:szCs w:val="24"/>
              </w:rPr>
              <w:t>HJ/2.2-2018</w:t>
            </w:r>
            <w:r>
              <w:rPr>
                <w:sz w:val="24"/>
                <w:szCs w:val="24"/>
              </w:rPr>
              <w:t>）的大气评价工作分级依据，分级依据见下表。</w:t>
            </w:r>
          </w:p>
          <w:p>
            <w:pPr>
              <w:pStyle w:val="5"/>
              <w:tabs>
                <w:tab w:val="left" w:pos="1261"/>
              </w:tabs>
              <w:spacing w:before="69" w:after="45"/>
              <w:ind w:left="481"/>
              <w:jc w:val="center"/>
              <w:rPr>
                <w:sz w:val="24"/>
                <w:szCs w:val="24"/>
              </w:rPr>
            </w:pPr>
            <w:r>
              <w:rPr>
                <w:b/>
                <w:bCs/>
                <w:sz w:val="24"/>
                <w:szCs w:val="24"/>
              </w:rPr>
              <w:t>表</w:t>
            </w:r>
            <w:r>
              <w:rPr>
                <w:b/>
                <w:bCs/>
                <w:spacing w:val="-60"/>
                <w:sz w:val="24"/>
                <w:szCs w:val="24"/>
              </w:rPr>
              <w:t xml:space="preserve"> </w:t>
            </w:r>
            <w:r>
              <w:rPr>
                <w:rFonts w:hint="eastAsia"/>
                <w:b/>
                <w:bCs/>
                <w:sz w:val="24"/>
                <w:szCs w:val="24"/>
              </w:rPr>
              <w:t>2</w:t>
            </w:r>
            <w:r>
              <w:rPr>
                <w:rFonts w:hint="eastAsia"/>
                <w:b/>
                <w:bCs/>
                <w:sz w:val="24"/>
                <w:szCs w:val="24"/>
                <w:lang w:val="en-US" w:eastAsia="zh-CN"/>
              </w:rPr>
              <w:t>7</w:t>
            </w:r>
            <w:r>
              <w:rPr>
                <w:rFonts w:eastAsia="Times New Roman"/>
                <w:b/>
                <w:bCs/>
                <w:sz w:val="24"/>
                <w:szCs w:val="24"/>
              </w:rPr>
              <w:tab/>
            </w:r>
            <w:r>
              <w:rPr>
                <w:b/>
                <w:bCs/>
                <w:sz w:val="24"/>
                <w:szCs w:val="24"/>
              </w:rPr>
              <w:t>大气评价工作分级判据</w:t>
            </w:r>
          </w:p>
          <w:tbl>
            <w:tblPr>
              <w:tblStyle w:val="30"/>
              <w:tblW w:w="82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3632"/>
              <w:gridCol w:w="458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632" w:type="dxa"/>
                  <w:tcBorders>
                    <w:left w:val="nil"/>
                    <w:bottom w:val="single" w:color="000000" w:sz="4" w:space="0"/>
                    <w:right w:val="single" w:color="000000" w:sz="4" w:space="0"/>
                  </w:tcBorders>
                  <w:vAlign w:val="center"/>
                </w:tcPr>
                <w:p>
                  <w:pPr>
                    <w:pStyle w:val="94"/>
                    <w:spacing w:before="87"/>
                    <w:ind w:right="1196"/>
                    <w:jc w:val="center"/>
                    <w:rPr>
                      <w:sz w:val="21"/>
                    </w:rPr>
                  </w:pPr>
                  <w:r>
                    <w:rPr>
                      <w:sz w:val="21"/>
                    </w:rPr>
                    <w:t>评价工作等级</w:t>
                  </w:r>
                </w:p>
              </w:tc>
              <w:tc>
                <w:tcPr>
                  <w:tcW w:w="4588" w:type="dxa"/>
                  <w:tcBorders>
                    <w:left w:val="single" w:color="000000" w:sz="4" w:space="0"/>
                    <w:bottom w:val="single" w:color="000000" w:sz="4" w:space="0"/>
                    <w:right w:val="nil"/>
                  </w:tcBorders>
                  <w:vAlign w:val="center"/>
                </w:tcPr>
                <w:p>
                  <w:pPr>
                    <w:pStyle w:val="94"/>
                    <w:spacing w:before="87"/>
                    <w:jc w:val="center"/>
                    <w:rPr>
                      <w:sz w:val="21"/>
                    </w:rPr>
                  </w:pPr>
                  <w:r>
                    <w:rPr>
                      <w:sz w:val="21"/>
                    </w:rPr>
                    <w:t>评价工作分级依据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3632" w:type="dxa"/>
                  <w:tcBorders>
                    <w:top w:val="single" w:color="000000" w:sz="4" w:space="0"/>
                    <w:left w:val="nil"/>
                    <w:bottom w:val="single" w:color="000000" w:sz="4" w:space="0"/>
                    <w:right w:val="single" w:color="000000" w:sz="4" w:space="0"/>
                  </w:tcBorders>
                  <w:vAlign w:val="center"/>
                </w:tcPr>
                <w:p>
                  <w:pPr>
                    <w:pStyle w:val="94"/>
                    <w:spacing w:before="58"/>
                    <w:ind w:right="1196"/>
                    <w:jc w:val="center"/>
                    <w:rPr>
                      <w:sz w:val="21"/>
                    </w:rPr>
                  </w:pPr>
                  <w:r>
                    <w:rPr>
                      <w:sz w:val="21"/>
                    </w:rPr>
                    <w:t>一级</w:t>
                  </w:r>
                </w:p>
              </w:tc>
              <w:tc>
                <w:tcPr>
                  <w:tcW w:w="4588" w:type="dxa"/>
                  <w:tcBorders>
                    <w:top w:val="single" w:color="000000" w:sz="4" w:space="0"/>
                    <w:left w:val="single" w:color="000000" w:sz="4" w:space="0"/>
                    <w:bottom w:val="single" w:color="000000" w:sz="4" w:space="0"/>
                    <w:right w:val="nil"/>
                  </w:tcBorders>
                  <w:vAlign w:val="center"/>
                </w:tcPr>
                <w:p>
                  <w:pPr>
                    <w:pStyle w:val="94"/>
                    <w:spacing w:before="64"/>
                    <w:ind w:right="1654"/>
                    <w:jc w:val="center"/>
                    <w:rPr>
                      <w:rFonts w:ascii="Calibri" w:hAnsi="Calibri"/>
                      <w:sz w:val="21"/>
                    </w:rPr>
                  </w:pPr>
                  <w:r>
                    <w:rPr>
                      <w:rFonts w:ascii="Calibri" w:hAnsi="Calibri"/>
                      <w:sz w:val="21"/>
                    </w:rPr>
                    <w:t>Pmax≥10%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632" w:type="dxa"/>
                  <w:tcBorders>
                    <w:top w:val="single" w:color="000000" w:sz="4" w:space="0"/>
                    <w:left w:val="nil"/>
                    <w:bottom w:val="single" w:color="000000" w:sz="4" w:space="0"/>
                    <w:right w:val="single" w:color="000000" w:sz="4" w:space="0"/>
                  </w:tcBorders>
                  <w:vAlign w:val="center"/>
                </w:tcPr>
                <w:p>
                  <w:pPr>
                    <w:pStyle w:val="94"/>
                    <w:spacing w:before="61"/>
                    <w:ind w:right="1196"/>
                    <w:jc w:val="center"/>
                    <w:rPr>
                      <w:sz w:val="21"/>
                    </w:rPr>
                  </w:pPr>
                  <w:r>
                    <w:rPr>
                      <w:sz w:val="21"/>
                    </w:rPr>
                    <w:t>二级</w:t>
                  </w:r>
                </w:p>
              </w:tc>
              <w:tc>
                <w:tcPr>
                  <w:tcW w:w="4588" w:type="dxa"/>
                  <w:tcBorders>
                    <w:top w:val="single" w:color="000000" w:sz="4" w:space="0"/>
                    <w:left w:val="single" w:color="000000" w:sz="4" w:space="0"/>
                    <w:bottom w:val="single" w:color="000000" w:sz="4" w:space="0"/>
                    <w:right w:val="nil"/>
                  </w:tcBorders>
                  <w:vAlign w:val="center"/>
                </w:tcPr>
                <w:p>
                  <w:pPr>
                    <w:pStyle w:val="94"/>
                    <w:spacing w:before="61"/>
                    <w:ind w:right="1654"/>
                    <w:jc w:val="center"/>
                    <w:rPr>
                      <w:rFonts w:ascii="Calibri" w:eastAsia="Calibri"/>
                      <w:sz w:val="21"/>
                    </w:rPr>
                  </w:pPr>
                  <w:r>
                    <w:rPr>
                      <w:rFonts w:ascii="Calibri" w:eastAsia="Calibri"/>
                      <w:sz w:val="21"/>
                    </w:rPr>
                    <w:t>1%</w:t>
                  </w:r>
                  <w:r>
                    <w:rPr>
                      <w:sz w:val="21"/>
                    </w:rPr>
                    <w:t>＜</w:t>
                  </w:r>
                  <w:r>
                    <w:rPr>
                      <w:rFonts w:ascii="Calibri" w:eastAsia="Calibri"/>
                      <w:sz w:val="21"/>
                    </w:rPr>
                    <w:t>Pmax</w:t>
                  </w:r>
                  <w:r>
                    <w:rPr>
                      <w:sz w:val="21"/>
                    </w:rPr>
                    <w:t>＜</w:t>
                  </w:r>
                  <w:r>
                    <w:rPr>
                      <w:rFonts w:ascii="Calibri" w:eastAsia="Calibri"/>
                      <w:sz w:val="21"/>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632" w:type="dxa"/>
                  <w:tcBorders>
                    <w:top w:val="single" w:color="000000" w:sz="4" w:space="0"/>
                    <w:left w:val="nil"/>
                    <w:right w:val="single" w:color="000000" w:sz="4" w:space="0"/>
                  </w:tcBorders>
                  <w:vAlign w:val="center"/>
                </w:tcPr>
                <w:p>
                  <w:pPr>
                    <w:pStyle w:val="94"/>
                    <w:spacing w:before="58"/>
                    <w:ind w:right="1196"/>
                    <w:jc w:val="center"/>
                    <w:rPr>
                      <w:sz w:val="21"/>
                    </w:rPr>
                  </w:pPr>
                  <w:r>
                    <w:rPr>
                      <w:sz w:val="21"/>
                    </w:rPr>
                    <w:t>三级</w:t>
                  </w:r>
                </w:p>
              </w:tc>
              <w:tc>
                <w:tcPr>
                  <w:tcW w:w="4588" w:type="dxa"/>
                  <w:tcBorders>
                    <w:top w:val="single" w:color="000000" w:sz="4" w:space="0"/>
                    <w:left w:val="single" w:color="000000" w:sz="4" w:space="0"/>
                    <w:right w:val="nil"/>
                  </w:tcBorders>
                  <w:vAlign w:val="center"/>
                </w:tcPr>
                <w:p>
                  <w:pPr>
                    <w:pStyle w:val="94"/>
                    <w:spacing w:before="58"/>
                    <w:ind w:right="1186"/>
                    <w:jc w:val="center"/>
                    <w:rPr>
                      <w:rFonts w:ascii="Calibri" w:eastAsia="Calibri"/>
                      <w:sz w:val="21"/>
                    </w:rPr>
                  </w:pPr>
                  <w:r>
                    <w:rPr>
                      <w:rFonts w:ascii="Calibri" w:eastAsia="Calibri"/>
                      <w:sz w:val="21"/>
                    </w:rPr>
                    <w:t>Pmax</w:t>
                  </w:r>
                  <w:r>
                    <w:rPr>
                      <w:sz w:val="21"/>
                    </w:rPr>
                    <w:t>＜</w:t>
                  </w:r>
                  <w:r>
                    <w:rPr>
                      <w:rFonts w:ascii="Calibri" w:eastAsia="Calibri"/>
                      <w:sz w:val="21"/>
                    </w:rPr>
                    <w:t>1%</w:t>
                  </w:r>
                </w:p>
              </w:tc>
            </w:tr>
          </w:tbl>
          <w:p>
            <w:pPr>
              <w:pStyle w:val="89"/>
              <w:tabs>
                <w:tab w:val="left" w:pos="1495"/>
              </w:tabs>
              <w:spacing w:line="520" w:lineRule="exact"/>
              <w:ind w:firstLine="480"/>
              <w:jc w:val="left"/>
              <w:rPr>
                <w:sz w:val="24"/>
                <w:szCs w:val="24"/>
              </w:rPr>
            </w:pPr>
            <w:r>
              <w:rPr>
                <w:sz w:val="24"/>
                <w:szCs w:val="24"/>
              </w:rPr>
              <w:t>结合估算结果可知，本项目大气评价等级应为二级，因此不再进行进一步预测</w:t>
            </w:r>
            <w:r>
              <w:rPr>
                <w:spacing w:val="-2"/>
                <w:sz w:val="24"/>
                <w:szCs w:val="24"/>
              </w:rPr>
              <w:t xml:space="preserve">与评价，只对污染物排放量进行核算。评价范围确定为自厂界外延 </w:t>
            </w:r>
            <w:r>
              <w:rPr>
                <w:rFonts w:eastAsia="Times New Roman"/>
                <w:sz w:val="24"/>
                <w:szCs w:val="24"/>
              </w:rPr>
              <w:t xml:space="preserve">2.5km </w:t>
            </w:r>
            <w:r>
              <w:rPr>
                <w:spacing w:val="-5"/>
                <w:sz w:val="24"/>
                <w:szCs w:val="24"/>
              </w:rPr>
              <w:t>的矩形区</w:t>
            </w:r>
            <w:r>
              <w:rPr>
                <w:sz w:val="24"/>
                <w:szCs w:val="24"/>
              </w:rPr>
              <w:t>域。</w:t>
            </w:r>
          </w:p>
          <w:p>
            <w:pPr>
              <w:pStyle w:val="89"/>
              <w:tabs>
                <w:tab w:val="left" w:pos="1495"/>
              </w:tabs>
              <w:spacing w:line="520" w:lineRule="exact"/>
              <w:ind w:left="560" w:leftChars="200" w:firstLine="0" w:firstLineChars="0"/>
              <w:jc w:val="left"/>
              <w:rPr>
                <w:sz w:val="24"/>
                <w:szCs w:val="24"/>
              </w:rPr>
            </w:pPr>
            <w:r>
              <w:rPr>
                <w:rFonts w:hint="eastAsia" w:ascii="仿宋" w:hAnsi="仿宋" w:eastAsia="仿宋" w:cs="仿宋"/>
                <w:sz w:val="24"/>
                <w:szCs w:val="24"/>
              </w:rPr>
              <w:t>②</w:t>
            </w:r>
            <w:r>
              <w:rPr>
                <w:sz w:val="24"/>
                <w:szCs w:val="24"/>
              </w:rPr>
              <w:t>污染物排放量核算</w:t>
            </w:r>
          </w:p>
          <w:p>
            <w:pPr>
              <w:pStyle w:val="94"/>
              <w:keepNext w:val="0"/>
              <w:keepLines w:val="0"/>
              <w:pageBreakBefore w:val="0"/>
              <w:widowControl w:val="0"/>
              <w:kinsoku/>
              <w:wordWrap/>
              <w:overflowPunct/>
              <w:topLinePunct w:val="0"/>
              <w:autoSpaceDE/>
              <w:autoSpaceDN/>
              <w:bidi w:val="0"/>
              <w:adjustRightInd/>
              <w:snapToGrid/>
              <w:spacing w:before="160" w:line="520" w:lineRule="exact"/>
              <w:ind w:firstLine="480" w:firstLineChars="200"/>
              <w:textAlignment w:val="auto"/>
              <w:rPr>
                <w:rFonts w:hint="default" w:eastAsia="宋体"/>
                <w:sz w:val="24"/>
                <w:szCs w:val="24"/>
                <w:lang w:val="en-US" w:eastAsia="zh-CN"/>
              </w:rPr>
            </w:pPr>
            <w:r>
              <w:rPr>
                <w:sz w:val="24"/>
              </w:rPr>
              <w:t>本项目产生的废气主要为项目卸油、储油、加油等过程中油品挥发产生的少量油气（污染因子定为非甲烷总烃</w:t>
            </w:r>
            <w:r>
              <w:rPr>
                <w:spacing w:val="-14"/>
                <w:sz w:val="24"/>
              </w:rPr>
              <w:t>）</w:t>
            </w:r>
            <w:r>
              <w:rPr>
                <w:spacing w:val="-8"/>
                <w:sz w:val="24"/>
              </w:rPr>
              <w:t>，无组织排放；加油站来往车辆产生的汽车尾气，产生量</w:t>
            </w:r>
            <w:r>
              <w:rPr>
                <w:spacing w:val="-12"/>
                <w:sz w:val="24"/>
              </w:rPr>
              <w:t>较小，忽略不计。大气污染物无组织排放量核算见表</w:t>
            </w:r>
            <w:r>
              <w:rPr>
                <w:rFonts w:hint="eastAsia"/>
                <w:spacing w:val="-12"/>
                <w:sz w:val="24"/>
                <w:lang w:val="en-US" w:eastAsia="zh-CN"/>
              </w:rPr>
              <w:t>28</w:t>
            </w:r>
            <w:r>
              <w:rPr>
                <w:spacing w:val="-4"/>
                <w:sz w:val="24"/>
              </w:rPr>
              <w:t>，大气污染物年排放量核算见表</w:t>
            </w:r>
            <w:r>
              <w:rPr>
                <w:rFonts w:hint="eastAsia" w:ascii="Times New Roman"/>
                <w:sz w:val="24"/>
                <w:lang w:val="en-US" w:eastAsia="zh-CN"/>
              </w:rPr>
              <w:t>29。</w:t>
            </w:r>
          </w:p>
          <w:p>
            <w:pPr>
              <w:pStyle w:val="2"/>
              <w:ind w:left="0" w:leftChars="0" w:firstLine="0" w:firstLineChars="0"/>
              <w:jc w:val="center"/>
              <w:rPr>
                <w:rFonts w:hint="eastAsia" w:ascii="宋体" w:hAnsi="宋体" w:eastAsia="宋体" w:cs="宋体"/>
                <w:b/>
                <w:bCs/>
                <w:sz w:val="24"/>
                <w:szCs w:val="24"/>
              </w:rPr>
            </w:pPr>
          </w:p>
          <w:p>
            <w:pPr>
              <w:pStyle w:val="2"/>
              <w:ind w:left="0" w:leftChars="0" w:firstLine="0" w:firstLineChars="0"/>
              <w:jc w:val="center"/>
              <w:rPr>
                <w:rFonts w:hint="eastAsia" w:ascii="宋体" w:hAnsi="宋体" w:eastAsia="宋体" w:cs="宋体"/>
                <w:b/>
                <w:bCs/>
                <w:sz w:val="24"/>
                <w:szCs w:val="24"/>
              </w:rPr>
            </w:pPr>
          </w:p>
          <w:p>
            <w:pPr>
              <w:pStyle w:val="2"/>
              <w:ind w:left="0" w:leftChars="0" w:firstLine="0" w:firstLineChars="0"/>
              <w:jc w:val="center"/>
              <w:rPr>
                <w:rFonts w:hint="eastAsia" w:ascii="宋体" w:hAnsi="宋体" w:eastAsia="宋体" w:cs="宋体"/>
                <w:b/>
                <w:bCs/>
                <w:sz w:val="24"/>
                <w:szCs w:val="24"/>
              </w:rPr>
            </w:pPr>
          </w:p>
          <w:p>
            <w:pPr>
              <w:pStyle w:val="2"/>
              <w:ind w:left="0" w:leftChars="0" w:firstLine="0" w:firstLineChars="0"/>
              <w:jc w:val="center"/>
              <w:rPr>
                <w:rFonts w:hint="eastAsia" w:ascii="宋体" w:hAnsi="宋体" w:eastAsia="宋体" w:cs="宋体"/>
                <w:b/>
                <w:bCs/>
                <w:sz w:val="24"/>
                <w:szCs w:val="24"/>
                <w:lang w:val="en-US"/>
              </w:rPr>
            </w:pPr>
            <w:r>
              <w:rPr>
                <w:rFonts w:hint="eastAsia" w:ascii="宋体" w:hAnsi="宋体" w:eastAsia="宋体" w:cs="宋体"/>
                <w:b/>
                <w:bCs/>
                <w:sz w:val="24"/>
                <w:szCs w:val="24"/>
              </w:rPr>
              <w:t>表</w:t>
            </w:r>
            <w:r>
              <w:rPr>
                <w:rFonts w:hint="eastAsia" w:ascii="宋体" w:hAnsi="宋体" w:eastAsia="宋体" w:cs="宋体"/>
                <w:b/>
                <w:bCs/>
                <w:spacing w:val="-60"/>
                <w:sz w:val="24"/>
                <w:szCs w:val="24"/>
              </w:rPr>
              <w:t xml:space="preserve"> </w:t>
            </w:r>
            <w:r>
              <w:rPr>
                <w:rFonts w:hint="eastAsia" w:ascii="宋体" w:hAnsi="宋体" w:eastAsia="宋体" w:cs="宋体"/>
                <w:b/>
                <w:bCs/>
                <w:sz w:val="24"/>
                <w:szCs w:val="24"/>
              </w:rPr>
              <w:t>2</w:t>
            </w:r>
            <w:r>
              <w:rPr>
                <w:rFonts w:hint="eastAsia" w:ascii="宋体" w:hAnsi="宋体" w:cs="宋体"/>
                <w:b/>
                <w:bCs/>
                <w:sz w:val="24"/>
                <w:szCs w:val="24"/>
                <w:lang w:val="en-US" w:eastAsia="zh-CN"/>
              </w:rPr>
              <w:t>8</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大气污染物无组织排放量核算表</w:t>
            </w:r>
          </w:p>
          <w:tbl>
            <w:tblPr>
              <w:tblStyle w:val="30"/>
              <w:tblW w:w="0" w:type="auto"/>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645"/>
              <w:gridCol w:w="572"/>
              <w:gridCol w:w="1062"/>
              <w:gridCol w:w="854"/>
              <w:gridCol w:w="796"/>
              <w:gridCol w:w="2547"/>
              <w:gridCol w:w="975"/>
              <w:gridCol w:w="9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trPr>
              <w:tc>
                <w:tcPr>
                  <w:tcW w:w="645" w:type="dxa"/>
                  <w:vMerge w:val="restart"/>
                  <w:tcBorders>
                    <w:left w:val="nil"/>
                    <w:bottom w:val="single" w:color="000000" w:sz="4" w:space="0"/>
                    <w:right w:val="single" w:color="000000" w:sz="4" w:space="0"/>
                  </w:tcBorders>
                </w:tcPr>
                <w:p>
                  <w:pPr>
                    <w:pStyle w:val="94"/>
                    <w:spacing w:line="278" w:lineRule="auto"/>
                    <w:ind w:right="80"/>
                    <w:rPr>
                      <w:color w:val="000000" w:themeColor="text1"/>
                      <w:sz w:val="21"/>
                      <w14:textFill>
                        <w14:solidFill>
                          <w14:schemeClr w14:val="tx1"/>
                        </w14:solidFill>
                      </w14:textFill>
                    </w:rPr>
                  </w:pPr>
                  <w:r>
                    <w:rPr>
                      <w:color w:val="000000" w:themeColor="text1"/>
                      <w:sz w:val="21"/>
                      <w14:textFill>
                        <w14:solidFill>
                          <w14:schemeClr w14:val="tx1"/>
                        </w14:solidFill>
                      </w14:textFill>
                    </w:rPr>
                    <w:t>序号</w:t>
                  </w:r>
                </w:p>
              </w:tc>
              <w:tc>
                <w:tcPr>
                  <w:tcW w:w="572" w:type="dxa"/>
                  <w:vMerge w:val="restart"/>
                  <w:tcBorders>
                    <w:left w:val="single" w:color="000000" w:sz="4" w:space="0"/>
                    <w:bottom w:val="single" w:color="000000" w:sz="4" w:space="0"/>
                    <w:right w:val="single" w:color="000000" w:sz="4" w:space="0"/>
                  </w:tcBorders>
                </w:tcPr>
                <w:p>
                  <w:pPr>
                    <w:pStyle w:val="94"/>
                    <w:spacing w:line="278" w:lineRule="auto"/>
                    <w:ind w:right="116"/>
                    <w:rPr>
                      <w:color w:val="000000" w:themeColor="text1"/>
                      <w:sz w:val="21"/>
                      <w14:textFill>
                        <w14:solidFill>
                          <w14:schemeClr w14:val="tx1"/>
                        </w14:solidFill>
                      </w14:textFill>
                    </w:rPr>
                  </w:pPr>
                  <w:r>
                    <w:rPr>
                      <w:color w:val="000000" w:themeColor="text1"/>
                      <w:sz w:val="21"/>
                      <w14:textFill>
                        <w14:solidFill>
                          <w14:schemeClr w14:val="tx1"/>
                        </w14:solidFill>
                      </w14:textFill>
                    </w:rPr>
                    <w:t>排放口编号</w:t>
                  </w:r>
                </w:p>
              </w:tc>
              <w:tc>
                <w:tcPr>
                  <w:tcW w:w="1062" w:type="dxa"/>
                  <w:vMerge w:val="restart"/>
                  <w:tcBorders>
                    <w:left w:val="single" w:color="000000" w:sz="4" w:space="0"/>
                    <w:bottom w:val="single" w:color="000000" w:sz="4" w:space="0"/>
                    <w:right w:val="single" w:color="000000" w:sz="4" w:space="0"/>
                  </w:tcBorders>
                </w:tcPr>
                <w:p>
                  <w:pPr>
                    <w:pStyle w:val="94"/>
                    <w:rPr>
                      <w:color w:val="000000" w:themeColor="text1"/>
                      <w:sz w:val="21"/>
                      <w14:textFill>
                        <w14:solidFill>
                          <w14:schemeClr w14:val="tx1"/>
                        </w14:solidFill>
                      </w14:textFill>
                    </w:rPr>
                  </w:pPr>
                  <w:r>
                    <w:rPr>
                      <w:color w:val="000000" w:themeColor="text1"/>
                      <w:sz w:val="21"/>
                      <w14:textFill>
                        <w14:solidFill>
                          <w14:schemeClr w14:val="tx1"/>
                        </w14:solidFill>
                      </w14:textFill>
                    </w:rPr>
                    <w:t>产污环节</w:t>
                  </w:r>
                </w:p>
              </w:tc>
              <w:tc>
                <w:tcPr>
                  <w:tcW w:w="854" w:type="dxa"/>
                  <w:vMerge w:val="restart"/>
                  <w:tcBorders>
                    <w:left w:val="single" w:color="000000" w:sz="4" w:space="0"/>
                    <w:bottom w:val="single" w:color="000000" w:sz="4" w:space="0"/>
                    <w:right w:val="single" w:color="000000" w:sz="4" w:space="0"/>
                  </w:tcBorders>
                </w:tcPr>
                <w:p>
                  <w:pPr>
                    <w:pStyle w:val="94"/>
                    <w:rPr>
                      <w:color w:val="000000" w:themeColor="text1"/>
                      <w:sz w:val="21"/>
                      <w14:textFill>
                        <w14:solidFill>
                          <w14:schemeClr w14:val="tx1"/>
                        </w14:solidFill>
                      </w14:textFill>
                    </w:rPr>
                  </w:pPr>
                  <w:r>
                    <w:rPr>
                      <w:color w:val="000000" w:themeColor="text1"/>
                      <w:sz w:val="21"/>
                      <w14:textFill>
                        <w14:solidFill>
                          <w14:schemeClr w14:val="tx1"/>
                        </w14:solidFill>
                      </w14:textFill>
                    </w:rPr>
                    <w:t>污染物</w:t>
                  </w:r>
                </w:p>
              </w:tc>
              <w:tc>
                <w:tcPr>
                  <w:tcW w:w="796" w:type="dxa"/>
                  <w:vMerge w:val="restart"/>
                  <w:tcBorders>
                    <w:left w:val="single" w:color="000000" w:sz="4" w:space="0"/>
                    <w:bottom w:val="single" w:color="000000" w:sz="4" w:space="0"/>
                    <w:right w:val="single" w:color="000000" w:sz="4" w:space="0"/>
                  </w:tcBorders>
                </w:tcPr>
                <w:p>
                  <w:pPr>
                    <w:pStyle w:val="94"/>
                    <w:spacing w:line="278" w:lineRule="auto"/>
                    <w:ind w:right="111"/>
                    <w:rPr>
                      <w:color w:val="000000" w:themeColor="text1"/>
                      <w:sz w:val="21"/>
                      <w14:textFill>
                        <w14:solidFill>
                          <w14:schemeClr w14:val="tx1"/>
                        </w14:solidFill>
                      </w14:textFill>
                    </w:rPr>
                  </w:pPr>
                  <w:r>
                    <w:rPr>
                      <w:color w:val="000000" w:themeColor="text1"/>
                      <w:sz w:val="21"/>
                      <w14:textFill>
                        <w14:solidFill>
                          <w14:schemeClr w14:val="tx1"/>
                        </w14:solidFill>
                      </w14:textFill>
                    </w:rPr>
                    <w:t>主要污染防治措施</w:t>
                  </w:r>
                </w:p>
              </w:tc>
              <w:tc>
                <w:tcPr>
                  <w:tcW w:w="3522" w:type="dxa"/>
                  <w:gridSpan w:val="2"/>
                  <w:tcBorders>
                    <w:left w:val="single" w:color="000000" w:sz="4" w:space="0"/>
                    <w:bottom w:val="single" w:color="000000" w:sz="4" w:space="0"/>
                    <w:right w:val="single" w:color="000000" w:sz="4" w:space="0"/>
                  </w:tcBorders>
                </w:tcPr>
                <w:p>
                  <w:pPr>
                    <w:pStyle w:val="94"/>
                    <w:spacing w:before="47"/>
                    <w:ind w:left="781"/>
                    <w:rPr>
                      <w:color w:val="000000" w:themeColor="text1"/>
                      <w:sz w:val="21"/>
                      <w14:textFill>
                        <w14:solidFill>
                          <w14:schemeClr w14:val="tx1"/>
                        </w14:solidFill>
                      </w14:textFill>
                    </w:rPr>
                  </w:pPr>
                  <w:r>
                    <w:rPr>
                      <w:color w:val="000000" w:themeColor="text1"/>
                      <w:sz w:val="21"/>
                      <w14:textFill>
                        <w14:solidFill>
                          <w14:schemeClr w14:val="tx1"/>
                        </w14:solidFill>
                      </w14:textFill>
                    </w:rPr>
                    <w:t>污染物排放标准</w:t>
                  </w:r>
                </w:p>
              </w:tc>
              <w:tc>
                <w:tcPr>
                  <w:tcW w:w="965" w:type="dxa"/>
                  <w:vMerge w:val="restart"/>
                  <w:tcBorders>
                    <w:left w:val="single" w:color="000000" w:sz="4" w:space="0"/>
                    <w:bottom w:val="single" w:color="000000" w:sz="4" w:space="0"/>
                    <w:right w:val="nil"/>
                  </w:tcBorders>
                </w:tcPr>
                <w:p>
                  <w:pPr>
                    <w:pStyle w:val="94"/>
                    <w:spacing w:before="3"/>
                    <w:rPr>
                      <w:color w:val="000000" w:themeColor="text1"/>
                      <w:sz w:val="16"/>
                      <w14:textFill>
                        <w14:solidFill>
                          <w14:schemeClr w14:val="tx1"/>
                        </w14:solidFill>
                      </w14:textFill>
                    </w:rPr>
                  </w:pPr>
                </w:p>
                <w:p>
                  <w:pPr>
                    <w:pStyle w:val="94"/>
                    <w:ind w:right="75"/>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年排放量</w:t>
                  </w:r>
                </w:p>
                <w:p>
                  <w:pPr>
                    <w:pStyle w:val="94"/>
                    <w:spacing w:before="57"/>
                    <w:ind w:left="95" w:right="75"/>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t/a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645" w:type="dxa"/>
                  <w:vMerge w:val="continue"/>
                  <w:tcBorders>
                    <w:top w:val="nil"/>
                    <w:left w:val="nil"/>
                    <w:bottom w:val="single" w:color="000000" w:sz="4" w:space="0"/>
                    <w:right w:val="single" w:color="000000" w:sz="4" w:space="0"/>
                  </w:tcBorders>
                </w:tcPr>
                <w:p>
                  <w:pPr>
                    <w:rPr>
                      <w:color w:val="000000" w:themeColor="text1"/>
                      <w:sz w:val="2"/>
                      <w:szCs w:val="2"/>
                      <w14:textFill>
                        <w14:solidFill>
                          <w14:schemeClr w14:val="tx1"/>
                        </w14:solidFill>
                      </w14:textFill>
                    </w:rPr>
                  </w:pPr>
                </w:p>
              </w:tc>
              <w:tc>
                <w:tcPr>
                  <w:tcW w:w="572" w:type="dxa"/>
                  <w:vMerge w:val="continue"/>
                  <w:tcBorders>
                    <w:top w:val="nil"/>
                    <w:left w:val="single" w:color="000000" w:sz="4" w:space="0"/>
                    <w:bottom w:val="single" w:color="000000" w:sz="4" w:space="0"/>
                    <w:right w:val="single" w:color="000000" w:sz="4" w:space="0"/>
                  </w:tcBorders>
                </w:tcPr>
                <w:p>
                  <w:pPr>
                    <w:rPr>
                      <w:color w:val="000000" w:themeColor="text1"/>
                      <w:sz w:val="2"/>
                      <w:szCs w:val="2"/>
                      <w14:textFill>
                        <w14:solidFill>
                          <w14:schemeClr w14:val="tx1"/>
                        </w14:solidFill>
                      </w14:textFill>
                    </w:rPr>
                  </w:pPr>
                </w:p>
              </w:tc>
              <w:tc>
                <w:tcPr>
                  <w:tcW w:w="1062" w:type="dxa"/>
                  <w:vMerge w:val="continue"/>
                  <w:tcBorders>
                    <w:top w:val="nil"/>
                    <w:left w:val="single" w:color="000000" w:sz="4" w:space="0"/>
                    <w:bottom w:val="single" w:color="000000" w:sz="4" w:space="0"/>
                    <w:right w:val="single" w:color="000000" w:sz="4" w:space="0"/>
                  </w:tcBorders>
                </w:tcPr>
                <w:p>
                  <w:pPr>
                    <w:rPr>
                      <w:color w:val="000000" w:themeColor="text1"/>
                      <w:sz w:val="2"/>
                      <w:szCs w:val="2"/>
                      <w14:textFill>
                        <w14:solidFill>
                          <w14:schemeClr w14:val="tx1"/>
                        </w14:solidFill>
                      </w14:textFill>
                    </w:rPr>
                  </w:pPr>
                </w:p>
              </w:tc>
              <w:tc>
                <w:tcPr>
                  <w:tcW w:w="854" w:type="dxa"/>
                  <w:vMerge w:val="continue"/>
                  <w:tcBorders>
                    <w:top w:val="nil"/>
                    <w:left w:val="single" w:color="000000" w:sz="4" w:space="0"/>
                    <w:bottom w:val="single" w:color="000000" w:sz="4" w:space="0"/>
                    <w:right w:val="single" w:color="000000" w:sz="4" w:space="0"/>
                  </w:tcBorders>
                </w:tcPr>
                <w:p>
                  <w:pPr>
                    <w:rPr>
                      <w:color w:val="000000" w:themeColor="text1"/>
                      <w:sz w:val="2"/>
                      <w:szCs w:val="2"/>
                      <w14:textFill>
                        <w14:solidFill>
                          <w14:schemeClr w14:val="tx1"/>
                        </w14:solidFill>
                      </w14:textFill>
                    </w:rPr>
                  </w:pPr>
                </w:p>
              </w:tc>
              <w:tc>
                <w:tcPr>
                  <w:tcW w:w="796" w:type="dxa"/>
                  <w:vMerge w:val="continue"/>
                  <w:tcBorders>
                    <w:top w:val="nil"/>
                    <w:left w:val="single" w:color="000000" w:sz="4" w:space="0"/>
                    <w:bottom w:val="single" w:color="000000" w:sz="4" w:space="0"/>
                    <w:right w:val="single" w:color="000000" w:sz="4" w:space="0"/>
                  </w:tcBorders>
                </w:tcPr>
                <w:p>
                  <w:pPr>
                    <w:rPr>
                      <w:color w:val="000000" w:themeColor="text1"/>
                      <w:sz w:val="2"/>
                      <w:szCs w:val="2"/>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tcPr>
                <w:p>
                  <w:pPr>
                    <w:pStyle w:val="94"/>
                    <w:spacing w:before="176"/>
                    <w:rPr>
                      <w:color w:val="000000" w:themeColor="text1"/>
                      <w:sz w:val="21"/>
                      <w14:textFill>
                        <w14:solidFill>
                          <w14:schemeClr w14:val="tx1"/>
                        </w14:solidFill>
                      </w14:textFill>
                    </w:rPr>
                  </w:pPr>
                  <w:r>
                    <w:rPr>
                      <w:color w:val="000000" w:themeColor="text1"/>
                      <w:sz w:val="21"/>
                      <w14:textFill>
                        <w14:solidFill>
                          <w14:schemeClr w14:val="tx1"/>
                        </w14:solidFill>
                      </w14:textFill>
                    </w:rPr>
                    <w:t>标准名称</w:t>
                  </w:r>
                </w:p>
              </w:tc>
              <w:tc>
                <w:tcPr>
                  <w:tcW w:w="975" w:type="dxa"/>
                  <w:tcBorders>
                    <w:top w:val="single" w:color="000000" w:sz="4" w:space="0"/>
                    <w:left w:val="single" w:color="000000" w:sz="4" w:space="0"/>
                    <w:bottom w:val="single" w:color="000000" w:sz="4" w:space="0"/>
                    <w:right w:val="single" w:color="000000" w:sz="4" w:space="0"/>
                  </w:tcBorders>
                </w:tcPr>
                <w:p>
                  <w:pPr>
                    <w:pStyle w:val="94"/>
                    <w:spacing w:before="20"/>
                    <w:ind w:right="7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浓度限值</w:t>
                  </w:r>
                </w:p>
                <w:p>
                  <w:pPr>
                    <w:pStyle w:val="94"/>
                    <w:spacing w:before="57"/>
                    <w:ind w:left="104" w:right="77"/>
                    <w:jc w:val="center"/>
                    <w:rPr>
                      <w:rFonts w:ascii="Times New Roman"/>
                      <w:color w:val="000000" w:themeColor="text1"/>
                      <w:sz w:val="13"/>
                      <w14:textFill>
                        <w14:solidFill>
                          <w14:schemeClr w14:val="tx1"/>
                        </w14:solidFill>
                      </w14:textFill>
                    </w:rPr>
                  </w:pPr>
                  <w:r>
                    <w:rPr>
                      <w:rFonts w:ascii="Times New Roman"/>
                      <w:color w:val="000000" w:themeColor="text1"/>
                      <w:sz w:val="21"/>
                      <w14:textFill>
                        <w14:solidFill>
                          <w14:schemeClr w14:val="tx1"/>
                        </w14:solidFill>
                      </w14:textFill>
                    </w:rPr>
                    <w:t>mg/m</w:t>
                  </w:r>
                  <w:r>
                    <w:rPr>
                      <w:rFonts w:ascii="Times New Roman"/>
                      <w:color w:val="000000" w:themeColor="text1"/>
                      <w:position w:val="7"/>
                      <w:sz w:val="13"/>
                      <w14:textFill>
                        <w14:solidFill>
                          <w14:schemeClr w14:val="tx1"/>
                        </w14:solidFill>
                      </w14:textFill>
                    </w:rPr>
                    <w:t>3</w:t>
                  </w:r>
                </w:p>
              </w:tc>
              <w:tc>
                <w:tcPr>
                  <w:tcW w:w="965" w:type="dxa"/>
                  <w:vMerge w:val="continue"/>
                  <w:tcBorders>
                    <w:top w:val="nil"/>
                    <w:left w:val="single" w:color="000000" w:sz="4" w:space="0"/>
                    <w:bottom w:val="single" w:color="000000" w:sz="4" w:space="0"/>
                    <w:right w:val="nil"/>
                  </w:tcBorders>
                </w:tcPr>
                <w:p>
                  <w:pPr>
                    <w:rPr>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1" w:hRule="atLeast"/>
              </w:trPr>
              <w:tc>
                <w:tcPr>
                  <w:tcW w:w="645" w:type="dxa"/>
                  <w:tcBorders>
                    <w:top w:val="single" w:color="000000" w:sz="4" w:space="0"/>
                    <w:left w:val="nil"/>
                    <w:bottom w:val="single" w:color="000000" w:sz="4" w:space="0"/>
                    <w:right w:val="single" w:color="000000" w:sz="4" w:space="0"/>
                  </w:tcBorders>
                  <w:vAlign w:val="center"/>
                </w:tcPr>
                <w:p>
                  <w:pPr>
                    <w:pStyle w:val="94"/>
                    <w:spacing w:before="190"/>
                    <w:ind w:left="31"/>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1</w:t>
                  </w:r>
                </w:p>
              </w:tc>
              <w:tc>
                <w:tcPr>
                  <w:tcW w:w="572" w:type="dxa"/>
                  <w:tcBorders>
                    <w:top w:val="single" w:color="000000" w:sz="4" w:space="0"/>
                    <w:left w:val="single" w:color="000000" w:sz="4" w:space="0"/>
                    <w:bottom w:val="single" w:color="000000" w:sz="4" w:space="0"/>
                    <w:right w:val="single" w:color="000000" w:sz="4" w:space="0"/>
                  </w:tcBorders>
                  <w:vAlign w:val="center"/>
                </w:tcPr>
                <w:p>
                  <w:pPr>
                    <w:pStyle w:val="94"/>
                    <w:spacing w:before="190"/>
                    <w:ind w:left="29"/>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pStyle w:val="94"/>
                    <w:spacing w:before="20"/>
                    <w:jc w:val="center"/>
                    <w:rPr>
                      <w:color w:val="000000" w:themeColor="text1"/>
                      <w:sz w:val="21"/>
                      <w14:textFill>
                        <w14:solidFill>
                          <w14:schemeClr w14:val="tx1"/>
                        </w14:solidFill>
                      </w14:textFill>
                    </w:rPr>
                  </w:pPr>
                  <w:r>
                    <w:rPr>
                      <w:color w:val="000000" w:themeColor="text1"/>
                      <w:w w:val="95"/>
                      <w:sz w:val="21"/>
                      <w14:textFill>
                        <w14:solidFill>
                          <w14:schemeClr w14:val="tx1"/>
                        </w14:solidFill>
                      </w14:textFill>
                    </w:rPr>
                    <w:t>卸油、储存、加油</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94"/>
                    <w:spacing w:before="20"/>
                    <w:ind w:right="11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非甲烷总烃</w:t>
                  </w:r>
                </w:p>
              </w:tc>
              <w:tc>
                <w:tcPr>
                  <w:tcW w:w="796" w:type="dxa"/>
                  <w:tcBorders>
                    <w:top w:val="single" w:color="000000" w:sz="4" w:space="0"/>
                    <w:left w:val="single" w:color="000000" w:sz="4" w:space="0"/>
                    <w:bottom w:val="single" w:color="000000" w:sz="4" w:space="0"/>
                    <w:right w:val="single" w:color="000000" w:sz="4" w:space="0"/>
                  </w:tcBorders>
                  <w:vAlign w:val="center"/>
                </w:tcPr>
                <w:p>
                  <w:pPr>
                    <w:pStyle w:val="94"/>
                    <w:spacing w:before="190"/>
                    <w:ind w:left="26"/>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94"/>
                    <w:spacing w:before="43"/>
                    <w:ind w:left="87" w:right="62"/>
                    <w:jc w:val="center"/>
                    <w:rPr>
                      <w:color w:val="000000" w:themeColor="text1"/>
                      <w:sz w:val="21"/>
                      <w14:textFill>
                        <w14:solidFill>
                          <w14:schemeClr w14:val="tx1"/>
                        </w14:solidFill>
                      </w14:textFill>
                    </w:rPr>
                  </w:pPr>
                  <w:r>
                    <w:rPr>
                      <w:color w:val="000000" w:themeColor="text1"/>
                      <w:sz w:val="21"/>
                      <w:szCs w:val="21"/>
                      <w14:textFill>
                        <w14:solidFill>
                          <w14:schemeClr w14:val="tx1"/>
                        </w14:solidFill>
                      </w14:textFill>
                    </w:rPr>
                    <w:t>《大气污染物综合排放标准》（</w:t>
                  </w:r>
                  <w:r>
                    <w:rPr>
                      <w:rFonts w:ascii="Times New Roman" w:eastAsia="Times New Roman"/>
                      <w:color w:val="000000" w:themeColor="text1"/>
                      <w:sz w:val="21"/>
                      <w:szCs w:val="21"/>
                      <w14:textFill>
                        <w14:solidFill>
                          <w14:schemeClr w14:val="tx1"/>
                        </w14:solidFill>
                      </w14:textFill>
                    </w:rPr>
                    <w:t>GB16297-1996</w:t>
                  </w:r>
                  <w:r>
                    <w:rPr>
                      <w:color w:val="000000" w:themeColor="text1"/>
                      <w:sz w:val="21"/>
                      <w:szCs w:val="21"/>
                      <w14:textFill>
                        <w14:solidFill>
                          <w14:schemeClr w14:val="tx1"/>
                        </w14:solidFill>
                      </w14:textFill>
                    </w:rPr>
                    <w:t>）</w:t>
                  </w:r>
                  <w:r>
                    <w:rPr>
                      <w:color w:val="000000" w:themeColor="text1"/>
                      <w:spacing w:val="-30"/>
                      <w:sz w:val="21"/>
                      <w:szCs w:val="21"/>
                      <w14:textFill>
                        <w14:solidFill>
                          <w14:schemeClr w14:val="tx1"/>
                        </w14:solidFill>
                      </w14:textFill>
                    </w:rPr>
                    <w:t xml:space="preserve">表 </w:t>
                  </w:r>
                  <w:r>
                    <w:rPr>
                      <w:rFonts w:ascii="Times New Roman" w:eastAsia="Times New Roman"/>
                      <w:color w:val="000000" w:themeColor="text1"/>
                      <w:sz w:val="21"/>
                      <w:szCs w:val="21"/>
                      <w14:textFill>
                        <w14:solidFill>
                          <w14:schemeClr w14:val="tx1"/>
                        </w14:solidFill>
                      </w14:textFill>
                    </w:rPr>
                    <w:t>2</w:t>
                  </w:r>
                  <w:r>
                    <w:rPr>
                      <w:rFonts w:ascii="Times New Roman" w:eastAsia="Times New Roman"/>
                      <w:color w:val="000000" w:themeColor="text1"/>
                      <w:spacing w:val="-5"/>
                      <w:sz w:val="21"/>
                      <w:szCs w:val="21"/>
                      <w14:textFill>
                        <w14:solidFill>
                          <w14:schemeClr w14:val="tx1"/>
                        </w14:solidFill>
                      </w14:textFill>
                    </w:rPr>
                    <w:t xml:space="preserve"> </w:t>
                  </w:r>
                  <w:r>
                    <w:rPr>
                      <w:color w:val="000000" w:themeColor="text1"/>
                      <w:sz w:val="21"/>
                      <w:szCs w:val="21"/>
                      <w14:textFill>
                        <w14:solidFill>
                          <w14:schemeClr w14:val="tx1"/>
                        </w14:solidFill>
                      </w14:textFill>
                    </w:rPr>
                    <w:t>无组织排放监控浓度限值《加油站大气污染物</w:t>
                  </w:r>
                  <w:r>
                    <w:rPr>
                      <w:color w:val="000000" w:themeColor="text1"/>
                      <w:w w:val="95"/>
                      <w:sz w:val="21"/>
                      <w:szCs w:val="21"/>
                      <w14:textFill>
                        <w14:solidFill>
                          <w14:schemeClr w14:val="tx1"/>
                        </w14:solidFill>
                      </w14:textFill>
                    </w:rPr>
                    <w:t>排放标准》（</w:t>
                  </w:r>
                  <w:r>
                    <w:rPr>
                      <w:rFonts w:ascii="Times New Roman" w:eastAsia="Times New Roman"/>
                      <w:color w:val="000000" w:themeColor="text1"/>
                      <w:w w:val="95"/>
                      <w:sz w:val="21"/>
                      <w:szCs w:val="21"/>
                      <w14:textFill>
                        <w14:solidFill>
                          <w14:schemeClr w14:val="tx1"/>
                        </w14:solidFill>
                      </w14:textFill>
                    </w:rPr>
                    <w:t>GB20952-2007</w:t>
                  </w:r>
                  <w:r>
                    <w:rPr>
                      <w:color w:val="000000" w:themeColor="text1"/>
                      <w:w w:val="95"/>
                      <w:sz w:val="21"/>
                      <w:szCs w:val="21"/>
                      <w14:textFill>
                        <w14:solidFill>
                          <w14:schemeClr w14:val="tx1"/>
                        </w14:solidFill>
                      </w14:textFill>
                    </w:rPr>
                    <w:t>）</w:t>
                  </w:r>
                  <w:r>
                    <w:rPr>
                      <w:color w:val="000000" w:themeColor="text1"/>
                      <w:spacing w:val="-6"/>
                      <w:w w:val="95"/>
                      <w:sz w:val="21"/>
                      <w:szCs w:val="21"/>
                      <w14:textFill>
                        <w14:solidFill>
                          <w14:schemeClr w14:val="tx1"/>
                        </w14:solidFill>
                      </w14:textFill>
                    </w:rPr>
                    <w:t>《关</w:t>
                  </w:r>
                  <w:r>
                    <w:rPr>
                      <w:color w:val="000000" w:themeColor="text1"/>
                      <w:sz w:val="21"/>
                      <w:szCs w:val="21"/>
                      <w14:textFill>
                        <w14:solidFill>
                          <w14:schemeClr w14:val="tx1"/>
                        </w14:solidFill>
                      </w14:textFill>
                    </w:rPr>
                    <w:t xml:space="preserve">于全省开展工业企业挥发性有机物专项治理工作中排放建议值的通 </w:t>
                  </w:r>
                  <w:r>
                    <w:rPr>
                      <w:color w:val="000000" w:themeColor="text1"/>
                      <w:spacing w:val="-52"/>
                      <w:sz w:val="21"/>
                      <w:szCs w:val="21"/>
                      <w14:textFill>
                        <w14:solidFill>
                          <w14:schemeClr w14:val="tx1"/>
                        </w14:solidFill>
                      </w14:textFill>
                    </w:rPr>
                    <w:t>知》</w:t>
                  </w:r>
                  <w:r>
                    <w:rPr>
                      <w:color w:val="000000" w:themeColor="text1"/>
                      <w:sz w:val="21"/>
                      <w:szCs w:val="21"/>
                      <w14:textFill>
                        <w14:solidFill>
                          <w14:schemeClr w14:val="tx1"/>
                        </w14:solidFill>
                      </w14:textFill>
                    </w:rPr>
                    <w:t>（豫环攻坚办</w:t>
                  </w:r>
                  <w:r>
                    <w:rPr>
                      <w:rFonts w:ascii="Times New Roman" w:eastAsia="Times New Roman"/>
                      <w:color w:val="000000" w:themeColor="text1"/>
                      <w:sz w:val="21"/>
                      <w:szCs w:val="21"/>
                      <w14:textFill>
                        <w14:solidFill>
                          <w14:schemeClr w14:val="tx1"/>
                        </w14:solidFill>
                      </w14:textFill>
                    </w:rPr>
                    <w:t>[2017]162</w:t>
                  </w:r>
                  <w:r>
                    <w:rPr>
                      <w:rFonts w:ascii="Times New Roman" w:eastAsia="Times New Roman"/>
                      <w:color w:val="000000" w:themeColor="text1"/>
                      <w:spacing w:val="-3"/>
                      <w:sz w:val="21"/>
                      <w:szCs w:val="21"/>
                      <w14:textFill>
                        <w14:solidFill>
                          <w14:schemeClr w14:val="tx1"/>
                        </w14:solidFill>
                      </w14:textFill>
                    </w:rPr>
                    <w:t xml:space="preserve"> </w:t>
                  </w:r>
                  <w:r>
                    <w:rPr>
                      <w:color w:val="000000" w:themeColor="text1"/>
                      <w:sz w:val="21"/>
                      <w:szCs w:val="21"/>
                      <w14:textFill>
                        <w14:solidFill>
                          <w14:schemeClr w14:val="tx1"/>
                        </w14:solidFill>
                      </w14:textFill>
                    </w:rPr>
                    <w:t>号）</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94"/>
                    <w:spacing w:before="190"/>
                    <w:ind w:left="24"/>
                    <w:jc w:val="center"/>
                    <w:rPr>
                      <w:rFonts w:hint="eastAsia" w:ascii="Times New Roman" w:eastAsia="宋体"/>
                      <w:color w:val="000000" w:themeColor="text1"/>
                      <w:sz w:val="21"/>
                      <w:lang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2</w:t>
                  </w:r>
                </w:p>
              </w:tc>
              <w:tc>
                <w:tcPr>
                  <w:tcW w:w="965" w:type="dxa"/>
                  <w:tcBorders>
                    <w:top w:val="single" w:color="000000" w:sz="4" w:space="0"/>
                    <w:left w:val="single" w:color="000000" w:sz="4" w:space="0"/>
                    <w:bottom w:val="single" w:color="000000" w:sz="4" w:space="0"/>
                    <w:right w:val="nil"/>
                  </w:tcBorders>
                  <w:vAlign w:val="center"/>
                </w:tcPr>
                <w:p>
                  <w:pPr>
                    <w:pStyle w:val="94"/>
                    <w:spacing w:before="190"/>
                    <w:ind w:left="302"/>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0.668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416" w:type="dxa"/>
                  <w:gridSpan w:val="8"/>
                  <w:tcBorders>
                    <w:top w:val="single" w:color="000000" w:sz="4" w:space="0"/>
                    <w:left w:val="nil"/>
                    <w:bottom w:val="single" w:color="000000" w:sz="4" w:space="0"/>
                    <w:right w:val="nil"/>
                  </w:tcBorders>
                </w:tcPr>
                <w:p>
                  <w:pPr>
                    <w:pStyle w:val="94"/>
                    <w:spacing w:before="190"/>
                    <w:ind w:left="302"/>
                    <w:jc w:val="center"/>
                    <w:rPr>
                      <w:rFonts w:ascii="Times New Roman"/>
                      <w:color w:val="000000" w:themeColor="text1"/>
                      <w:sz w:val="21"/>
                      <w14:textFill>
                        <w14:solidFill>
                          <w14:schemeClr w14:val="tx1"/>
                        </w14:solidFill>
                      </w14:textFill>
                    </w:rPr>
                  </w:pPr>
                  <w:r>
                    <w:rPr>
                      <w:color w:val="000000" w:themeColor="text1"/>
                      <w:sz w:val="21"/>
                      <w14:textFill>
                        <w14:solidFill>
                          <w14:schemeClr w14:val="tx1"/>
                        </w14:solidFill>
                      </w14:textFill>
                    </w:rPr>
                    <w:t>无组织排放总计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3133" w:type="dxa"/>
                  <w:gridSpan w:val="4"/>
                  <w:tcBorders>
                    <w:top w:val="single" w:color="000000" w:sz="4" w:space="0"/>
                    <w:left w:val="nil"/>
                    <w:bottom w:val="single" w:color="000000" w:sz="4" w:space="0"/>
                    <w:right w:val="single" w:color="000000" w:sz="4" w:space="0"/>
                  </w:tcBorders>
                </w:tcPr>
                <w:p>
                  <w:pPr>
                    <w:pStyle w:val="94"/>
                    <w:spacing w:before="43"/>
                    <w:ind w:left="142" w:right="11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无组织排放总计</w:t>
                  </w:r>
                </w:p>
              </w:tc>
              <w:tc>
                <w:tcPr>
                  <w:tcW w:w="4318" w:type="dxa"/>
                  <w:gridSpan w:val="3"/>
                  <w:tcBorders>
                    <w:top w:val="single" w:color="000000" w:sz="4" w:space="0"/>
                    <w:left w:val="single" w:color="000000" w:sz="4" w:space="0"/>
                    <w:bottom w:val="single" w:color="000000" w:sz="4" w:space="0"/>
                    <w:right w:val="single" w:color="000000" w:sz="4" w:space="0"/>
                  </w:tcBorders>
                </w:tcPr>
                <w:p>
                  <w:pPr>
                    <w:pStyle w:val="94"/>
                    <w:spacing w:before="190"/>
                    <w:ind w:left="24"/>
                    <w:jc w:val="center"/>
                    <w:rPr>
                      <w:rFonts w:ascii="Times New Roman"/>
                      <w:color w:val="000000" w:themeColor="text1"/>
                      <w:w w:val="99"/>
                      <w:sz w:val="21"/>
                      <w14:textFill>
                        <w14:solidFill>
                          <w14:schemeClr w14:val="tx1"/>
                        </w14:solidFill>
                      </w14:textFill>
                    </w:rPr>
                  </w:pPr>
                  <w:r>
                    <w:rPr>
                      <w:color w:val="000000" w:themeColor="text1"/>
                      <w:sz w:val="21"/>
                      <w14:textFill>
                        <w14:solidFill>
                          <w14:schemeClr w14:val="tx1"/>
                        </w14:solidFill>
                      </w14:textFill>
                    </w:rPr>
                    <w:t>非甲烷总烃</w:t>
                  </w:r>
                </w:p>
              </w:tc>
              <w:tc>
                <w:tcPr>
                  <w:tcW w:w="965" w:type="dxa"/>
                  <w:tcBorders>
                    <w:top w:val="single" w:color="000000" w:sz="4" w:space="0"/>
                    <w:left w:val="single" w:color="000000" w:sz="4" w:space="0"/>
                    <w:bottom w:val="single" w:color="000000" w:sz="4" w:space="0"/>
                    <w:right w:val="nil"/>
                  </w:tcBorders>
                </w:tcPr>
                <w:p>
                  <w:pPr>
                    <w:pStyle w:val="94"/>
                    <w:spacing w:before="190"/>
                    <w:ind w:left="302"/>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0.668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trPr>
              <w:tc>
                <w:tcPr>
                  <w:tcW w:w="8416" w:type="dxa"/>
                  <w:gridSpan w:val="8"/>
                  <w:tcBorders>
                    <w:top w:val="single" w:color="000000" w:sz="4" w:space="0"/>
                    <w:left w:val="nil"/>
                    <w:right w:val="nil"/>
                  </w:tcBorders>
                </w:tcPr>
                <w:p>
                  <w:pPr>
                    <w:pStyle w:val="94"/>
                    <w:spacing w:before="190"/>
                    <w:ind w:left="302"/>
                    <w:jc w:val="center"/>
                    <w:rPr>
                      <w:rFonts w:ascii="Times New Roman"/>
                      <w:color w:val="000000" w:themeColor="text1"/>
                      <w:sz w:val="21"/>
                      <w14:textFill>
                        <w14:solidFill>
                          <w14:schemeClr w14:val="tx1"/>
                        </w14:solidFill>
                      </w14:textFill>
                    </w:rPr>
                  </w:pPr>
                  <w:r>
                    <w:rPr>
                      <w:color w:val="000000" w:themeColor="text1"/>
                      <w:sz w:val="21"/>
                      <w14:textFill>
                        <w14:solidFill>
                          <w14:schemeClr w14:val="tx1"/>
                        </w14:solidFill>
                      </w14:textFill>
                    </w:rPr>
                    <w:t>排放口编号：根据《固定污染源（水、大气）编码规则》编码制定</w:t>
                  </w:r>
                </w:p>
              </w:tc>
            </w:tr>
          </w:tbl>
          <w:p>
            <w:pPr>
              <w:pStyle w:val="94"/>
              <w:tabs>
                <w:tab w:val="left" w:pos="686"/>
              </w:tabs>
              <w:spacing w:before="177"/>
              <w:ind w:left="5"/>
              <w:jc w:val="center"/>
              <w:rPr>
                <w:rFonts w:hint="eastAsia" w:ascii="黑体" w:eastAsia="黑体"/>
                <w:color w:val="000000" w:themeColor="text1"/>
                <w:sz w:val="2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表</w:t>
            </w:r>
            <w:r>
              <w:rPr>
                <w:rFonts w:hint="eastAsia" w:ascii="宋体" w:hAnsi="宋体" w:eastAsia="宋体" w:cs="宋体"/>
                <w:b/>
                <w:bCs/>
                <w:color w:val="000000" w:themeColor="text1"/>
                <w:spacing w:val="-54"/>
                <w:sz w:val="24"/>
                <w:szCs w:val="24"/>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2</w:t>
            </w:r>
            <w:r>
              <w:rPr>
                <w:rFonts w:hint="eastAsia" w:cs="宋体"/>
                <w:b/>
                <w:bCs/>
                <w:color w:val="000000" w:themeColor="text1"/>
                <w:sz w:val="24"/>
                <w:szCs w:val="24"/>
                <w:lang w:val="en-US" w:eastAsia="zh-CN"/>
                <w14:textFill>
                  <w14:solidFill>
                    <w14:schemeClr w14:val="tx1"/>
                  </w14:solidFill>
                </w14:textFill>
              </w:rPr>
              <w:t>9</w:t>
            </w:r>
            <w:r>
              <w:rPr>
                <w:rFonts w:hint="eastAsia" w:ascii="宋体" w:hAnsi="宋体" w:eastAsia="宋体" w:cs="宋体"/>
                <w:b/>
                <w:bCs/>
                <w:color w:val="000000" w:themeColor="text1"/>
                <w:sz w:val="24"/>
                <w:szCs w:val="24"/>
                <w14:textFill>
                  <w14:solidFill>
                    <w14:schemeClr w14:val="tx1"/>
                  </w14:solidFill>
                </w14:textFill>
              </w:rPr>
              <w:tab/>
            </w:r>
            <w:r>
              <w:rPr>
                <w:rFonts w:hint="eastAsia" w:ascii="宋体" w:hAnsi="宋体" w:eastAsia="宋体" w:cs="宋体"/>
                <w:b/>
                <w:bCs/>
                <w:color w:val="000000" w:themeColor="text1"/>
                <w:sz w:val="24"/>
                <w:szCs w:val="24"/>
                <w14:textFill>
                  <w14:solidFill>
                    <w14:schemeClr w14:val="tx1"/>
                  </w14:solidFill>
                </w14:textFill>
              </w:rPr>
              <w:t>大气污染物年排放量核算表</w:t>
            </w:r>
          </w:p>
          <w:tbl>
            <w:tblPr>
              <w:tblStyle w:val="30"/>
              <w:tblW w:w="0" w:type="auto"/>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858"/>
              <w:gridCol w:w="3645"/>
              <w:gridCol w:w="39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trPr>
              <w:tc>
                <w:tcPr>
                  <w:tcW w:w="922" w:type="dxa"/>
                  <w:tcBorders>
                    <w:left w:val="nil"/>
                    <w:bottom w:val="single" w:color="000000" w:sz="4" w:space="0"/>
                    <w:right w:val="single" w:color="000000" w:sz="4" w:space="0"/>
                  </w:tcBorders>
                  <w:vAlign w:val="center"/>
                </w:tcPr>
                <w:p>
                  <w:pPr>
                    <w:pStyle w:val="94"/>
                    <w:spacing w:before="48"/>
                    <w:ind w:right="214"/>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序号</w:t>
                  </w:r>
                </w:p>
              </w:tc>
              <w:tc>
                <w:tcPr>
                  <w:tcW w:w="3945" w:type="dxa"/>
                  <w:tcBorders>
                    <w:left w:val="single" w:color="000000" w:sz="4" w:space="0"/>
                    <w:bottom w:val="single" w:color="000000" w:sz="4" w:space="0"/>
                    <w:right w:val="single" w:color="000000" w:sz="4" w:space="0"/>
                  </w:tcBorders>
                  <w:vAlign w:val="center"/>
                </w:tcPr>
                <w:p>
                  <w:pPr>
                    <w:pStyle w:val="94"/>
                    <w:spacing w:before="48"/>
                    <w:ind w:right="140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污染物</w:t>
                  </w:r>
                </w:p>
              </w:tc>
              <w:tc>
                <w:tcPr>
                  <w:tcW w:w="4203" w:type="dxa"/>
                  <w:tcBorders>
                    <w:left w:val="single" w:color="000000" w:sz="4" w:space="0"/>
                    <w:bottom w:val="single" w:color="000000" w:sz="4" w:space="0"/>
                    <w:right w:val="nil"/>
                  </w:tcBorders>
                  <w:vAlign w:val="center"/>
                </w:tcPr>
                <w:p>
                  <w:pPr>
                    <w:pStyle w:val="94"/>
                    <w:spacing w:before="48"/>
                    <w:ind w:right="133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年排放量（</w:t>
                  </w:r>
                  <w:r>
                    <w:rPr>
                      <w:rFonts w:ascii="Times New Roman" w:eastAsia="Times New Roman"/>
                      <w:color w:val="000000" w:themeColor="text1"/>
                      <w:sz w:val="21"/>
                      <w14:textFill>
                        <w14:solidFill>
                          <w14:schemeClr w14:val="tx1"/>
                        </w14:solidFill>
                      </w14:textFill>
                    </w:rPr>
                    <w:t>t/a</w:t>
                  </w:r>
                  <w:r>
                    <w:rPr>
                      <w:color w:val="000000" w:themeColor="text1"/>
                      <w:sz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6" w:hRule="atLeast"/>
              </w:trPr>
              <w:tc>
                <w:tcPr>
                  <w:tcW w:w="922" w:type="dxa"/>
                  <w:tcBorders>
                    <w:top w:val="single" w:color="000000" w:sz="4" w:space="0"/>
                    <w:left w:val="nil"/>
                    <w:right w:val="single" w:color="000000" w:sz="4" w:space="0"/>
                  </w:tcBorders>
                  <w:vAlign w:val="center"/>
                </w:tcPr>
                <w:p>
                  <w:pPr>
                    <w:pStyle w:val="94"/>
                    <w:spacing w:before="6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1</w:t>
                  </w:r>
                </w:p>
              </w:tc>
              <w:tc>
                <w:tcPr>
                  <w:tcW w:w="3945" w:type="dxa"/>
                  <w:tcBorders>
                    <w:top w:val="single" w:color="000000" w:sz="4" w:space="0"/>
                    <w:left w:val="single" w:color="000000" w:sz="4" w:space="0"/>
                    <w:right w:val="single" w:color="000000" w:sz="4" w:space="0"/>
                  </w:tcBorders>
                  <w:vAlign w:val="center"/>
                </w:tcPr>
                <w:p>
                  <w:pPr>
                    <w:pStyle w:val="94"/>
                    <w:spacing w:before="48"/>
                    <w:ind w:right="140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非甲烷总烃</w:t>
                  </w:r>
                </w:p>
              </w:tc>
              <w:tc>
                <w:tcPr>
                  <w:tcW w:w="4203" w:type="dxa"/>
                  <w:tcBorders>
                    <w:top w:val="single" w:color="000000" w:sz="4" w:space="0"/>
                    <w:left w:val="single" w:color="000000" w:sz="4" w:space="0"/>
                    <w:right w:val="nil"/>
                  </w:tcBorders>
                  <w:vAlign w:val="center"/>
                </w:tcPr>
                <w:p>
                  <w:pPr>
                    <w:pStyle w:val="94"/>
                    <w:spacing w:before="62"/>
                    <w:ind w:right="1332"/>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0.668</w:t>
                  </w:r>
                </w:p>
              </w:tc>
            </w:tr>
          </w:tbl>
          <w:p>
            <w:pPr>
              <w:pStyle w:val="2"/>
              <w:spacing w:line="520" w:lineRule="exact"/>
              <w:ind w:left="0" w:leftChars="0"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项目无组织排放非甲烷总烃最大地面浓度为</w:t>
            </w:r>
            <w:r>
              <w:rPr>
                <w:rFonts w:hint="eastAsia"/>
                <w:color w:val="000000" w:themeColor="text1"/>
                <w:position w:val="1"/>
                <w:sz w:val="24"/>
                <w:szCs w:val="24"/>
                <w:lang w:val="en-US"/>
                <w14:textFill>
                  <w14:solidFill>
                    <w14:schemeClr w14:val="tx1"/>
                  </w14:solidFill>
                </w14:textFill>
              </w:rPr>
              <w:t>0.1</w:t>
            </w:r>
            <w:r>
              <w:rPr>
                <w:rFonts w:hint="eastAsia"/>
                <w:color w:val="000000" w:themeColor="text1"/>
                <w:position w:val="1"/>
                <w:sz w:val="24"/>
                <w:szCs w:val="24"/>
                <w:lang w:val="en-US" w:eastAsia="zh-CN"/>
                <w14:textFill>
                  <w14:solidFill>
                    <w14:schemeClr w14:val="tx1"/>
                  </w14:solidFill>
                </w14:textFill>
              </w:rPr>
              <w:t>835</w:t>
            </w:r>
            <w:r>
              <w:rPr>
                <w:rFonts w:eastAsia="Times New Roman"/>
                <w:b/>
                <w:color w:val="000000" w:themeColor="text1"/>
                <w:spacing w:val="-3"/>
                <w:sz w:val="21"/>
                <w:szCs w:val="21"/>
                <w14:textFill>
                  <w14:solidFill>
                    <w14:schemeClr w14:val="tx1"/>
                  </w14:solidFill>
                </w14:textFill>
              </w:rPr>
              <w:t>mg</w:t>
            </w:r>
            <w:r>
              <w:rPr>
                <w:rFonts w:eastAsia="Times New Roman"/>
                <w:color w:val="000000" w:themeColor="text1"/>
                <w:position w:val="1"/>
                <w:sz w:val="24"/>
                <w:szCs w:val="24"/>
                <w14:textFill>
                  <w14:solidFill>
                    <w14:schemeClr w14:val="tx1"/>
                  </w14:solidFill>
                </w14:textFill>
              </w:rPr>
              <w:t>/m</w:t>
            </w:r>
            <w:r>
              <w:rPr>
                <w:rFonts w:hint="eastAsia"/>
                <w:color w:val="000000" w:themeColor="text1"/>
                <w:position w:val="1"/>
                <w:sz w:val="24"/>
                <w:szCs w:val="24"/>
                <w:vertAlign w:val="superscript"/>
                <w:lang w:val="en-US"/>
                <w14:textFill>
                  <w14:solidFill>
                    <w14:schemeClr w14:val="tx1"/>
                  </w14:solidFill>
                </w14:textFill>
              </w:rPr>
              <w:t>3</w:t>
            </w:r>
            <w:r>
              <w:rPr>
                <w:rFonts w:hint="eastAsia"/>
                <w:color w:val="000000" w:themeColor="text1"/>
                <w:sz w:val="24"/>
                <w:szCs w:val="24"/>
                <w:lang w:val="en-US"/>
                <w14:textFill>
                  <w14:solidFill>
                    <w14:schemeClr w14:val="tx1"/>
                  </w14:solidFill>
                </w14:textFill>
              </w:rPr>
              <w:t>。因估算模型采用最不利气象条件进行预测，不同面源厂界浓</w:t>
            </w:r>
            <w:r>
              <w:rPr>
                <w:rFonts w:hint="eastAsia"/>
                <w:sz w:val="24"/>
                <w:szCs w:val="24"/>
                <w:lang w:val="en-US"/>
              </w:rPr>
              <w:t>度处贡献值均低于最大落地浓度，由此可以反推，厂界浓度预测值均低于无组织排放厂界监控浓度限值，可满足标准要求。</w:t>
            </w:r>
          </w:p>
          <w:p>
            <w:pPr>
              <w:pStyle w:val="27"/>
              <w:spacing w:before="225" w:beforeAutospacing="0" w:after="0" w:afterAutospacing="0" w:line="390" w:lineRule="atLeast"/>
              <w:ind w:firstLine="240" w:firstLineChars="100"/>
              <w:rPr>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③</w:t>
            </w:r>
            <w:r>
              <w:rPr>
                <w:rFonts w:hint="eastAsia"/>
                <w:b/>
                <w:bCs/>
                <w:color w:val="000000" w:themeColor="text1"/>
                <w14:textFill>
                  <w14:solidFill>
                    <w14:schemeClr w14:val="tx1"/>
                  </w14:solidFill>
                </w14:textFill>
              </w:rPr>
              <w:t>《</w:t>
            </w:r>
            <w:r>
              <w:rPr>
                <w:rStyle w:val="33"/>
                <w:bCs/>
                <w:color w:val="000000" w:themeColor="text1"/>
                <w14:textFill>
                  <w14:solidFill>
                    <w14:schemeClr w14:val="tx1"/>
                  </w14:solidFill>
                </w14:textFill>
              </w:rPr>
              <w:t>“十三五”挥发性有机物污染防治工作方案</w:t>
            </w:r>
            <w:r>
              <w:rPr>
                <w:rFonts w:hint="eastAsia"/>
                <w:b/>
                <w:bCs/>
                <w:color w:val="000000" w:themeColor="text1"/>
                <w14:textFill>
                  <w14:solidFill>
                    <w14:schemeClr w14:val="tx1"/>
                  </w14:solidFill>
                </w14:textFill>
              </w:rPr>
              <w:t>》分析</w:t>
            </w:r>
          </w:p>
          <w:p>
            <w:pPr>
              <w:pStyle w:val="27"/>
              <w:spacing w:before="225" w:beforeAutospacing="0" w:after="0" w:afterAutospacing="0" w:line="39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该《方案》要求，</w:t>
            </w:r>
            <w:r>
              <w:rPr>
                <w:color w:val="000000" w:themeColor="text1"/>
                <w14:textFill>
                  <w14:solidFill>
                    <w14:schemeClr w14:val="tx1"/>
                  </w14:solidFill>
                </w14:textFill>
              </w:rPr>
              <w:t>全面加强油品储运销油气回收治理。全面加强汽油储运销油气排放控制，重点地区逐步推进港口储存和装卸、油品装船油气回收治理任务。</w:t>
            </w:r>
          </w:p>
          <w:p>
            <w:pPr>
              <w:adjustRightInd w:val="0"/>
              <w:snapToGrid w:val="0"/>
              <w:spacing w:line="500" w:lineRule="exact"/>
              <w:ind w:firstLine="480" w:firstLineChars="200"/>
              <w:rPr>
                <w:bCs/>
                <w:sz w:val="24"/>
                <w:szCs w:val="24"/>
              </w:rPr>
            </w:pPr>
            <w:r>
              <w:rPr>
                <w:color w:val="000000" w:themeColor="text1"/>
                <w:sz w:val="24"/>
                <w:szCs w:val="24"/>
                <w14:textFill>
                  <w14:solidFill>
                    <w14:schemeClr w14:val="tx1"/>
                  </w14:solidFill>
                </w14:textFill>
              </w:rPr>
              <w:t>加强汽油储运销油气排放控制。减少油品周转次数。严格按照排放标准要求，加快完成加油站、储油库、油罐车油气回收治理工作，重点地区全面推进行政区域内所有加油站油气回收治理。建设油气回收自动监测系统平台，储油库和年销售汽油量大于5000吨的加油站加快安装油气回收自动监测设备。制定加油站、储油库油气回收自动监测系统技术规范，企业要加强对油气回收系统外观检测和仪器检测，确保油气回收系统正常运转。</w:t>
            </w:r>
            <w:r>
              <w:rPr>
                <w:rFonts w:hint="eastAsia"/>
                <w:color w:val="000000" w:themeColor="text1"/>
                <w:sz w:val="24"/>
                <w:szCs w:val="24"/>
                <w14:textFill>
                  <w14:solidFill>
                    <w14:schemeClr w14:val="tx1"/>
                  </w14:solidFill>
                </w14:textFill>
              </w:rPr>
              <w:t>本项目属于</w:t>
            </w:r>
            <w:r>
              <w:rPr>
                <w:color w:val="000000" w:themeColor="text1"/>
                <w:sz w:val="24"/>
                <w:szCs w:val="24"/>
                <w14:textFill>
                  <w14:solidFill>
                    <w14:schemeClr w14:val="tx1"/>
                  </w14:solidFill>
                </w14:textFill>
              </w:rPr>
              <w:t>年销售汽油量</w:t>
            </w:r>
            <w:r>
              <w:rPr>
                <w:rFonts w:hint="eastAsia"/>
                <w:color w:val="000000" w:themeColor="text1"/>
                <w:sz w:val="24"/>
                <w:szCs w:val="24"/>
                <w14:textFill>
                  <w14:solidFill>
                    <w14:schemeClr w14:val="tx1"/>
                  </w14:solidFill>
                </w14:textFill>
              </w:rPr>
              <w:t>小</w:t>
            </w:r>
            <w:r>
              <w:rPr>
                <w:color w:val="000000" w:themeColor="text1"/>
                <w:sz w:val="24"/>
                <w:szCs w:val="24"/>
                <w14:textFill>
                  <w14:solidFill>
                    <w14:schemeClr w14:val="tx1"/>
                  </w14:solidFill>
                </w14:textFill>
              </w:rPr>
              <w:t>于5000吨的加油站不用安装油气回收在线监测设备。</w:t>
            </w:r>
          </w:p>
          <w:p>
            <w:pPr>
              <w:adjustRightInd w:val="0"/>
              <w:snapToGrid w:val="0"/>
              <w:spacing w:line="500" w:lineRule="exact"/>
              <w:textAlignment w:val="baseline"/>
              <w:outlineLvl w:val="3"/>
              <w:rPr>
                <w:b/>
                <w:sz w:val="24"/>
              </w:rPr>
            </w:pPr>
            <w:r>
              <w:rPr>
                <w:b/>
                <w:kern w:val="0"/>
                <w:sz w:val="24"/>
              </w:rPr>
              <w:t>2.2</w:t>
            </w:r>
            <w:r>
              <w:rPr>
                <w:rFonts w:hint="eastAsia"/>
                <w:b/>
                <w:kern w:val="0"/>
                <w:sz w:val="24"/>
              </w:rPr>
              <w:t>、</w:t>
            </w:r>
            <w:r>
              <w:rPr>
                <w:b/>
                <w:kern w:val="0"/>
                <w:sz w:val="24"/>
              </w:rPr>
              <w:t>水</w:t>
            </w:r>
            <w:r>
              <w:rPr>
                <w:b/>
                <w:sz w:val="24"/>
              </w:rPr>
              <w:t>环境</w:t>
            </w:r>
            <w:r>
              <w:rPr>
                <w:rFonts w:hint="eastAsia"/>
                <w:b/>
                <w:sz w:val="24"/>
              </w:rPr>
              <w:t>影响</w:t>
            </w:r>
            <w:r>
              <w:rPr>
                <w:b/>
                <w:sz w:val="24"/>
              </w:rPr>
              <w:t>分析</w:t>
            </w:r>
          </w:p>
          <w:p>
            <w:pPr>
              <w:adjustRightInd w:val="0"/>
              <w:snapToGrid w:val="0"/>
              <w:spacing w:line="500" w:lineRule="exact"/>
              <w:ind w:firstLine="480" w:firstLineChars="200"/>
              <w:rPr>
                <w:bCs/>
                <w:sz w:val="24"/>
              </w:rPr>
            </w:pPr>
            <w:r>
              <w:rPr>
                <w:bCs/>
                <w:sz w:val="24"/>
              </w:rPr>
              <w:t>本项目营运期</w:t>
            </w:r>
            <w:r>
              <w:rPr>
                <w:rFonts w:hint="eastAsia"/>
                <w:bCs/>
                <w:sz w:val="24"/>
              </w:rPr>
              <w:t>废水主要为职工</w:t>
            </w:r>
            <w:r>
              <w:rPr>
                <w:bCs/>
                <w:sz w:val="24"/>
              </w:rPr>
              <w:t>办公</w:t>
            </w:r>
            <w:r>
              <w:rPr>
                <w:rFonts w:hint="eastAsia"/>
                <w:bCs/>
                <w:sz w:val="24"/>
              </w:rPr>
              <w:t>生活废水及客户生活废水。</w:t>
            </w:r>
          </w:p>
          <w:p>
            <w:pPr>
              <w:adjustRightInd w:val="0"/>
              <w:snapToGrid w:val="0"/>
              <w:spacing w:line="500" w:lineRule="exact"/>
              <w:ind w:firstLine="480" w:firstLineChars="200"/>
              <w:rPr>
                <w:bCs/>
                <w:sz w:val="24"/>
              </w:rPr>
            </w:pPr>
            <w:r>
              <w:rPr>
                <w:rFonts w:hint="eastAsia" w:ascii="宋体" w:hAnsi="宋体"/>
                <w:bCs/>
                <w:sz w:val="24"/>
              </w:rPr>
              <w:t>项目</w:t>
            </w:r>
            <w:r>
              <w:rPr>
                <w:rFonts w:ascii="宋体" w:hAnsi="宋体"/>
                <w:bCs/>
                <w:sz w:val="24"/>
              </w:rPr>
              <w:t>营运期职工</w:t>
            </w:r>
            <w:r>
              <w:rPr>
                <w:rFonts w:hint="eastAsia" w:ascii="宋体" w:hAnsi="宋体"/>
                <w:bCs/>
                <w:color w:val="000000" w:themeColor="text1"/>
                <w:sz w:val="24"/>
                <w14:textFill>
                  <w14:solidFill>
                    <w14:schemeClr w14:val="tx1"/>
                  </w14:solidFill>
                </w14:textFill>
              </w:rPr>
              <w:t>共计</w:t>
            </w:r>
            <w:r>
              <w:rPr>
                <w:rFonts w:hint="eastAsia"/>
                <w:bCs/>
                <w:color w:val="000000" w:themeColor="text1"/>
                <w:sz w:val="24"/>
                <w:lang w:val="en-US" w:eastAsia="zh-CN"/>
                <w14:textFill>
                  <w14:solidFill>
                    <w14:schemeClr w14:val="tx1"/>
                  </w14:solidFill>
                </w14:textFill>
              </w:rPr>
              <w:t>10</w:t>
            </w:r>
            <w:r>
              <w:rPr>
                <w:rFonts w:hint="eastAsia" w:ascii="宋体" w:hAnsi="宋体"/>
                <w:bCs/>
                <w:color w:val="000000" w:themeColor="text1"/>
                <w:sz w:val="24"/>
                <w14:textFill>
                  <w14:solidFill>
                    <w14:schemeClr w14:val="tx1"/>
                  </w14:solidFill>
                </w14:textFill>
              </w:rPr>
              <w:t>人</w:t>
            </w:r>
            <w:r>
              <w:rPr>
                <w:rFonts w:ascii="宋体" w:hAnsi="宋体"/>
                <w:bCs/>
                <w:color w:val="000000" w:themeColor="text1"/>
                <w:sz w:val="24"/>
                <w14:textFill>
                  <w14:solidFill>
                    <w14:schemeClr w14:val="tx1"/>
                  </w14:solidFill>
                </w14:textFill>
              </w:rPr>
              <w:t>，均不在站区食宿，</w:t>
            </w:r>
            <w:r>
              <w:rPr>
                <w:rFonts w:hint="eastAsia"/>
                <w:bCs/>
                <w:color w:val="000000" w:themeColor="text1"/>
                <w:sz w:val="24"/>
                <w:szCs w:val="24"/>
                <w14:textFill>
                  <w14:solidFill>
                    <w14:schemeClr w14:val="tx1"/>
                  </w14:solidFill>
                </w14:textFill>
              </w:rPr>
              <w:t>职工生活</w:t>
            </w:r>
            <w:r>
              <w:rPr>
                <w:rFonts w:hint="eastAsia"/>
                <w:bCs/>
                <w:color w:val="000000" w:themeColor="text1"/>
                <w:sz w:val="24"/>
                <w14:textFill>
                  <w14:solidFill>
                    <w14:schemeClr w14:val="tx1"/>
                  </w14:solidFill>
                </w14:textFill>
              </w:rPr>
              <w:t>用水量按40</w:t>
            </w:r>
            <w:r>
              <w:rPr>
                <w:bCs/>
                <w:color w:val="000000" w:themeColor="text1"/>
                <w:sz w:val="24"/>
                <w14:textFill>
                  <w14:solidFill>
                    <w14:schemeClr w14:val="tx1"/>
                  </w14:solidFill>
                </w14:textFill>
              </w:rPr>
              <w:t>L</w:t>
            </w:r>
            <w:r>
              <w:rPr>
                <w:rFonts w:hint="eastAsia"/>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人</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d）计</w:t>
            </w:r>
            <w:r>
              <w:rPr>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则营运期职工用水量</w:t>
            </w:r>
            <w:r>
              <w:rPr>
                <w:color w:val="000000" w:themeColor="text1"/>
                <w:sz w:val="24"/>
                <w14:textFill>
                  <w14:solidFill>
                    <w14:schemeClr w14:val="tx1"/>
                  </w14:solidFill>
                </w14:textFill>
              </w:rPr>
              <w:t>为0.</w:t>
            </w:r>
            <w:r>
              <w:rPr>
                <w:rFonts w:hint="eastAsia"/>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/d（</w:t>
            </w:r>
            <w:r>
              <w:rPr>
                <w:rFonts w:hint="eastAsia"/>
                <w:bCs/>
                <w:color w:val="000000" w:themeColor="text1"/>
                <w:sz w:val="24"/>
                <w:lang w:val="en-US" w:eastAsia="zh-CN"/>
                <w14:textFill>
                  <w14:solidFill>
                    <w14:schemeClr w14:val="tx1"/>
                  </w14:solidFill>
                </w14:textFill>
              </w:rPr>
              <w:t>146</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/a）；项目</w:t>
            </w:r>
            <w:r>
              <w:rPr>
                <w:rFonts w:hint="eastAsia"/>
                <w:bCs/>
                <w:sz w:val="24"/>
              </w:rPr>
              <w:t>投运后，每天接待客人约</w:t>
            </w:r>
            <w:r>
              <w:rPr>
                <w:bCs/>
                <w:sz w:val="24"/>
              </w:rPr>
              <w:t>100</w:t>
            </w:r>
            <w:r>
              <w:rPr>
                <w:rFonts w:hint="eastAsia"/>
                <w:bCs/>
                <w:sz w:val="24"/>
              </w:rPr>
              <w:t>人，</w:t>
            </w:r>
            <w:r>
              <w:rPr>
                <w:sz w:val="24"/>
                <w:szCs w:val="24"/>
              </w:rPr>
              <w:t>用水量</w:t>
            </w:r>
            <w:r>
              <w:rPr>
                <w:rFonts w:hint="eastAsia"/>
                <w:bCs/>
                <w:sz w:val="24"/>
                <w:szCs w:val="24"/>
              </w:rPr>
              <w:t>约</w:t>
            </w:r>
            <w:r>
              <w:rPr>
                <w:bCs/>
                <w:sz w:val="24"/>
                <w:szCs w:val="24"/>
              </w:rPr>
              <w:t>5L/</w:t>
            </w:r>
            <w:r>
              <w:rPr>
                <w:rFonts w:hint="eastAsia"/>
                <w:bCs/>
                <w:sz w:val="24"/>
                <w:szCs w:val="24"/>
              </w:rPr>
              <w:t>人</w:t>
            </w:r>
            <w:r>
              <w:rPr>
                <w:bCs/>
                <w:sz w:val="24"/>
                <w:szCs w:val="24"/>
              </w:rPr>
              <w:t>.d</w:t>
            </w:r>
            <w:r>
              <w:rPr>
                <w:rFonts w:hint="eastAsia"/>
                <w:bCs/>
                <w:sz w:val="24"/>
                <w:szCs w:val="24"/>
              </w:rPr>
              <w:t>，则用水量</w:t>
            </w:r>
            <w:r>
              <w:rPr>
                <w:bCs/>
                <w:sz w:val="24"/>
                <w:szCs w:val="24"/>
              </w:rPr>
              <w:t>0.5m</w:t>
            </w:r>
            <w:r>
              <w:rPr>
                <w:bCs/>
                <w:sz w:val="24"/>
                <w:szCs w:val="24"/>
                <w:vertAlign w:val="superscript"/>
              </w:rPr>
              <w:t>3</w:t>
            </w:r>
            <w:r>
              <w:rPr>
                <w:bCs/>
                <w:sz w:val="24"/>
                <w:szCs w:val="24"/>
              </w:rPr>
              <w:t>/d</w:t>
            </w:r>
            <w:r>
              <w:rPr>
                <w:rFonts w:hint="eastAsia"/>
                <w:bCs/>
                <w:sz w:val="24"/>
                <w:szCs w:val="24"/>
              </w:rPr>
              <w:t>，</w:t>
            </w:r>
            <w:r>
              <w:rPr>
                <w:bCs/>
                <w:sz w:val="24"/>
                <w:szCs w:val="24"/>
              </w:rPr>
              <w:t>182.5m</w:t>
            </w:r>
            <w:r>
              <w:rPr>
                <w:bCs/>
                <w:sz w:val="24"/>
                <w:szCs w:val="24"/>
                <w:vertAlign w:val="superscript"/>
              </w:rPr>
              <w:t>3</w:t>
            </w:r>
            <w:r>
              <w:rPr>
                <w:bCs/>
                <w:sz w:val="24"/>
                <w:szCs w:val="24"/>
              </w:rPr>
              <w:t>/a</w:t>
            </w:r>
            <w:r>
              <w:rPr>
                <w:rFonts w:hint="eastAsia"/>
                <w:bCs/>
                <w:sz w:val="24"/>
                <w:szCs w:val="24"/>
              </w:rPr>
              <w:t>。</w:t>
            </w:r>
          </w:p>
          <w:p>
            <w:pPr>
              <w:adjustRightInd w:val="0"/>
              <w:snapToGrid w:val="0"/>
              <w:spacing w:line="360" w:lineRule="auto"/>
              <w:ind w:firstLine="480" w:firstLineChars="200"/>
              <w:rPr>
                <w:sz w:val="24"/>
              </w:rPr>
            </w:pPr>
            <w:r>
              <w:rPr>
                <w:bCs/>
                <w:sz w:val="24"/>
                <w:szCs w:val="24"/>
              </w:rPr>
              <w:t>本项目</w:t>
            </w:r>
            <w:r>
              <w:rPr>
                <w:rFonts w:hint="eastAsia"/>
                <w:bCs/>
                <w:sz w:val="24"/>
                <w:szCs w:val="24"/>
              </w:rPr>
              <w:t>生活</w:t>
            </w:r>
            <w:r>
              <w:rPr>
                <w:bCs/>
                <w:sz w:val="24"/>
                <w:szCs w:val="24"/>
              </w:rPr>
              <w:t>用水量为0.</w:t>
            </w:r>
            <w:r>
              <w:rPr>
                <w:rFonts w:hint="eastAsia"/>
                <w:bCs/>
                <w:sz w:val="24"/>
                <w:szCs w:val="24"/>
                <w:lang w:val="en-US" w:eastAsia="zh-CN"/>
              </w:rPr>
              <w:t>9</w:t>
            </w:r>
            <w:r>
              <w:rPr>
                <w:sz w:val="24"/>
              </w:rPr>
              <w:t xml:space="preserve"> m</w:t>
            </w:r>
            <w:r>
              <w:rPr>
                <w:sz w:val="24"/>
                <w:vertAlign w:val="superscript"/>
              </w:rPr>
              <w:t>3</w:t>
            </w:r>
            <w:r>
              <w:rPr>
                <w:sz w:val="24"/>
              </w:rPr>
              <w:t>/d（</w:t>
            </w:r>
            <w:r>
              <w:rPr>
                <w:rFonts w:hint="eastAsia"/>
                <w:sz w:val="24"/>
                <w:lang w:val="en-US" w:eastAsia="zh-CN"/>
              </w:rPr>
              <w:t>328.5</w:t>
            </w:r>
            <w:r>
              <w:rPr>
                <w:sz w:val="24"/>
              </w:rPr>
              <w:t>m</w:t>
            </w:r>
            <w:r>
              <w:rPr>
                <w:sz w:val="24"/>
                <w:vertAlign w:val="superscript"/>
              </w:rPr>
              <w:t>3</w:t>
            </w:r>
            <w:r>
              <w:rPr>
                <w:sz w:val="24"/>
              </w:rPr>
              <w:t>/a）</w:t>
            </w:r>
            <w:r>
              <w:rPr>
                <w:rFonts w:hint="eastAsia"/>
                <w:sz w:val="24"/>
              </w:rPr>
              <w:t>，生活用水耗损按20%计，则本项目营运期生活污水（主要为盥洗废水）产生量为</w:t>
            </w:r>
            <w:r>
              <w:rPr>
                <w:sz w:val="24"/>
              </w:rPr>
              <w:t>0.</w:t>
            </w:r>
            <w:r>
              <w:rPr>
                <w:rFonts w:hint="eastAsia"/>
                <w:sz w:val="24"/>
                <w:lang w:val="en-US" w:eastAsia="zh-CN"/>
              </w:rPr>
              <w:t>72</w:t>
            </w:r>
            <w:r>
              <w:rPr>
                <w:sz w:val="24"/>
              </w:rPr>
              <w:t>m</w:t>
            </w:r>
            <w:r>
              <w:rPr>
                <w:sz w:val="24"/>
                <w:vertAlign w:val="superscript"/>
              </w:rPr>
              <w:t>3</w:t>
            </w:r>
            <w:r>
              <w:rPr>
                <w:sz w:val="24"/>
              </w:rPr>
              <w:t>/d（</w:t>
            </w:r>
            <w:r>
              <w:rPr>
                <w:rFonts w:hint="eastAsia"/>
                <w:sz w:val="24"/>
                <w:lang w:val="en-US" w:eastAsia="zh-CN"/>
              </w:rPr>
              <w:t>262.8</w:t>
            </w:r>
            <w:r>
              <w:rPr>
                <w:sz w:val="24"/>
              </w:rPr>
              <w:t>m</w:t>
            </w:r>
            <w:r>
              <w:rPr>
                <w:sz w:val="24"/>
                <w:vertAlign w:val="superscript"/>
              </w:rPr>
              <w:t>3</w:t>
            </w:r>
            <w:r>
              <w:rPr>
                <w:sz w:val="24"/>
              </w:rPr>
              <w:t>/a）</w:t>
            </w:r>
            <w:r>
              <w:rPr>
                <w:rFonts w:hint="eastAsia"/>
                <w:sz w:val="24"/>
              </w:rPr>
              <w:t>。</w:t>
            </w:r>
          </w:p>
          <w:p>
            <w:pPr>
              <w:adjustRightInd w:val="0"/>
              <w:snapToGrid w:val="0"/>
              <w:spacing w:line="360" w:lineRule="auto"/>
              <w:ind w:firstLine="480" w:firstLineChars="200"/>
              <w:rPr>
                <w:sz w:val="24"/>
              </w:rPr>
            </w:pPr>
            <w:r>
              <w:rPr>
                <w:rFonts w:hint="eastAsia"/>
                <w:sz w:val="24"/>
                <w:szCs w:val="24"/>
              </w:rPr>
              <w:t>项目</w:t>
            </w:r>
            <w:r>
              <w:rPr>
                <w:sz w:val="24"/>
                <w:szCs w:val="24"/>
              </w:rPr>
              <w:t>生活污水</w:t>
            </w:r>
            <w:r>
              <w:rPr>
                <w:rFonts w:hint="eastAsia"/>
                <w:sz w:val="24"/>
                <w:szCs w:val="24"/>
              </w:rPr>
              <w:t>经水冲厕</w:t>
            </w:r>
            <w:r>
              <w:rPr>
                <w:sz w:val="24"/>
                <w:szCs w:val="24"/>
              </w:rPr>
              <w:t>收集后</w:t>
            </w:r>
            <w:r>
              <w:rPr>
                <w:rFonts w:hint="eastAsia"/>
                <w:bCs/>
                <w:sz w:val="24"/>
                <w:szCs w:val="24"/>
              </w:rPr>
              <w:t>进入</w:t>
            </w:r>
            <w:r>
              <w:rPr>
                <w:rFonts w:hint="eastAsia"/>
                <w:sz w:val="24"/>
              </w:rPr>
              <w:t>站区防渗化粪池沤肥，</w:t>
            </w:r>
            <w:r>
              <w:rPr>
                <w:sz w:val="24"/>
              </w:rPr>
              <w:t>定期由周边村民清运用于肥田，项目生活污水不外排。</w:t>
            </w:r>
          </w:p>
          <w:p>
            <w:pPr>
              <w:adjustRightInd w:val="0"/>
              <w:snapToGrid w:val="0"/>
              <w:spacing w:line="500" w:lineRule="exact"/>
              <w:ind w:firstLine="480" w:firstLineChars="200"/>
              <w:rPr>
                <w:kern w:val="0"/>
                <w:sz w:val="24"/>
              </w:rPr>
            </w:pPr>
            <w:r>
              <w:rPr>
                <w:rFonts w:hint="eastAsia"/>
                <w:kern w:val="0"/>
                <w:sz w:val="24"/>
              </w:rPr>
              <w:t>洗车</w:t>
            </w:r>
            <w:r>
              <w:rPr>
                <w:rFonts w:hint="eastAsia"/>
                <w:color w:val="000000" w:themeColor="text1"/>
                <w:kern w:val="0"/>
                <w:sz w:val="24"/>
                <w14:textFill>
                  <w14:solidFill>
                    <w14:schemeClr w14:val="tx1"/>
                  </w14:solidFill>
                </w14:textFill>
              </w:rPr>
              <w:t>用水量</w:t>
            </w:r>
            <w:r>
              <w:rPr>
                <w:color w:val="000000" w:themeColor="text1"/>
                <w:sz w:val="24"/>
                <w:szCs w:val="24"/>
                <w14:textFill>
                  <w14:solidFill>
                    <w14:schemeClr w14:val="tx1"/>
                  </w14:solidFill>
                </w14:textFill>
              </w:rPr>
              <w:t>2</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/d，</w:t>
            </w:r>
            <w:r>
              <w:rPr>
                <w:color w:val="000000" w:themeColor="text1"/>
                <w:sz w:val="24"/>
                <w:szCs w:val="24"/>
                <w14:textFill>
                  <w14:solidFill>
                    <w14:schemeClr w14:val="tx1"/>
                  </w14:solidFill>
                </w14:textFill>
              </w:rPr>
              <w:t>730</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/a。本项目洗车废水产物系数按0.9计算，则洗车废水产生量为</w:t>
            </w:r>
            <w:r>
              <w:rPr>
                <w:rFonts w:hint="eastAsia"/>
                <w:color w:val="000000" w:themeColor="text1"/>
                <w:sz w:val="24"/>
                <w:szCs w:val="24"/>
                <w14:textFill>
                  <w14:solidFill>
                    <w14:schemeClr w14:val="tx1"/>
                  </w14:solidFill>
                </w14:textFill>
              </w:rPr>
              <w:t>1.8</w:t>
            </w:r>
            <w:r>
              <w:rPr>
                <w:rFonts w:hint="eastAsia"/>
                <w:color w:val="000000" w:themeColor="text1"/>
                <w:kern w:val="0"/>
                <w:sz w:val="24"/>
                <w14:textFill>
                  <w14:solidFill>
                    <w14:schemeClr w14:val="tx1"/>
                  </w14:solidFill>
                </w14:textFill>
              </w:rPr>
              <w:t xml:space="preserve"> 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/d，</w:t>
            </w:r>
            <w:r>
              <w:rPr>
                <w:color w:val="000000" w:themeColor="text1"/>
                <w:kern w:val="0"/>
                <w:sz w:val="24"/>
                <w14:textFill>
                  <w14:solidFill>
                    <w14:schemeClr w14:val="tx1"/>
                  </w14:solidFill>
                </w14:textFill>
              </w:rPr>
              <w:t>657</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/a。清洗车辆</w:t>
            </w:r>
            <w:r>
              <w:rPr>
                <w:rFonts w:hint="eastAsia"/>
                <w:kern w:val="0"/>
                <w:sz w:val="24"/>
              </w:rPr>
              <w:t>时不需添加洗洁精等洗涤剂，仅用清水冲洗，因此废水成分较为简单，废水中主要污染因子为SS以及石油类，浓度较低。评价要求建设单位设置一容积为5m</w:t>
            </w:r>
            <w:r>
              <w:rPr>
                <w:kern w:val="0"/>
                <w:sz w:val="24"/>
                <w:vertAlign w:val="superscript"/>
              </w:rPr>
              <w:t>3</w:t>
            </w:r>
            <w:r>
              <w:rPr>
                <w:rFonts w:hint="eastAsia"/>
                <w:kern w:val="0"/>
                <w:sz w:val="24"/>
              </w:rPr>
              <w:t>的沉淀隔油池，项目洗车废水经沉淀隔油后用于站区洒水降尘，不外排。</w:t>
            </w:r>
          </w:p>
          <w:p>
            <w:pPr>
              <w:adjustRightInd w:val="0"/>
              <w:snapToGrid w:val="0"/>
              <w:spacing w:line="500" w:lineRule="exact"/>
              <w:ind w:firstLine="480" w:firstLineChars="200"/>
              <w:rPr>
                <w:b/>
                <w:sz w:val="24"/>
                <w:szCs w:val="24"/>
              </w:rPr>
            </w:pPr>
            <w:r>
              <w:rPr>
                <w:rFonts w:hint="eastAsia"/>
                <w:kern w:val="0"/>
                <w:sz w:val="24"/>
              </w:rPr>
              <w:t>综上，本项目对地表水环境影响较小。</w:t>
            </w:r>
          </w:p>
          <w:p>
            <w:pPr>
              <w:adjustRightInd w:val="0"/>
              <w:snapToGrid w:val="0"/>
              <w:spacing w:line="500" w:lineRule="exact"/>
              <w:textAlignment w:val="baseline"/>
              <w:outlineLvl w:val="3"/>
              <w:rPr>
                <w:b/>
                <w:kern w:val="0"/>
                <w:sz w:val="24"/>
                <w:u w:val="none"/>
              </w:rPr>
            </w:pPr>
            <w:r>
              <w:rPr>
                <w:rFonts w:hint="eastAsia"/>
                <w:b/>
                <w:kern w:val="0"/>
                <w:sz w:val="24"/>
              </w:rPr>
              <w:t>2.3、</w:t>
            </w:r>
            <w:r>
              <w:rPr>
                <w:rFonts w:hint="eastAsia"/>
                <w:b/>
                <w:kern w:val="0"/>
                <w:sz w:val="24"/>
                <w:u w:val="none"/>
              </w:rPr>
              <w:t>地下水</w:t>
            </w:r>
            <w:r>
              <w:rPr>
                <w:b/>
                <w:kern w:val="0"/>
                <w:sz w:val="24"/>
                <w:u w:val="none"/>
              </w:rPr>
              <w:t>环境影响分析</w:t>
            </w:r>
          </w:p>
          <w:p>
            <w:pPr>
              <w:pStyle w:val="5"/>
              <w:keepNext w:val="0"/>
              <w:keepLines w:val="0"/>
              <w:pageBreakBefore w:val="0"/>
              <w:widowControl w:val="0"/>
              <w:kinsoku/>
              <w:wordWrap/>
              <w:overflowPunct/>
              <w:topLinePunct w:val="0"/>
              <w:autoSpaceDE/>
              <w:autoSpaceDN/>
              <w:bidi w:val="0"/>
              <w:adjustRightInd/>
              <w:snapToGrid/>
              <w:spacing w:before="157" w:line="520" w:lineRule="exact"/>
              <w:ind w:firstLine="480" w:firstLineChars="200"/>
              <w:textAlignment w:val="auto"/>
              <w:rPr>
                <w:rFonts w:hint="eastAsia"/>
                <w:b/>
                <w:sz w:val="24"/>
                <w:u w:val="single"/>
              </w:rPr>
            </w:pPr>
            <w:r>
              <w:rPr>
                <w:sz w:val="24"/>
                <w:szCs w:val="24"/>
              </w:rPr>
              <w:t>本项目属于“加油、加气站”类项目，根据《环境影响评价技术导则—地下水环境》（</w:t>
            </w:r>
            <w:r>
              <w:rPr>
                <w:rFonts w:ascii="Times New Roman" w:hAnsi="Times New Roman" w:eastAsia="Times New Roman"/>
                <w:sz w:val="24"/>
                <w:szCs w:val="24"/>
              </w:rPr>
              <w:t>HJ610-2016</w:t>
            </w:r>
            <w:r>
              <w:rPr>
                <w:sz w:val="24"/>
                <w:szCs w:val="24"/>
              </w:rPr>
              <w:t>）</w:t>
            </w:r>
            <w:r>
              <w:rPr>
                <w:spacing w:val="-23"/>
                <w:sz w:val="24"/>
                <w:szCs w:val="24"/>
              </w:rPr>
              <w:t xml:space="preserve">附录 </w:t>
            </w:r>
            <w:r>
              <w:rPr>
                <w:rFonts w:ascii="Times New Roman" w:hAnsi="Times New Roman" w:eastAsia="Times New Roman"/>
                <w:spacing w:val="-6"/>
                <w:sz w:val="24"/>
                <w:szCs w:val="24"/>
              </w:rPr>
              <w:t>A</w:t>
            </w:r>
            <w:r>
              <w:rPr>
                <w:spacing w:val="-4"/>
                <w:sz w:val="24"/>
                <w:szCs w:val="24"/>
              </w:rPr>
              <w:t>，项目属于地下水环境影响评价Ⅱ类项目，应进行地下水环境影</w:t>
            </w:r>
            <w:r>
              <w:rPr>
                <w:spacing w:val="-7"/>
                <w:sz w:val="24"/>
                <w:szCs w:val="24"/>
              </w:rPr>
              <w:t>响分析。项目周边主要为</w:t>
            </w:r>
            <w:r>
              <w:rPr>
                <w:rFonts w:hint="eastAsia"/>
                <w:spacing w:val="-7"/>
                <w:sz w:val="24"/>
                <w:szCs w:val="24"/>
                <w:lang w:eastAsia="zh-CN"/>
              </w:rPr>
              <w:t>农田</w:t>
            </w:r>
            <w:r>
              <w:rPr>
                <w:spacing w:val="-7"/>
                <w:sz w:val="24"/>
                <w:szCs w:val="24"/>
              </w:rPr>
              <w:t>和村镇，周边村庄已覆盖自来水管网，无分散式饮用水水源地。项目周边无集中式饮用水水源准保护区，无国家或地方政府设定的与地下水环</w:t>
            </w:r>
            <w:r>
              <w:rPr>
                <w:spacing w:val="-2"/>
                <w:sz w:val="24"/>
                <w:szCs w:val="24"/>
              </w:rPr>
              <w:t>境相关的其他保护区</w:t>
            </w:r>
            <w:r>
              <w:rPr>
                <w:sz w:val="24"/>
                <w:szCs w:val="24"/>
              </w:rPr>
              <w:t>（</w:t>
            </w:r>
            <w:r>
              <w:rPr>
                <w:spacing w:val="-4"/>
                <w:sz w:val="24"/>
                <w:szCs w:val="24"/>
              </w:rPr>
              <w:t>如热水、矿泉水、温泉等特殊地下水资源保护区</w:t>
            </w:r>
            <w:r>
              <w:rPr>
                <w:spacing w:val="-10"/>
                <w:sz w:val="24"/>
                <w:szCs w:val="24"/>
              </w:rPr>
              <w:t>），</w:t>
            </w:r>
            <w:r>
              <w:rPr>
                <w:spacing w:val="-4"/>
                <w:sz w:val="24"/>
                <w:szCs w:val="24"/>
              </w:rPr>
              <w:t>也不在集中式饮用水水源准保护区以外的补给径流区。因此，项目周边地下水环境敏感程度为不敏</w:t>
            </w:r>
            <w:r>
              <w:rPr>
                <w:sz w:val="24"/>
                <w:szCs w:val="24"/>
              </w:rPr>
              <w:t>感，根据评价工作等级分级规定，本项目评价等级为三级。</w:t>
            </w:r>
          </w:p>
          <w:p>
            <w:pPr>
              <w:pStyle w:val="14"/>
              <w:adjustRightInd w:val="0"/>
              <w:snapToGrid w:val="0"/>
              <w:spacing w:line="500" w:lineRule="exact"/>
              <w:ind w:firstLine="480" w:firstLineChars="200"/>
              <w:jc w:val="both"/>
              <w:rPr>
                <w:b w:val="0"/>
                <w:bCs/>
                <w:sz w:val="24"/>
                <w:u w:val="none"/>
              </w:rPr>
            </w:pPr>
            <w:r>
              <w:rPr>
                <w:rFonts w:hint="eastAsia"/>
                <w:b w:val="0"/>
                <w:bCs/>
                <w:sz w:val="24"/>
                <w:u w:val="none"/>
              </w:rPr>
              <w:t>本项目用水采用自来水系统供给，排水经防渗化粪池沤肥后定期</w:t>
            </w:r>
            <w:r>
              <w:rPr>
                <w:b w:val="0"/>
                <w:bCs/>
                <w:sz w:val="24"/>
                <w:u w:val="none"/>
              </w:rPr>
              <w:t>由周边村民清运肥田</w:t>
            </w:r>
            <w:r>
              <w:rPr>
                <w:rFonts w:hint="eastAsia"/>
                <w:b w:val="0"/>
                <w:bCs/>
                <w:sz w:val="24"/>
                <w:u w:val="none"/>
              </w:rPr>
              <w:t>，故本项目的建设不会对地下水水位造成明显影响。</w:t>
            </w:r>
          </w:p>
          <w:p>
            <w:pPr>
              <w:adjustRightInd w:val="0"/>
              <w:snapToGrid w:val="0"/>
              <w:spacing w:line="360" w:lineRule="auto"/>
              <w:ind w:firstLine="480" w:firstLineChars="200"/>
              <w:rPr>
                <w:bCs/>
                <w:iCs/>
                <w:sz w:val="24"/>
              </w:rPr>
            </w:pPr>
            <w:r>
              <w:rPr>
                <w:rFonts w:hint="eastAsia"/>
                <w:b w:val="0"/>
                <w:bCs/>
                <w:sz w:val="24"/>
                <w:u w:val="none"/>
              </w:rPr>
              <w:t>项目在正常工况下，不会污染地下水，但是由于项目含有加油项目，一旦发生油品泄漏， 或其他原因导致油品进入土壤，便会造成地下水污染。因此，本项目对地下水环境可能造成影响的污染源主要是储罐和输油管道的渗漏，主要污染物为石油类。地下水一旦遭到燃料油的污染，会使地下水产生严重异味，并具有较强的致畸致癌性，无法饮用。又由于这种渗漏必然穿过较厚的土壤层，使土壤层中吸附大量的燃料油，土壤层吸附的燃料油不仅会造成植物生物的死亡，而且土壤层吸附的燃料油还会随着地表水的下渗对土壤层的冲刷作用补充到地下水，这样尽管污染源得到及时控制，但这种污染的消除仅靠地表雨水入渗的冲刷，含水层的自净降解，必将是一个长期的过程，达到地下水的完全恢复需几十年甚至上百年的时间。根据《环境影响评价技术导则 地下水环境》（HJ 610-2016），地下水环境保护措施与对策应符合《中华人民共和国水污染防治法》和《中华人民共和国环境影响评价法》的相关规定，</w:t>
            </w:r>
            <w:r>
              <w:rPr>
                <w:rFonts w:hint="eastAsia"/>
                <w:b w:val="0"/>
                <w:bCs/>
                <w:iCs/>
                <w:sz w:val="24"/>
                <w:u w:val="none"/>
              </w:rPr>
              <w:t>结合</w:t>
            </w:r>
            <w:r>
              <w:rPr>
                <w:b w:val="0"/>
                <w:bCs/>
                <w:iCs/>
                <w:sz w:val="24"/>
                <w:u w:val="none"/>
              </w:rPr>
              <w:t>《</w:t>
            </w:r>
            <w:r>
              <w:rPr>
                <w:rFonts w:hint="eastAsia"/>
                <w:b w:val="0"/>
                <w:bCs/>
                <w:iCs/>
                <w:sz w:val="24"/>
                <w:u w:val="none"/>
              </w:rPr>
              <w:t>加油站地下水</w:t>
            </w:r>
            <w:r>
              <w:rPr>
                <w:b w:val="0"/>
                <w:bCs/>
                <w:iCs/>
                <w:sz w:val="24"/>
                <w:u w:val="none"/>
              </w:rPr>
              <w:t>污染防治技术指南（</w:t>
            </w:r>
            <w:r>
              <w:rPr>
                <w:rFonts w:hint="eastAsia"/>
                <w:b w:val="0"/>
                <w:bCs/>
                <w:iCs/>
                <w:sz w:val="24"/>
                <w:u w:val="none"/>
              </w:rPr>
              <w:t>试行</w:t>
            </w:r>
            <w:r>
              <w:rPr>
                <w:b w:val="0"/>
                <w:bCs/>
                <w:iCs/>
                <w:sz w:val="24"/>
                <w:u w:val="none"/>
              </w:rPr>
              <w:t>）》</w:t>
            </w:r>
            <w:r>
              <w:rPr>
                <w:rFonts w:hint="eastAsia"/>
                <w:b w:val="0"/>
                <w:bCs/>
                <w:iCs/>
                <w:sz w:val="24"/>
                <w:u w:val="none"/>
              </w:rPr>
              <w:t>的</w:t>
            </w:r>
            <w:r>
              <w:rPr>
                <w:b w:val="0"/>
                <w:bCs/>
                <w:iCs/>
                <w:sz w:val="24"/>
                <w:u w:val="none"/>
              </w:rPr>
              <w:t>要求，</w:t>
            </w:r>
            <w:r>
              <w:rPr>
                <w:rFonts w:hint="eastAsia"/>
                <w:b w:val="0"/>
                <w:bCs/>
                <w:iCs/>
                <w:sz w:val="24"/>
                <w:u w:val="none"/>
              </w:rPr>
              <w:t>按照“源头控制、分区防控、污染监控、应急响应”原则进行。</w:t>
            </w:r>
          </w:p>
          <w:p>
            <w:pPr>
              <w:adjustRightInd w:val="0"/>
              <w:snapToGrid w:val="0"/>
              <w:spacing w:line="360" w:lineRule="auto"/>
              <w:ind w:firstLine="480" w:firstLineChars="200"/>
              <w:rPr>
                <w:b w:val="0"/>
                <w:bCs/>
                <w:iCs/>
                <w:sz w:val="24"/>
                <w:u w:val="none"/>
              </w:rPr>
            </w:pPr>
            <w:r>
              <w:rPr>
                <w:rFonts w:hint="eastAsia"/>
                <w:b w:val="0"/>
                <w:bCs/>
                <w:iCs/>
                <w:sz w:val="24"/>
                <w:u w:val="none"/>
              </w:rPr>
              <w:t>（1）</w:t>
            </w:r>
            <w:r>
              <w:rPr>
                <w:b w:val="0"/>
                <w:bCs/>
                <w:iCs/>
                <w:sz w:val="24"/>
                <w:u w:val="none"/>
              </w:rPr>
              <w:t>源头控制：</w:t>
            </w:r>
          </w:p>
          <w:p>
            <w:pPr>
              <w:adjustRightInd w:val="0"/>
              <w:snapToGrid w:val="0"/>
              <w:spacing w:line="360" w:lineRule="auto"/>
              <w:ind w:firstLine="480" w:firstLineChars="200"/>
              <w:rPr>
                <w:b w:val="0"/>
                <w:bCs/>
                <w:i/>
                <w:sz w:val="24"/>
                <w:u w:val="none"/>
              </w:rPr>
            </w:pPr>
            <w:r>
              <w:rPr>
                <w:rFonts w:hint="eastAsia"/>
                <w:b w:val="0"/>
                <w:bCs/>
                <w:iCs/>
                <w:sz w:val="24"/>
                <w:u w:val="none"/>
              </w:rPr>
              <w:t>评价要求</w:t>
            </w:r>
            <w:r>
              <w:rPr>
                <w:b w:val="0"/>
                <w:bCs/>
                <w:iCs/>
                <w:sz w:val="24"/>
                <w:u w:val="none"/>
              </w:rPr>
              <w:t>该</w:t>
            </w:r>
            <w:r>
              <w:rPr>
                <w:rFonts w:hint="eastAsia"/>
                <w:b w:val="0"/>
                <w:bCs/>
                <w:iCs/>
                <w:color w:val="000000" w:themeColor="text1"/>
                <w:sz w:val="24"/>
                <w:u w:val="none"/>
                <w14:textFill>
                  <w14:solidFill>
                    <w14:schemeClr w14:val="tx1"/>
                  </w14:solidFill>
                </w14:textFill>
              </w:rPr>
              <w:t>加油站设置</w:t>
            </w:r>
            <w:r>
              <w:rPr>
                <w:rFonts w:hint="eastAsia"/>
                <w:b w:val="0"/>
                <w:bCs/>
                <w:iCs/>
                <w:color w:val="000000" w:themeColor="text1"/>
                <w:sz w:val="24"/>
                <w:u w:val="none"/>
                <w:lang w:val="en-US" w:eastAsia="zh-CN"/>
                <w14:textFill>
                  <w14:solidFill>
                    <w14:schemeClr w14:val="tx1"/>
                  </w14:solidFill>
                </w14:textFill>
              </w:rPr>
              <w:t>3</w:t>
            </w:r>
            <w:r>
              <w:rPr>
                <w:rFonts w:hint="eastAsia"/>
                <w:b w:val="0"/>
                <w:bCs/>
                <w:iCs/>
                <w:color w:val="000000" w:themeColor="text1"/>
                <w:sz w:val="24"/>
                <w:u w:val="none"/>
                <w14:textFill>
                  <w14:solidFill>
                    <w14:schemeClr w14:val="tx1"/>
                  </w14:solidFill>
                </w14:textFill>
              </w:rPr>
              <w:t>座双层罐，埋地加油</w:t>
            </w:r>
            <w:r>
              <w:rPr>
                <w:rFonts w:hint="eastAsia"/>
                <w:b w:val="0"/>
                <w:bCs/>
                <w:iCs/>
                <w:sz w:val="24"/>
                <w:u w:val="none"/>
              </w:rPr>
              <w:t>管道采用防渗管道</w:t>
            </w:r>
            <w:r>
              <w:rPr>
                <w:b w:val="0"/>
                <w:bCs/>
                <w:iCs/>
                <w:sz w:val="24"/>
                <w:u w:val="none"/>
              </w:rPr>
              <w:t>。</w:t>
            </w:r>
            <w:r>
              <w:rPr>
                <w:rFonts w:hint="eastAsia"/>
                <w:b w:val="0"/>
                <w:bCs/>
                <w:iCs/>
                <w:sz w:val="24"/>
                <w:u w:val="none"/>
              </w:rPr>
              <w:t>同时开展地下水监测，当日常监测中发现加油站发生油品泄漏事故或者地下水中任一特征指标超标，需按《加油站地下水污染防治技术指南（试行）》的要求开展地下水环境调查，确定是否发生污染、污染程度和范围。</w:t>
            </w:r>
          </w:p>
          <w:p>
            <w:pPr>
              <w:adjustRightInd w:val="0"/>
              <w:snapToGrid w:val="0"/>
              <w:spacing w:line="360" w:lineRule="auto"/>
              <w:ind w:firstLine="480" w:firstLineChars="200"/>
              <w:rPr>
                <w:b w:val="0"/>
                <w:bCs/>
                <w:sz w:val="24"/>
                <w:u w:val="none"/>
              </w:rPr>
            </w:pPr>
            <w:r>
              <w:rPr>
                <w:rFonts w:hint="eastAsia"/>
                <w:b w:val="0"/>
                <w:bCs/>
                <w:sz w:val="24"/>
                <w:u w:val="none"/>
              </w:rPr>
              <w:t>（2）</w:t>
            </w:r>
            <w:r>
              <w:rPr>
                <w:b w:val="0"/>
                <w:bCs/>
                <w:sz w:val="24"/>
                <w:u w:val="none"/>
              </w:rPr>
              <w:t>分区防控</w:t>
            </w:r>
          </w:p>
          <w:p>
            <w:pPr>
              <w:adjustRightInd w:val="0"/>
              <w:snapToGrid w:val="0"/>
              <w:spacing w:line="360" w:lineRule="auto"/>
              <w:ind w:firstLine="480" w:firstLineChars="200"/>
              <w:rPr>
                <w:b w:val="0"/>
                <w:bCs/>
                <w:sz w:val="24"/>
                <w:u w:val="none"/>
              </w:rPr>
            </w:pPr>
            <w:r>
              <w:rPr>
                <w:rFonts w:hint="eastAsia"/>
                <w:b w:val="0"/>
                <w:bCs/>
                <w:sz w:val="24"/>
                <w:u w:val="none"/>
              </w:rPr>
              <w:t>评价要求本项目油罐采用双层罐，采用地埋式敷设，地下储罐主要由罐体、油泵和连接管线组成，为防止加油部分储存、输送、卸油、加油过程中发生油品渗、泄漏对土壤和地下水造成污染，建设期加油站须参照《埋地油罐防渗漏技术规范》(DBII/588-2008)做好防治措施。</w:t>
            </w:r>
          </w:p>
          <w:p>
            <w:pPr>
              <w:suppressAutoHyphens/>
              <w:wordWrap w:val="0"/>
              <w:topLinePunct/>
              <w:adjustRightInd w:val="0"/>
              <w:snapToGrid w:val="0"/>
              <w:spacing w:line="360" w:lineRule="auto"/>
              <w:ind w:firstLine="480" w:firstLineChars="200"/>
              <w:jc w:val="left"/>
              <w:rPr>
                <w:b w:val="0"/>
                <w:bCs/>
                <w:sz w:val="24"/>
                <w:u w:val="none"/>
              </w:rPr>
            </w:pPr>
            <w:r>
              <w:rPr>
                <w:rFonts w:hint="eastAsia"/>
                <w:b w:val="0"/>
                <w:bCs/>
                <w:sz w:val="24"/>
                <w:u w:val="none"/>
              </w:rPr>
              <w:t>其中：重点污染防治区为油罐区（含储罐区底部基础）、工艺管道；一般污染防治区为加油罩棚地面等。为确保项目安全运行，以上区域需采取相应防渗措施，避免泄露的油品渗入地下污染地下水。根据《石油化工防渗工程技术规范》（GB/T50934-2013），污染防治区应设置防渗层，防渗层的渗透系数不应大于1.0×10</w:t>
            </w:r>
            <w:r>
              <w:rPr>
                <w:rFonts w:hint="eastAsia"/>
                <w:b w:val="0"/>
                <w:bCs/>
                <w:sz w:val="24"/>
                <w:u w:val="none"/>
                <w:vertAlign w:val="superscript"/>
              </w:rPr>
              <w:t>-7</w:t>
            </w:r>
            <w:r>
              <w:rPr>
                <w:rFonts w:hint="eastAsia"/>
                <w:b w:val="0"/>
                <w:bCs/>
                <w:sz w:val="24"/>
                <w:u w:val="none"/>
              </w:rPr>
              <w:t>cm/s。一般污染防治区的防渗性能应与1.5m厚黏土层（渗透系数1.0×10</w:t>
            </w:r>
            <w:r>
              <w:rPr>
                <w:rFonts w:hint="eastAsia"/>
                <w:b w:val="0"/>
                <w:bCs/>
                <w:sz w:val="24"/>
                <w:u w:val="none"/>
                <w:vertAlign w:val="superscript"/>
              </w:rPr>
              <w:t>-7</w:t>
            </w:r>
            <w:r>
              <w:rPr>
                <w:rFonts w:hint="eastAsia"/>
                <w:b w:val="0"/>
                <w:bCs/>
                <w:sz w:val="24"/>
                <w:u w:val="none"/>
              </w:rPr>
              <w:t>cm/s）等效；重点污染防治区的防渗性能应与6.0m厚黏土层（渗透系数1.0×10</w:t>
            </w:r>
            <w:r>
              <w:rPr>
                <w:rFonts w:hint="eastAsia"/>
                <w:b w:val="0"/>
                <w:bCs/>
                <w:sz w:val="24"/>
                <w:u w:val="none"/>
                <w:vertAlign w:val="superscript"/>
              </w:rPr>
              <w:t>-7</w:t>
            </w:r>
            <w:r>
              <w:rPr>
                <w:rFonts w:hint="eastAsia"/>
                <w:b w:val="0"/>
                <w:bCs/>
                <w:sz w:val="24"/>
                <w:u w:val="none"/>
              </w:rPr>
              <w:t>cm/s）等效。</w:t>
            </w:r>
          </w:p>
          <w:p>
            <w:pPr>
              <w:adjustRightInd w:val="0"/>
              <w:snapToGrid w:val="0"/>
              <w:spacing w:line="360" w:lineRule="auto"/>
              <w:ind w:firstLine="480" w:firstLineChars="200"/>
              <w:rPr>
                <w:b w:val="0"/>
                <w:bCs/>
                <w:iCs/>
                <w:color w:val="000000" w:themeColor="text1"/>
                <w:sz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（3）污染监控</w:t>
            </w:r>
            <w:r>
              <w:rPr>
                <w:b w:val="0"/>
                <w:bCs/>
                <w:iCs/>
                <w:color w:val="000000" w:themeColor="text1"/>
                <w:sz w:val="24"/>
                <w:u w:val="none"/>
                <w14:textFill>
                  <w14:solidFill>
                    <w14:schemeClr w14:val="tx1"/>
                  </w14:solidFill>
                </w14:textFill>
              </w:rPr>
              <w:t>：</w:t>
            </w:r>
          </w:p>
          <w:p>
            <w:pPr>
              <w:adjustRightInd w:val="0"/>
              <w:snapToGrid w:val="0"/>
              <w:spacing w:line="360" w:lineRule="auto"/>
              <w:ind w:firstLine="480" w:firstLineChars="200"/>
              <w:rPr>
                <w:b w:val="0"/>
                <w:bCs/>
                <w:iCs/>
                <w:color w:val="000000" w:themeColor="text1"/>
                <w:sz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①评价要求双层油罐系统的渗漏检测可参考《双层罐渗漏检测系统》（GB/T 30040</w:t>
            </w:r>
            <w:r>
              <w:rPr>
                <w:b w:val="0"/>
                <w:bCs/>
                <w:iCs/>
                <w:color w:val="000000" w:themeColor="text1"/>
                <w:sz w:val="24"/>
                <w:u w:val="none"/>
                <w14:textFill>
                  <w14:solidFill>
                    <w14:schemeClr w14:val="tx1"/>
                  </w14:solidFill>
                </w14:textFill>
              </w:rPr>
              <w:t>.1-2013</w:t>
            </w:r>
            <w:r>
              <w:rPr>
                <w:rFonts w:hint="eastAsia"/>
                <w:b w:val="0"/>
                <w:bCs/>
                <w:iCs/>
                <w:color w:val="000000" w:themeColor="text1"/>
                <w:sz w:val="24"/>
                <w:u w:val="none"/>
                <w14:textFill>
                  <w14:solidFill>
                    <w14:schemeClr w14:val="tx1"/>
                  </w14:solidFill>
                </w14:textFill>
              </w:rPr>
              <w:t>）中的渗漏检测方法，优先采用压力和真空系统的渗漏检测方法。</w:t>
            </w:r>
          </w:p>
          <w:p>
            <w:pPr>
              <w:pStyle w:val="5"/>
              <w:ind w:firstLine="480" w:firstLineChars="200"/>
              <w:rPr>
                <w:b w:val="0"/>
                <w:bCs/>
                <w:color w:val="000000" w:themeColor="text1"/>
                <w:sz w:val="24"/>
                <w:szCs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②</w:t>
            </w:r>
            <w:r>
              <w:rPr>
                <w:b w:val="0"/>
                <w:bCs/>
                <w:color w:val="000000" w:themeColor="text1"/>
                <w:sz w:val="24"/>
                <w:szCs w:val="24"/>
                <w:u w:val="none"/>
                <w14:textFill>
                  <w14:solidFill>
                    <w14:schemeClr w14:val="tx1"/>
                  </w14:solidFill>
                </w14:textFill>
              </w:rPr>
              <w:t>地下水日常监测</w:t>
            </w:r>
          </w:p>
          <w:p>
            <w:pPr>
              <w:pStyle w:val="5"/>
              <w:spacing w:before="213" w:line="405" w:lineRule="auto"/>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 xml:space="preserve">处于地下水饮用水水源保护区和补给径流区的加油站，设两个地下水监测井；在保证安全和正常运营的条件下，地下水监测井尽量设置在加油站场地内，与埋地油罐的距离不应超过 </w:t>
            </w:r>
            <w:r>
              <w:rPr>
                <w:rFonts w:eastAsia="Times New Roman"/>
                <w:b w:val="0"/>
                <w:bCs/>
                <w:color w:val="000000" w:themeColor="text1"/>
                <w:sz w:val="24"/>
                <w:szCs w:val="24"/>
                <w:u w:val="none"/>
                <w14:textFill>
                  <w14:solidFill>
                    <w14:schemeClr w14:val="tx1"/>
                  </w14:solidFill>
                </w14:textFill>
              </w:rPr>
              <w:t>30m</w:t>
            </w:r>
            <w:r>
              <w:rPr>
                <w:b w:val="0"/>
                <w:bCs/>
                <w:color w:val="000000" w:themeColor="text1"/>
                <w:sz w:val="24"/>
                <w:szCs w:val="24"/>
                <w:u w:val="none"/>
                <w14:textFill>
                  <w14:solidFill>
                    <w14:schemeClr w14:val="tx1"/>
                  </w14:solidFill>
                </w14:textFill>
              </w:rPr>
              <w:t>。</w:t>
            </w:r>
          </w:p>
          <w:p>
            <w:pPr>
              <w:pStyle w:val="5"/>
              <w:spacing w:before="1" w:line="405" w:lineRule="auto"/>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处于地下水饮用水水源保护区和补给径流区外的加油站，可设一个地下水监测井；地下水监测井尽量设置在加油站内。</w:t>
            </w:r>
          </w:p>
          <w:p>
            <w:pPr>
              <w:pStyle w:val="5"/>
              <w:spacing w:line="405" w:lineRule="auto"/>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当现场只需布设一个地下水监测井时，地下水监测井应设在埋地油罐区地下水流向的下游，在保证安全的情况下，尽可能靠近埋地油罐。</w:t>
            </w:r>
          </w:p>
          <w:p>
            <w:pPr>
              <w:pStyle w:val="5"/>
              <w:spacing w:line="405" w:lineRule="auto"/>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当现场需要布设两个地下水监测井时，第二个地下水井监测井宜设在埋地油罐区地下水流向的上游，作为背景监测井。在保证安全的情况下，尽可能靠近埋地油罐。</w:t>
            </w:r>
          </w:p>
          <w:p>
            <w:pPr>
              <w:pStyle w:val="5"/>
              <w:spacing w:before="1" w:line="405" w:lineRule="auto"/>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地下水监测井结构采用一孔成井工艺。设计需结合当地水文地质条件，并充分</w:t>
            </w:r>
            <w:r>
              <w:rPr>
                <w:b w:val="0"/>
                <w:bCs/>
                <w:color w:val="000000" w:themeColor="text1"/>
                <w:spacing w:val="-12"/>
                <w:sz w:val="24"/>
                <w:szCs w:val="24"/>
                <w:u w:val="none"/>
                <w14:textFill>
                  <w14:solidFill>
                    <w14:schemeClr w14:val="tx1"/>
                  </w14:solidFill>
                </w14:textFill>
              </w:rPr>
              <w:t xml:space="preserve">考虑区域 </w:t>
            </w:r>
            <w:r>
              <w:rPr>
                <w:rFonts w:eastAsia="Times New Roman"/>
                <w:b w:val="0"/>
                <w:bCs/>
                <w:color w:val="000000" w:themeColor="text1"/>
                <w:sz w:val="24"/>
                <w:szCs w:val="24"/>
                <w:u w:val="none"/>
                <w14:textFill>
                  <w14:solidFill>
                    <w14:schemeClr w14:val="tx1"/>
                  </w14:solidFill>
                </w14:textFill>
              </w:rPr>
              <w:t xml:space="preserve">10 </w:t>
            </w:r>
            <w:r>
              <w:rPr>
                <w:b w:val="0"/>
                <w:bCs/>
                <w:color w:val="000000" w:themeColor="text1"/>
                <w:spacing w:val="-4"/>
                <w:sz w:val="24"/>
                <w:szCs w:val="24"/>
                <w:u w:val="none"/>
                <w14:textFill>
                  <w14:solidFill>
                    <w14:schemeClr w14:val="tx1"/>
                  </w14:solidFill>
                </w14:textFill>
              </w:rPr>
              <w:t>年内，地下水位变幅，滤水管长度和设置位置应覆盖水位变幅。监测井</w:t>
            </w:r>
            <w:r>
              <w:rPr>
                <w:b w:val="0"/>
                <w:bCs/>
                <w:color w:val="000000" w:themeColor="text1"/>
                <w:spacing w:val="-6"/>
                <w:sz w:val="24"/>
                <w:szCs w:val="24"/>
                <w:u w:val="none"/>
                <w14:textFill>
                  <w14:solidFill>
                    <w14:schemeClr w14:val="tx1"/>
                  </w14:solidFill>
                </w14:textFill>
              </w:rPr>
              <w:t>设置的其他要求可参照《场地环境监测技术导则》</w:t>
            </w:r>
            <w:r>
              <w:rPr>
                <w:b w:val="0"/>
                <w:bCs/>
                <w:color w:val="000000" w:themeColor="text1"/>
                <w:sz w:val="24"/>
                <w:szCs w:val="24"/>
                <w:u w:val="none"/>
                <w14:textFill>
                  <w14:solidFill>
                    <w14:schemeClr w14:val="tx1"/>
                  </w14:solidFill>
                </w14:textFill>
              </w:rPr>
              <w:t>（</w:t>
            </w:r>
            <w:r>
              <w:rPr>
                <w:rFonts w:eastAsia="Times New Roman"/>
                <w:b w:val="0"/>
                <w:bCs/>
                <w:color w:val="000000" w:themeColor="text1"/>
                <w:sz w:val="24"/>
                <w:szCs w:val="24"/>
                <w:u w:val="none"/>
                <w14:textFill>
                  <w14:solidFill>
                    <w14:schemeClr w14:val="tx1"/>
                  </w14:solidFill>
                </w14:textFill>
              </w:rPr>
              <w:t>HJ/ 25.2</w:t>
            </w:r>
            <w:r>
              <w:rPr>
                <w:b w:val="0"/>
                <w:bCs/>
                <w:color w:val="000000" w:themeColor="text1"/>
                <w:sz w:val="24"/>
                <w:szCs w:val="24"/>
                <w:u w:val="none"/>
                <w14:textFill>
                  <w14:solidFill>
                    <w14:schemeClr w14:val="tx1"/>
                  </w14:solidFill>
                </w14:textFill>
              </w:rPr>
              <w:t>）执行。</w:t>
            </w:r>
          </w:p>
          <w:p>
            <w:pPr>
              <w:pStyle w:val="5"/>
              <w:spacing w:before="66" w:line="520" w:lineRule="exact"/>
              <w:ind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 xml:space="preserve">地下水监测指标及频率，通过定性监测：通过肉眼观察、使用测油膏、便携式气体监测仪等其他快速方法判定地下水监测井中是否存在油品污染，定性监测每周一次。若定性监测发现地下水存在油品污染，立即启动定量监测；若定性监测未发现问题，则每季度监测 </w:t>
            </w:r>
            <w:r>
              <w:rPr>
                <w:rFonts w:eastAsia="Times New Roman"/>
                <w:b w:val="0"/>
                <w:bCs/>
                <w:color w:val="000000" w:themeColor="text1"/>
                <w:sz w:val="24"/>
                <w:szCs w:val="24"/>
                <w:u w:val="none"/>
                <w14:textFill>
                  <w14:solidFill>
                    <w14:schemeClr w14:val="tx1"/>
                  </w14:solidFill>
                </w14:textFill>
              </w:rPr>
              <w:t xml:space="preserve">1 </w:t>
            </w:r>
            <w:r>
              <w:rPr>
                <w:b w:val="0"/>
                <w:bCs/>
                <w:color w:val="000000" w:themeColor="text1"/>
                <w:sz w:val="24"/>
                <w:szCs w:val="24"/>
                <w:u w:val="none"/>
                <w14:textFill>
                  <w14:solidFill>
                    <w14:schemeClr w14:val="tx1"/>
                  </w14:solidFill>
                </w14:textFill>
              </w:rPr>
              <w:t>次，具体监测指标有：萘、苯、甲苯、乙苯、邻二甲苯、间（对）二甲苯、甲基叔丁基醚。</w:t>
            </w:r>
          </w:p>
          <w:p>
            <w:pPr>
              <w:adjustRightInd w:val="0"/>
              <w:snapToGrid w:val="0"/>
              <w:spacing w:line="520" w:lineRule="exact"/>
              <w:ind w:firstLine="480" w:firstLineChars="200"/>
              <w:rPr>
                <w:b/>
                <w:bCs w:val="0"/>
                <w:iCs/>
                <w:color w:val="000000" w:themeColor="text1"/>
                <w:sz w:val="24"/>
                <w:u w:val="single"/>
                <w14:textFill>
                  <w14:solidFill>
                    <w14:schemeClr w14:val="tx1"/>
                  </w14:solidFill>
                </w14:textFill>
              </w:rPr>
            </w:pPr>
            <w:r>
              <w:rPr>
                <w:b/>
                <w:bCs w:val="0"/>
                <w:color w:val="000000" w:themeColor="text1"/>
                <w:sz w:val="24"/>
                <w:szCs w:val="24"/>
                <w:u w:val="single"/>
                <w14:textFill>
                  <w14:solidFill>
                    <w14:schemeClr w14:val="tx1"/>
                  </w14:solidFill>
                </w14:textFill>
              </w:rPr>
              <w:t>本加油站处于地下水饮用水水源保护区和补给径流区外。本加油站内</w:t>
            </w:r>
            <w:r>
              <w:rPr>
                <w:rFonts w:hint="eastAsia"/>
                <w:b/>
                <w:bCs w:val="0"/>
                <w:color w:val="000000" w:themeColor="text1"/>
                <w:sz w:val="24"/>
                <w:szCs w:val="24"/>
                <w:u w:val="single"/>
                <w14:textFill>
                  <w14:solidFill>
                    <w14:schemeClr w14:val="tx1"/>
                  </w14:solidFill>
                </w14:textFill>
              </w:rPr>
              <w:t>东北</w:t>
            </w:r>
            <w:r>
              <w:rPr>
                <w:b/>
                <w:bCs w:val="0"/>
                <w:color w:val="000000" w:themeColor="text1"/>
                <w:sz w:val="24"/>
                <w:szCs w:val="24"/>
                <w:u w:val="single"/>
                <w14:textFill>
                  <w14:solidFill>
                    <w14:schemeClr w14:val="tx1"/>
                  </w14:solidFill>
                </w14:textFill>
              </w:rPr>
              <w:t>处设一个地下水监测井。</w:t>
            </w:r>
          </w:p>
          <w:p>
            <w:pPr>
              <w:adjustRightInd w:val="0"/>
              <w:snapToGrid w:val="0"/>
              <w:spacing w:line="360" w:lineRule="auto"/>
              <w:ind w:firstLine="480" w:firstLineChars="200"/>
              <w:rPr>
                <w:b w:val="0"/>
                <w:bCs/>
                <w:iCs/>
                <w:color w:val="000000" w:themeColor="text1"/>
                <w:sz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当地下水中加油站特征污染物的浓度超过《地下水质量标准》（GB/T 14848）或《地下水水质标准》（DZ／T 0290）中 III 类水标准，或者当检出未列入上述标准的特征污染物时，须开展地下水污染健康风险评估。当致癌风险或危害水平不可接受时，确定控制和治理目标，开展地下水污染控制和治理。</w:t>
            </w:r>
          </w:p>
          <w:p>
            <w:pPr>
              <w:adjustRightInd w:val="0"/>
              <w:snapToGrid w:val="0"/>
              <w:spacing w:line="360" w:lineRule="auto"/>
              <w:ind w:firstLine="480" w:firstLineChars="200"/>
              <w:rPr>
                <w:b w:val="0"/>
                <w:bCs/>
                <w:iCs/>
                <w:color w:val="000000" w:themeColor="text1"/>
                <w:sz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（4）应急响应</w:t>
            </w:r>
          </w:p>
          <w:p>
            <w:pPr>
              <w:pStyle w:val="14"/>
              <w:adjustRightInd w:val="0"/>
              <w:snapToGrid w:val="0"/>
              <w:spacing w:line="500" w:lineRule="exact"/>
              <w:ind w:firstLine="480" w:firstLineChars="200"/>
              <w:rPr>
                <w:b w:val="0"/>
                <w:bCs/>
                <w:color w:val="000000" w:themeColor="text1"/>
                <w:sz w:val="24"/>
                <w:u w:val="none"/>
                <w14:textFill>
                  <w14:solidFill>
                    <w14:schemeClr w14:val="tx1"/>
                  </w14:solidFill>
                </w14:textFill>
              </w:rPr>
            </w:pPr>
            <w:r>
              <w:rPr>
                <w:rFonts w:hint="eastAsia"/>
                <w:b w:val="0"/>
                <w:bCs/>
                <w:iCs/>
                <w:color w:val="000000" w:themeColor="text1"/>
                <w:sz w:val="24"/>
                <w:u w:val="none"/>
                <w14:textFill>
                  <w14:solidFill>
                    <w14:schemeClr w14:val="tx1"/>
                  </w14:solidFill>
                </w14:textFill>
              </w:rPr>
              <w:t>若发现油品泄漏，需启动环境预警和开展应急响应。应急响应措施主要有泄漏加油站停运、油品阻隔和泄漏油品回收。在 1 天内向环境保护主管部门报告，在 5 个工作日内提供泄漏加油站的初始环境报告，包括责任人的名称和电话号码，泄漏物的类型、体积和地下水污染物浓度，采取应急响应措施。</w:t>
            </w:r>
          </w:p>
          <w:p>
            <w:pPr>
              <w:pStyle w:val="14"/>
              <w:adjustRightInd w:val="0"/>
              <w:snapToGrid w:val="0"/>
              <w:spacing w:line="500" w:lineRule="exact"/>
              <w:ind w:firstLine="480" w:firstLineChars="200"/>
              <w:jc w:val="both"/>
              <w:rPr>
                <w:b w:val="0"/>
                <w:bCs/>
                <w:color w:val="000000" w:themeColor="text1"/>
                <w:sz w:val="24"/>
                <w:u w:val="none"/>
                <w14:textFill>
                  <w14:solidFill>
                    <w14:schemeClr w14:val="tx1"/>
                  </w14:solidFill>
                </w14:textFill>
              </w:rPr>
            </w:pPr>
            <w:r>
              <w:rPr>
                <w:rFonts w:hint="eastAsia"/>
                <w:b w:val="0"/>
                <w:bCs/>
                <w:color w:val="000000" w:themeColor="text1"/>
                <w:sz w:val="24"/>
                <w:u w:val="none"/>
                <w14:textFill>
                  <w14:solidFill>
                    <w14:schemeClr w14:val="tx1"/>
                  </w14:solidFill>
                </w14:textFill>
              </w:rPr>
              <w:t>采取上述措施后，对地下水环境影响较小。</w:t>
            </w:r>
          </w:p>
          <w:p>
            <w:pPr>
              <w:pStyle w:val="89"/>
              <w:tabs>
                <w:tab w:val="left" w:pos="1310"/>
              </w:tabs>
              <w:spacing w:before="1" w:line="520" w:lineRule="exact"/>
              <w:ind w:left="560" w:leftChars="200" w:firstLine="0" w:firstLineChars="0"/>
              <w:jc w:val="left"/>
              <w:rPr>
                <w:b w:val="0"/>
                <w:bCs/>
                <w:color w:val="000000" w:themeColor="text1"/>
                <w:sz w:val="24"/>
                <w:szCs w:val="24"/>
                <w:u w:val="none"/>
                <w14:textFill>
                  <w14:solidFill>
                    <w14:schemeClr w14:val="tx1"/>
                  </w14:solidFill>
                </w14:textFill>
              </w:rPr>
            </w:pPr>
            <w:r>
              <w:rPr>
                <w:rFonts w:hint="eastAsia"/>
                <w:b w:val="0"/>
                <w:bCs/>
                <w:color w:val="000000" w:themeColor="text1"/>
                <w:sz w:val="24"/>
                <w:szCs w:val="24"/>
                <w:u w:val="none"/>
                <w14:textFill>
                  <w14:solidFill>
                    <w14:schemeClr w14:val="tx1"/>
                  </w14:solidFill>
                </w14:textFill>
              </w:rPr>
              <w:t>（5）</w:t>
            </w:r>
            <w:r>
              <w:rPr>
                <w:b w:val="0"/>
                <w:bCs/>
                <w:color w:val="000000" w:themeColor="text1"/>
                <w:sz w:val="24"/>
                <w:szCs w:val="24"/>
                <w:u w:val="none"/>
                <w14:textFill>
                  <w14:solidFill>
                    <w14:schemeClr w14:val="tx1"/>
                  </w14:solidFill>
                </w14:textFill>
              </w:rPr>
              <w:t>管理措施</w:t>
            </w:r>
          </w:p>
          <w:p>
            <w:pPr>
              <w:pStyle w:val="89"/>
              <w:tabs>
                <w:tab w:val="left" w:pos="1310"/>
              </w:tabs>
              <w:spacing w:before="1" w:line="520" w:lineRule="exact"/>
              <w:ind w:firstLine="480"/>
              <w:jc w:val="left"/>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①防止地下水污染管理的职责属于环境保护管理部门的职责之一。建设单位环境保护管理部门指派专人负责防治地下水污染管理工作。</w:t>
            </w:r>
          </w:p>
          <w:p>
            <w:pPr>
              <w:pStyle w:val="5"/>
              <w:spacing w:line="520" w:lineRule="exact"/>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②建设单位环境保护管理部门应委托具有监测资质的单位负责地下水监测工作，按要求及时分析整理原始资料、监测报告的编写工作。</w:t>
            </w:r>
          </w:p>
          <w:p>
            <w:pPr>
              <w:pStyle w:val="5"/>
              <w:spacing w:line="520" w:lineRule="exact"/>
              <w:ind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③建立地下水监测数据信息管理系统，与厂环境管理系统相联系。</w:t>
            </w:r>
          </w:p>
          <w:p>
            <w:pPr>
              <w:pStyle w:val="5"/>
              <w:spacing w:before="213" w:line="520" w:lineRule="exact"/>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④根据实际情况，按事故的性质、类型、影响范围、严重后果分等级地制订相应的预案。在制定预案时要根据本厂环境污染事故潜在威胁的情况，认真细致地考虑各项影响因素，适当的时候组织有关部门、人员进行演练，不断补充完善。</w:t>
            </w:r>
          </w:p>
          <w:p>
            <w:pPr>
              <w:pStyle w:val="89"/>
              <w:tabs>
                <w:tab w:val="left" w:pos="1310"/>
              </w:tabs>
              <w:spacing w:before="1" w:line="520" w:lineRule="exact"/>
              <w:ind w:firstLine="482"/>
              <w:jc w:val="left"/>
              <w:rPr>
                <w:b w:val="0"/>
                <w:bCs/>
                <w:color w:val="000000" w:themeColor="text1"/>
                <w:sz w:val="24"/>
                <w:szCs w:val="24"/>
                <w:u w:val="none"/>
                <w14:textFill>
                  <w14:solidFill>
                    <w14:schemeClr w14:val="tx1"/>
                  </w14:solidFill>
                </w14:textFill>
              </w:rPr>
            </w:pPr>
            <w:r>
              <w:rPr>
                <w:rFonts w:hint="eastAsia"/>
                <w:b w:val="0"/>
                <w:bCs/>
                <w:color w:val="000000" w:themeColor="text1"/>
                <w:sz w:val="24"/>
                <w:szCs w:val="24"/>
                <w:u w:val="none"/>
                <w14:textFill>
                  <w14:solidFill>
                    <w14:schemeClr w14:val="tx1"/>
                  </w14:solidFill>
                </w14:textFill>
              </w:rPr>
              <w:t>（6）</w:t>
            </w:r>
            <w:r>
              <w:rPr>
                <w:b w:val="0"/>
                <w:bCs/>
                <w:color w:val="000000" w:themeColor="text1"/>
                <w:sz w:val="24"/>
                <w:szCs w:val="24"/>
                <w:u w:val="none"/>
                <w14:textFill>
                  <w14:solidFill>
                    <w14:schemeClr w14:val="tx1"/>
                  </w14:solidFill>
                </w14:textFill>
              </w:rPr>
              <w:t>技术措施</w:t>
            </w:r>
          </w:p>
          <w:p>
            <w:pPr>
              <w:pStyle w:val="14"/>
              <w:adjustRightInd w:val="0"/>
              <w:snapToGrid w:val="0"/>
              <w:spacing w:line="520" w:lineRule="exact"/>
              <w:ind w:firstLine="480" w:firstLineChars="200"/>
              <w:jc w:val="both"/>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①按照《地下水环境监测技术规范》（</w:t>
            </w:r>
            <w:r>
              <w:rPr>
                <w:rFonts w:eastAsia="Times New Roman"/>
                <w:b w:val="0"/>
                <w:bCs/>
                <w:color w:val="000000" w:themeColor="text1"/>
                <w:sz w:val="24"/>
                <w:szCs w:val="24"/>
                <w:u w:val="none"/>
                <w14:textFill>
                  <w14:solidFill>
                    <w14:schemeClr w14:val="tx1"/>
                  </w14:solidFill>
                </w14:textFill>
              </w:rPr>
              <w:t>HJ/T164</w:t>
            </w:r>
            <w:r>
              <w:rPr>
                <w:b w:val="0"/>
                <w:bCs/>
                <w:color w:val="000000" w:themeColor="text1"/>
                <w:sz w:val="24"/>
                <w:szCs w:val="24"/>
                <w:u w:val="none"/>
                <w14:textFill>
                  <w14:solidFill>
                    <w14:schemeClr w14:val="tx1"/>
                  </w14:solidFill>
                </w14:textFill>
              </w:rPr>
              <w:t>－</w:t>
            </w:r>
            <w:r>
              <w:rPr>
                <w:rFonts w:eastAsia="Times New Roman"/>
                <w:b w:val="0"/>
                <w:bCs/>
                <w:color w:val="000000" w:themeColor="text1"/>
                <w:sz w:val="24"/>
                <w:szCs w:val="24"/>
                <w:u w:val="none"/>
                <w14:textFill>
                  <w14:solidFill>
                    <w14:schemeClr w14:val="tx1"/>
                  </w14:solidFill>
                </w14:textFill>
              </w:rPr>
              <w:t>2004</w:t>
            </w:r>
            <w:r>
              <w:rPr>
                <w:b w:val="0"/>
                <w:bCs/>
                <w:color w:val="000000" w:themeColor="text1"/>
                <w:sz w:val="24"/>
                <w:szCs w:val="24"/>
                <w:u w:val="none"/>
                <w14:textFill>
                  <w14:solidFill>
                    <w14:schemeClr w14:val="tx1"/>
                  </w14:solidFill>
                </w14:textFill>
              </w:rPr>
              <w:t>）要求，及时上报监测数据和有关表格。</w:t>
            </w:r>
          </w:p>
          <w:p>
            <w:pPr>
              <w:pStyle w:val="5"/>
              <w:spacing w:before="66" w:line="520" w:lineRule="exact"/>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②在日常例行监测中，一旦发现地下水水质监测数据异常，应尽快核查数据， 确保数据的正确性，并将核查过的监测数据通告厂安全环保部门，由专人负责对数据进行分析、核实，并密切关注生产设施的运行情况，为防止地下水污染采取措施提供正确的依据。应采取的措施如下：</w:t>
            </w:r>
          </w:p>
          <w:p>
            <w:pPr>
              <w:pStyle w:val="5"/>
              <w:spacing w:before="2" w:line="520" w:lineRule="exact"/>
              <w:ind w:right="100" w:firstLine="480" w:firstLineChars="200"/>
              <w:rPr>
                <w:b w:val="0"/>
                <w:bCs/>
                <w:color w:val="000000" w:themeColor="text1"/>
                <w:sz w:val="24"/>
                <w:szCs w:val="24"/>
                <w:u w:val="none"/>
                <w14:textFill>
                  <w14:solidFill>
                    <w14:schemeClr w14:val="tx1"/>
                  </w14:solidFill>
                </w14:textFill>
              </w:rPr>
            </w:pPr>
            <w:r>
              <w:rPr>
                <w:b w:val="0"/>
                <w:bCs/>
                <w:color w:val="000000" w:themeColor="text1"/>
                <w:sz w:val="24"/>
                <w:szCs w:val="24"/>
                <w:u w:val="none"/>
                <w14:textFill>
                  <w14:solidFill>
                    <w14:schemeClr w14:val="tx1"/>
                  </w14:solidFill>
                </w14:textFill>
              </w:rPr>
              <w:t>了解各污水构筑物是否出现异常情况，出现异常情况的装置、原因。加大监测密度，如监测频率由每月（季）一次临时加密为每天一次或更多，连续多天，分析变化动向，周期性地编写地下水动态监测报告，定期对污染区的生产装置进行检查。</w:t>
            </w:r>
          </w:p>
          <w:p>
            <w:pPr>
              <w:pStyle w:val="14"/>
              <w:adjustRightInd w:val="0"/>
              <w:snapToGrid w:val="0"/>
              <w:spacing w:line="500" w:lineRule="exact"/>
              <w:ind w:firstLine="480" w:firstLineChars="200"/>
              <w:jc w:val="both"/>
              <w:rPr>
                <w:bCs/>
                <w:sz w:val="24"/>
              </w:rPr>
            </w:pPr>
            <w:r>
              <w:rPr>
                <w:b w:val="0"/>
                <w:bCs/>
                <w:color w:val="000000" w:themeColor="text1"/>
                <w:sz w:val="24"/>
                <w:szCs w:val="24"/>
                <w:u w:val="none"/>
                <w14:textFill>
                  <w14:solidFill>
                    <w14:schemeClr w14:val="tx1"/>
                  </w14:solidFill>
                </w14:textFill>
              </w:rPr>
              <w:t>综上所述，加油站在加强管理，强化防渗措施的前提下，污染物渗入地下的量极小，对区域地下水环境造成影响的可能性较小，污染物渗入地下的量极其轻微， 不会对评价区地下水产生明显影响。故本加油站符合《加油站地下水污染防治技术指南》相关规定。</w:t>
            </w:r>
          </w:p>
          <w:p>
            <w:pPr>
              <w:adjustRightInd w:val="0"/>
              <w:snapToGrid w:val="0"/>
              <w:spacing w:line="500" w:lineRule="exact"/>
              <w:rPr>
                <w:b/>
                <w:kern w:val="0"/>
                <w:sz w:val="24"/>
              </w:rPr>
            </w:pPr>
            <w:r>
              <w:rPr>
                <w:b/>
                <w:kern w:val="0"/>
                <w:sz w:val="24"/>
              </w:rPr>
              <w:t>2</w:t>
            </w:r>
            <w:r>
              <w:rPr>
                <w:rFonts w:hint="eastAsia"/>
                <w:b/>
                <w:kern w:val="0"/>
                <w:sz w:val="24"/>
              </w:rPr>
              <w:t>.3、</w:t>
            </w:r>
            <w:r>
              <w:rPr>
                <w:b/>
                <w:kern w:val="0"/>
                <w:sz w:val="24"/>
              </w:rPr>
              <w:t>声</w:t>
            </w:r>
            <w:r>
              <w:rPr>
                <w:rFonts w:hint="eastAsia"/>
                <w:b/>
                <w:kern w:val="0"/>
                <w:sz w:val="24"/>
              </w:rPr>
              <w:t>环境</w:t>
            </w:r>
            <w:r>
              <w:rPr>
                <w:b/>
                <w:kern w:val="0"/>
                <w:sz w:val="24"/>
              </w:rPr>
              <w:t>影响分析</w:t>
            </w:r>
          </w:p>
          <w:p>
            <w:pPr>
              <w:adjustRightInd w:val="0"/>
              <w:snapToGrid w:val="0"/>
              <w:spacing w:line="500" w:lineRule="exact"/>
              <w:ind w:firstLine="480" w:firstLineChars="200"/>
              <w:rPr>
                <w:bCs/>
                <w:sz w:val="24"/>
                <w:szCs w:val="24"/>
              </w:rPr>
            </w:pPr>
            <w:r>
              <w:rPr>
                <w:rFonts w:hint="eastAsia"/>
                <w:sz w:val="24"/>
                <w:szCs w:val="24"/>
              </w:rPr>
              <w:t>该</w:t>
            </w:r>
            <w:r>
              <w:rPr>
                <w:sz w:val="24"/>
                <w:szCs w:val="24"/>
              </w:rPr>
              <w:t>项目噪声主要来自</w:t>
            </w:r>
            <w:r>
              <w:rPr>
                <w:rFonts w:hint="eastAsia"/>
                <w:sz w:val="24"/>
                <w:szCs w:val="24"/>
              </w:rPr>
              <w:t>站区内的油气回收真空泵、加油机等设备运行</w:t>
            </w:r>
            <w:r>
              <w:rPr>
                <w:sz w:val="24"/>
                <w:szCs w:val="24"/>
              </w:rPr>
              <w:t>时</w:t>
            </w:r>
            <w:r>
              <w:rPr>
                <w:rFonts w:hint="eastAsia"/>
                <w:sz w:val="24"/>
                <w:szCs w:val="24"/>
              </w:rPr>
              <w:t>产生的噪声和</w:t>
            </w:r>
            <w:r>
              <w:rPr>
                <w:rFonts w:hint="eastAsia"/>
                <w:bCs/>
                <w:sz w:val="24"/>
                <w:szCs w:val="24"/>
              </w:rPr>
              <w:t>车辆进出时的噪声。</w:t>
            </w:r>
          </w:p>
          <w:p>
            <w:pPr>
              <w:adjustRightInd w:val="0"/>
              <w:snapToGrid w:val="0"/>
              <w:spacing w:line="500" w:lineRule="exact"/>
              <w:ind w:firstLine="480" w:firstLineChars="200"/>
              <w:rPr>
                <w:bCs/>
                <w:sz w:val="24"/>
                <w:szCs w:val="24"/>
              </w:rPr>
            </w:pPr>
            <w:r>
              <w:rPr>
                <w:rFonts w:hint="eastAsia"/>
                <w:bCs/>
                <w:sz w:val="24"/>
                <w:szCs w:val="24"/>
              </w:rPr>
              <w:t>（1</w:t>
            </w:r>
            <w:r>
              <w:rPr>
                <w:bCs/>
                <w:sz w:val="24"/>
                <w:szCs w:val="24"/>
              </w:rPr>
              <w:t>）</w:t>
            </w:r>
            <w:r>
              <w:rPr>
                <w:rFonts w:hint="eastAsia"/>
                <w:bCs/>
                <w:sz w:val="24"/>
                <w:szCs w:val="24"/>
              </w:rPr>
              <w:t>设备</w:t>
            </w:r>
            <w:r>
              <w:rPr>
                <w:bCs/>
                <w:sz w:val="24"/>
                <w:szCs w:val="24"/>
              </w:rPr>
              <w:t>噪声</w:t>
            </w:r>
          </w:p>
          <w:p>
            <w:pPr>
              <w:adjustRightInd w:val="0"/>
              <w:snapToGrid w:val="0"/>
              <w:spacing w:line="5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本项目营运</w:t>
            </w:r>
            <w:r>
              <w:rPr>
                <w:bCs/>
                <w:color w:val="000000" w:themeColor="text1"/>
                <w:sz w:val="24"/>
                <w:szCs w:val="24"/>
                <w14:textFill>
                  <w14:solidFill>
                    <w14:schemeClr w14:val="tx1"/>
                  </w14:solidFill>
                </w14:textFill>
              </w:rPr>
              <w:t>期</w:t>
            </w:r>
            <w:r>
              <w:rPr>
                <w:rFonts w:hint="eastAsia"/>
                <w:bCs/>
                <w:color w:val="000000" w:themeColor="text1"/>
                <w:sz w:val="24"/>
                <w:szCs w:val="24"/>
                <w14:textFill>
                  <w14:solidFill>
                    <w14:schemeClr w14:val="tx1"/>
                  </w14:solidFill>
                </w14:textFill>
              </w:rPr>
              <w:t>噪声源主要来自</w:t>
            </w:r>
            <w:r>
              <w:rPr>
                <w:rFonts w:hint="eastAsia"/>
                <w:color w:val="000000" w:themeColor="text1"/>
                <w:sz w:val="24"/>
                <w:szCs w:val="24"/>
                <w14:textFill>
                  <w14:solidFill>
                    <w14:schemeClr w14:val="tx1"/>
                  </w14:solidFill>
                </w14:textFill>
              </w:rPr>
              <w:t>加油机等设备运行</w:t>
            </w:r>
            <w:r>
              <w:rPr>
                <w:color w:val="000000" w:themeColor="text1"/>
                <w:sz w:val="24"/>
                <w:szCs w:val="24"/>
                <w14:textFill>
                  <w14:solidFill>
                    <w14:schemeClr w14:val="tx1"/>
                  </w14:solidFill>
                </w14:textFill>
              </w:rPr>
              <w:t>时</w:t>
            </w:r>
            <w:r>
              <w:rPr>
                <w:rFonts w:hint="eastAsia"/>
                <w:color w:val="000000" w:themeColor="text1"/>
                <w:sz w:val="24"/>
                <w:szCs w:val="24"/>
                <w14:textFill>
                  <w14:solidFill>
                    <w14:schemeClr w14:val="tx1"/>
                  </w14:solidFill>
                </w14:textFill>
              </w:rPr>
              <w:t>产生的噪声，</w:t>
            </w:r>
            <w:r>
              <w:rPr>
                <w:rFonts w:hint="eastAsia"/>
                <w:bCs/>
                <w:color w:val="000000" w:themeColor="text1"/>
                <w:sz w:val="24"/>
                <w:szCs w:val="24"/>
                <w14:textFill>
                  <w14:solidFill>
                    <w14:schemeClr w14:val="tx1"/>
                  </w14:solidFill>
                </w14:textFill>
              </w:rPr>
              <w:t>其</w:t>
            </w:r>
            <w:r>
              <w:rPr>
                <w:rFonts w:hint="eastAsia"/>
                <w:color w:val="000000" w:themeColor="text1"/>
                <w:sz w:val="24"/>
                <w14:textFill>
                  <w14:solidFill>
                    <w14:schemeClr w14:val="tx1"/>
                  </w14:solidFill>
                </w14:textFill>
              </w:rPr>
              <w:t>噪声声级为6</w:t>
            </w:r>
            <w:r>
              <w:rPr>
                <w:color w:val="000000" w:themeColor="text1"/>
                <w:sz w:val="24"/>
                <w14:textFill>
                  <w14:solidFill>
                    <w14:schemeClr w14:val="tx1"/>
                  </w14:solidFill>
                </w14:textFill>
              </w:rPr>
              <w:t>5dB</w:t>
            </w:r>
            <w:r>
              <w:rPr>
                <w:rFonts w:hint="eastAsia"/>
                <w:color w:val="000000" w:themeColor="text1"/>
                <w:sz w:val="24"/>
                <w14:textFill>
                  <w14:solidFill>
                    <w14:schemeClr w14:val="tx1"/>
                  </w14:solidFill>
                </w14:textFill>
              </w:rPr>
              <w:t>（A），具体噪声</w:t>
            </w:r>
            <w:r>
              <w:rPr>
                <w:color w:val="000000" w:themeColor="text1"/>
                <w:sz w:val="24"/>
                <w14:textFill>
                  <w14:solidFill>
                    <w14:schemeClr w14:val="tx1"/>
                  </w14:solidFill>
                </w14:textFill>
              </w:rPr>
              <w:t>源强</w:t>
            </w:r>
            <w:r>
              <w:rPr>
                <w:rFonts w:hint="eastAsia"/>
                <w:color w:val="000000" w:themeColor="text1"/>
                <w:sz w:val="24"/>
                <w14:textFill>
                  <w14:solidFill>
                    <w14:schemeClr w14:val="tx1"/>
                  </w14:solidFill>
                </w14:textFill>
              </w:rPr>
              <w:t>见</w:t>
            </w:r>
            <w:r>
              <w:rPr>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30</w:t>
            </w:r>
            <w:r>
              <w:rPr>
                <w:rFonts w:hint="eastAsia"/>
                <w:color w:val="000000" w:themeColor="text1"/>
                <w:sz w:val="24"/>
                <w14:textFill>
                  <w14:solidFill>
                    <w14:schemeClr w14:val="tx1"/>
                  </w14:solidFill>
                </w14:textFill>
              </w:rPr>
              <w:t>。</w:t>
            </w:r>
          </w:p>
          <w:p>
            <w:pPr>
              <w:adjustRightInd w:val="0"/>
              <w:snapToGrid w:val="0"/>
              <w:spacing w:line="500" w:lineRule="exact"/>
              <w:ind w:left="420" w:leftChars="150" w:firstLine="235" w:firstLineChars="98"/>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表</w:t>
            </w:r>
            <w:r>
              <w:rPr>
                <w:rFonts w:hint="eastAsia"/>
                <w:b/>
                <w:color w:val="000000" w:themeColor="text1"/>
                <w:sz w:val="24"/>
                <w:szCs w:val="24"/>
                <w:lang w:val="en-US" w:eastAsia="zh-CN"/>
                <w14:textFill>
                  <w14:solidFill>
                    <w14:schemeClr w14:val="tx1"/>
                  </w14:solidFill>
                </w14:textFill>
              </w:rPr>
              <w:t>30</w:t>
            </w:r>
            <w:r>
              <w:rPr>
                <w:rFonts w:hint="eastAsia"/>
                <w:b/>
                <w:color w:val="000000" w:themeColor="text1"/>
                <w:sz w:val="24"/>
                <w:szCs w:val="24"/>
                <w14:textFill>
                  <w14:solidFill>
                    <w14:schemeClr w14:val="tx1"/>
                  </w14:solidFill>
                </w14:textFill>
              </w:rPr>
              <w:t xml:space="preserve">             主要设备噪声源               单位：dB(A)</w:t>
            </w:r>
          </w:p>
          <w:tbl>
            <w:tblPr>
              <w:tblStyle w:val="30"/>
              <w:tblW w:w="8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749"/>
              <w:gridCol w:w="1299"/>
              <w:gridCol w:w="1828"/>
              <w:gridCol w:w="17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0" w:type="dxa"/>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工作区（间）</w:t>
                  </w:r>
                </w:p>
              </w:tc>
              <w:tc>
                <w:tcPr>
                  <w:tcW w:w="1749" w:type="dxa"/>
                  <w:vAlign w:val="center"/>
                </w:tcPr>
                <w:p>
                  <w:pPr>
                    <w:adjustRightInd w:val="0"/>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设备名称</w:t>
                  </w:r>
                </w:p>
              </w:tc>
              <w:tc>
                <w:tcPr>
                  <w:tcW w:w="1299" w:type="dxa"/>
                  <w:vAlign w:val="center"/>
                </w:tcPr>
                <w:p>
                  <w:pPr>
                    <w:adjustRightInd w:val="0"/>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数量</w:t>
                  </w:r>
                  <w:r>
                    <w:rPr>
                      <w:rFonts w:hint="eastAsia"/>
                      <w:bCs/>
                      <w:color w:val="000000" w:themeColor="text1"/>
                      <w:sz w:val="21"/>
                      <w:szCs w:val="21"/>
                      <w14:textFill>
                        <w14:solidFill>
                          <w14:schemeClr w14:val="tx1"/>
                        </w14:solidFill>
                      </w14:textFill>
                    </w:rPr>
                    <w:t>（台）</w:t>
                  </w:r>
                </w:p>
              </w:tc>
              <w:tc>
                <w:tcPr>
                  <w:tcW w:w="1828" w:type="dxa"/>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噪声治理措施</w:t>
                  </w:r>
                </w:p>
              </w:tc>
              <w:tc>
                <w:tcPr>
                  <w:tcW w:w="1764" w:type="dxa"/>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设备</w:t>
                  </w:r>
                  <w:r>
                    <w:rPr>
                      <w:bCs/>
                      <w:color w:val="000000" w:themeColor="text1"/>
                      <w:sz w:val="21"/>
                      <w:szCs w:val="21"/>
                      <w14:textFill>
                        <w14:solidFill>
                          <w14:schemeClr w14:val="tx1"/>
                        </w14:solidFill>
                      </w14:textFill>
                    </w:rPr>
                    <w:t>所在区域</w:t>
                  </w:r>
                  <w:r>
                    <w:rPr>
                      <w:rFonts w:hint="eastAsia"/>
                      <w:bCs/>
                      <w:color w:val="000000" w:themeColor="text1"/>
                      <w:sz w:val="21"/>
                      <w:szCs w:val="21"/>
                      <w14:textFill>
                        <w14:solidFill>
                          <w14:schemeClr w14:val="tx1"/>
                        </w14:solidFill>
                      </w14:textFill>
                    </w:rPr>
                    <w:t>外1m处噪声源强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580" w:type="dxa"/>
                  <w:shd w:val="clear" w:color="auto" w:fill="auto"/>
                  <w:vAlign w:val="center"/>
                </w:tcPr>
                <w:p>
                  <w:pPr>
                    <w:adjustRightIn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罩棚</w:t>
                  </w:r>
                </w:p>
              </w:tc>
              <w:tc>
                <w:tcPr>
                  <w:tcW w:w="1749" w:type="dxa"/>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加油机</w:t>
                  </w:r>
                </w:p>
              </w:tc>
              <w:tc>
                <w:tcPr>
                  <w:tcW w:w="1299" w:type="dxa"/>
                  <w:vAlign w:val="center"/>
                </w:tcPr>
                <w:p>
                  <w:pPr>
                    <w:adjustRightInd w:val="0"/>
                    <w:snapToGrid w:val="0"/>
                    <w:jc w:val="center"/>
                    <w:rPr>
                      <w:rFonts w:hint="eastAsia" w:eastAsia="宋体"/>
                      <w:bCs/>
                      <w:color w:val="000000" w:themeColor="text1"/>
                      <w:sz w:val="21"/>
                      <w:szCs w:val="21"/>
                      <w:lang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4</w:t>
                  </w:r>
                </w:p>
              </w:tc>
              <w:tc>
                <w:tcPr>
                  <w:tcW w:w="182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选用</w:t>
                  </w:r>
                  <w:r>
                    <w:rPr>
                      <w:color w:val="000000" w:themeColor="text1"/>
                      <w:sz w:val="21"/>
                      <w:szCs w:val="21"/>
                      <w14:textFill>
                        <w14:solidFill>
                          <w14:schemeClr w14:val="tx1"/>
                        </w14:solidFill>
                      </w14:textFill>
                    </w:rPr>
                    <w:t>低噪设备</w:t>
                  </w:r>
                </w:p>
              </w:tc>
              <w:tc>
                <w:tcPr>
                  <w:tcW w:w="1764" w:type="dxa"/>
                  <w:shd w:val="clear" w:color="auto" w:fill="auto"/>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w:t>
                  </w:r>
                  <w:r>
                    <w:rPr>
                      <w:bCs/>
                      <w:color w:val="000000" w:themeColor="text1"/>
                      <w:sz w:val="21"/>
                      <w:szCs w:val="21"/>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0" w:type="dxa"/>
                  <w:shd w:val="clear" w:color="auto" w:fill="auto"/>
                  <w:vAlign w:val="center"/>
                </w:tcPr>
                <w:p>
                  <w:pPr>
                    <w:adjustRightIn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罩棚</w:t>
                  </w:r>
                </w:p>
              </w:tc>
              <w:tc>
                <w:tcPr>
                  <w:tcW w:w="1749" w:type="dxa"/>
                  <w:vAlign w:val="center"/>
                </w:tcPr>
                <w:p>
                  <w:pPr>
                    <w:adjustRightInd w:val="0"/>
                    <w:snapToGrid w:val="0"/>
                    <w:jc w:val="center"/>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油气回收真空泵</w:t>
                  </w:r>
                </w:p>
              </w:tc>
              <w:tc>
                <w:tcPr>
                  <w:tcW w:w="1299" w:type="dxa"/>
                  <w:vAlign w:val="center"/>
                </w:tcPr>
                <w:p>
                  <w:pPr>
                    <w:adjustRightInd w:val="0"/>
                    <w:snapToGrid w:val="0"/>
                    <w:jc w:val="center"/>
                    <w:rPr>
                      <w:rFonts w:hint="eastAsia" w:eastAsia="宋体"/>
                      <w:bCs/>
                      <w:color w:val="000000" w:themeColor="text1"/>
                      <w:sz w:val="21"/>
                      <w:szCs w:val="21"/>
                      <w:lang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w:t>
                  </w:r>
                </w:p>
              </w:tc>
              <w:tc>
                <w:tcPr>
                  <w:tcW w:w="182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选用</w:t>
                  </w:r>
                  <w:r>
                    <w:rPr>
                      <w:color w:val="000000" w:themeColor="text1"/>
                      <w:sz w:val="21"/>
                      <w:szCs w:val="21"/>
                      <w14:textFill>
                        <w14:solidFill>
                          <w14:schemeClr w14:val="tx1"/>
                        </w14:solidFill>
                      </w14:textFill>
                    </w:rPr>
                    <w:t>低噪设备</w:t>
                  </w:r>
                  <w:r>
                    <w:rPr>
                      <w:rFonts w:hint="eastAsia"/>
                      <w:color w:val="000000" w:themeColor="text1"/>
                      <w:sz w:val="21"/>
                      <w:szCs w:val="21"/>
                      <w14:textFill>
                        <w14:solidFill>
                          <w14:schemeClr w14:val="tx1"/>
                        </w14:solidFill>
                      </w14:textFill>
                    </w:rPr>
                    <w:t>、减振</w:t>
                  </w:r>
                </w:p>
              </w:tc>
              <w:tc>
                <w:tcPr>
                  <w:tcW w:w="1764" w:type="dxa"/>
                  <w:shd w:val="clear" w:color="auto" w:fill="auto"/>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w:t>
                  </w:r>
                  <w:r>
                    <w:rPr>
                      <w:bCs/>
                      <w:color w:val="000000" w:themeColor="text1"/>
                      <w:sz w:val="21"/>
                      <w:szCs w:val="21"/>
                      <w14:textFill>
                        <w14:solidFill>
                          <w14:schemeClr w14:val="tx1"/>
                        </w14:solidFill>
                      </w14:textFill>
                    </w:rPr>
                    <w:t>5</w:t>
                  </w:r>
                </w:p>
              </w:tc>
            </w:tr>
          </w:tbl>
          <w:p>
            <w:pPr>
              <w:adjustRightInd w:val="0"/>
              <w:snapToGrid w:val="0"/>
              <w:spacing w:line="500" w:lineRule="exact"/>
              <w:ind w:firstLine="480" w:firstLineChars="200"/>
              <w:rPr>
                <w:kern w:val="0"/>
                <w:sz w:val="24"/>
                <w:szCs w:val="24"/>
              </w:rPr>
            </w:pPr>
            <w:r>
              <w:rPr>
                <w:rFonts w:hint="eastAsia"/>
                <w:color w:val="000000" w:themeColor="text1"/>
                <w:kern w:val="0"/>
                <w:sz w:val="24"/>
                <w:szCs w:val="24"/>
                <w14:textFill>
                  <w14:solidFill>
                    <w14:schemeClr w14:val="tx1"/>
                  </w14:solidFill>
                </w14:textFill>
              </w:rPr>
              <w:t>为说明项目运</w:t>
            </w:r>
            <w:r>
              <w:rPr>
                <w:rFonts w:hint="eastAsia"/>
                <w:kern w:val="0"/>
                <w:sz w:val="24"/>
                <w:szCs w:val="24"/>
              </w:rPr>
              <w:t>营过程中噪声对周围环境的影响程度，</w:t>
            </w:r>
            <w:r>
              <w:rPr>
                <w:kern w:val="0"/>
                <w:sz w:val="24"/>
                <w:szCs w:val="24"/>
              </w:rPr>
              <w:t>根据《环境影响评价技术导则</w:t>
            </w:r>
            <w:r>
              <w:rPr>
                <w:rFonts w:hint="eastAsia"/>
                <w:kern w:val="0"/>
                <w:sz w:val="24"/>
                <w:szCs w:val="24"/>
              </w:rPr>
              <w:t xml:space="preserve"> </w:t>
            </w:r>
            <w:r>
              <w:rPr>
                <w:kern w:val="0"/>
                <w:sz w:val="24"/>
                <w:szCs w:val="24"/>
              </w:rPr>
              <w:t>声环境》（HJ2.4-2009）的技术要求，本次评价采取导则上</w:t>
            </w:r>
            <w:r>
              <w:rPr>
                <w:rFonts w:hint="eastAsia"/>
                <w:kern w:val="0"/>
                <w:sz w:val="24"/>
                <w:szCs w:val="24"/>
              </w:rPr>
              <w:t>的</w:t>
            </w:r>
            <w:r>
              <w:rPr>
                <w:kern w:val="0"/>
                <w:sz w:val="24"/>
                <w:szCs w:val="24"/>
              </w:rPr>
              <w:t>推荐模式</w:t>
            </w:r>
            <w:r>
              <w:rPr>
                <w:rFonts w:hint="eastAsia"/>
                <w:kern w:val="0"/>
                <w:sz w:val="24"/>
                <w:szCs w:val="24"/>
              </w:rPr>
              <w:t>进行预测</w:t>
            </w:r>
            <w:r>
              <w:rPr>
                <w:kern w:val="0"/>
                <w:sz w:val="24"/>
                <w:szCs w:val="24"/>
              </w:rPr>
              <w:t>。</w:t>
            </w:r>
          </w:p>
          <w:p>
            <w:pPr>
              <w:adjustRightInd w:val="0"/>
              <w:snapToGrid w:val="0"/>
              <w:spacing w:line="500" w:lineRule="exact"/>
              <w:ind w:firstLine="480" w:firstLineChars="200"/>
              <w:rPr>
                <w:kern w:val="0"/>
                <w:sz w:val="24"/>
                <w:szCs w:val="24"/>
                <w:lang w:val="zh-CN"/>
              </w:rPr>
            </w:pPr>
            <w:r>
              <w:rPr>
                <w:rFonts w:hint="eastAsia"/>
                <w:kern w:val="0"/>
                <w:sz w:val="24"/>
                <w:szCs w:val="24"/>
                <w:lang w:val="zh-CN"/>
              </w:rPr>
              <w:t>（1）声级计算</w:t>
            </w:r>
          </w:p>
          <w:p>
            <w:pPr>
              <w:adjustRightInd w:val="0"/>
              <w:snapToGrid w:val="0"/>
              <w:spacing w:line="500" w:lineRule="exact"/>
              <w:ind w:firstLine="480" w:firstLineChars="200"/>
              <w:rPr>
                <w:kern w:val="0"/>
                <w:sz w:val="24"/>
                <w:szCs w:val="24"/>
              </w:rPr>
            </w:pPr>
            <w:r>
              <w:rPr>
                <w:kern w:val="0"/>
                <w:sz w:val="24"/>
                <w:szCs w:val="24"/>
                <w:lang w:val="zh-CN"/>
              </w:rPr>
              <w:t>建设</w:t>
            </w:r>
            <w:r>
              <w:rPr>
                <w:kern w:val="0"/>
                <w:sz w:val="24"/>
                <w:szCs w:val="24"/>
              </w:rPr>
              <w:t>项目声源在预测点产生的等效声级贡献值(L</w:t>
            </w:r>
            <w:r>
              <w:rPr>
                <w:i/>
                <w:iCs/>
                <w:kern w:val="0"/>
                <w:sz w:val="24"/>
                <w:szCs w:val="24"/>
              </w:rPr>
              <w:t>eq g</w:t>
            </w:r>
            <w:r>
              <w:rPr>
                <w:kern w:val="0"/>
                <w:sz w:val="24"/>
                <w:szCs w:val="24"/>
              </w:rPr>
              <w:t>)计算公式：</w:t>
            </w:r>
          </w:p>
          <w:p>
            <w:pPr>
              <w:adjustRightInd w:val="0"/>
              <w:snapToGrid w:val="0"/>
              <w:jc w:val="center"/>
              <w:rPr>
                <w:i/>
                <w:kern w:val="0"/>
                <w:sz w:val="24"/>
                <w:szCs w:val="24"/>
              </w:rPr>
            </w:pPr>
            <w:r>
              <w:rPr>
                <w:i/>
                <w:position w:val="-30"/>
              </w:rPr>
              <w:drawing>
                <wp:inline distT="0" distB="0" distL="0" distR="0">
                  <wp:extent cx="1666875" cy="457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66875" cy="457200"/>
                          </a:xfrm>
                          <a:prstGeom prst="rect">
                            <a:avLst/>
                          </a:prstGeom>
                          <a:noFill/>
                          <a:ln>
                            <a:noFill/>
                          </a:ln>
                        </pic:spPr>
                      </pic:pic>
                    </a:graphicData>
                  </a:graphic>
                </wp:inline>
              </w:drawing>
            </w:r>
          </w:p>
          <w:p>
            <w:pPr>
              <w:adjustRightInd w:val="0"/>
              <w:snapToGrid w:val="0"/>
              <w:spacing w:line="500" w:lineRule="exact"/>
              <w:ind w:firstLine="480" w:firstLineChars="200"/>
              <w:rPr>
                <w:sz w:val="24"/>
                <w:szCs w:val="24"/>
              </w:rPr>
            </w:pPr>
            <w:r>
              <w:rPr>
                <w:sz w:val="24"/>
                <w:szCs w:val="24"/>
              </w:rPr>
              <w:t>式中：</w:t>
            </w:r>
          </w:p>
          <w:p>
            <w:pPr>
              <w:adjustRightInd w:val="0"/>
              <w:snapToGrid w:val="0"/>
              <w:spacing w:line="500" w:lineRule="exact"/>
              <w:ind w:firstLine="480" w:firstLineChars="200"/>
              <w:rPr>
                <w:sz w:val="24"/>
                <w:szCs w:val="24"/>
              </w:rPr>
            </w:pPr>
            <w:r>
              <w:rPr>
                <w:i/>
                <w:sz w:val="24"/>
                <w:szCs w:val="24"/>
              </w:rPr>
              <w:t>L</w:t>
            </w:r>
            <w:r>
              <w:rPr>
                <w:i/>
                <w:sz w:val="24"/>
                <w:szCs w:val="24"/>
                <w:vertAlign w:val="subscript"/>
              </w:rPr>
              <w:t>eqg</w:t>
            </w:r>
            <w:r>
              <w:rPr>
                <w:sz w:val="24"/>
                <w:szCs w:val="24"/>
              </w:rPr>
              <w:t>—建设项目声源在预测点的等效声级贡献值，dB(A)；</w:t>
            </w:r>
          </w:p>
          <w:p>
            <w:pPr>
              <w:adjustRightInd w:val="0"/>
              <w:snapToGrid w:val="0"/>
              <w:spacing w:line="500" w:lineRule="exact"/>
              <w:ind w:firstLine="480" w:firstLineChars="200"/>
              <w:rPr>
                <w:sz w:val="24"/>
                <w:szCs w:val="24"/>
              </w:rPr>
            </w:pPr>
            <w:r>
              <w:rPr>
                <w:i/>
                <w:sz w:val="24"/>
                <w:szCs w:val="24"/>
              </w:rPr>
              <w:t>L</w:t>
            </w:r>
            <w:r>
              <w:rPr>
                <w:i/>
                <w:sz w:val="24"/>
                <w:szCs w:val="24"/>
                <w:vertAlign w:val="subscript"/>
              </w:rPr>
              <w:t>Ai</w:t>
            </w:r>
            <w:r>
              <w:rPr>
                <w:sz w:val="24"/>
                <w:szCs w:val="24"/>
                <w:vertAlign w:val="subscript"/>
              </w:rPr>
              <w:t xml:space="preserve"> </w:t>
            </w:r>
            <w:r>
              <w:rPr>
                <w:sz w:val="24"/>
                <w:szCs w:val="24"/>
              </w:rPr>
              <w:t>—</w:t>
            </w:r>
            <w:r>
              <w:rPr>
                <w:i/>
                <w:sz w:val="24"/>
                <w:szCs w:val="24"/>
              </w:rPr>
              <w:t xml:space="preserve"> i</w:t>
            </w:r>
            <w:r>
              <w:rPr>
                <w:sz w:val="24"/>
                <w:szCs w:val="24"/>
              </w:rPr>
              <w:t>声源在预测点产生的A声级，dB(A)；</w:t>
            </w:r>
          </w:p>
          <w:p>
            <w:pPr>
              <w:adjustRightInd w:val="0"/>
              <w:snapToGrid w:val="0"/>
              <w:spacing w:line="500" w:lineRule="exact"/>
              <w:ind w:firstLine="480" w:firstLineChars="200"/>
              <w:rPr>
                <w:sz w:val="24"/>
                <w:szCs w:val="24"/>
              </w:rPr>
            </w:pPr>
            <w:r>
              <w:rPr>
                <w:i/>
                <w:sz w:val="24"/>
                <w:szCs w:val="24"/>
              </w:rPr>
              <w:t>T</w:t>
            </w:r>
            <w:r>
              <w:rPr>
                <w:rFonts w:hint="eastAsia"/>
                <w:sz w:val="24"/>
                <w:szCs w:val="24"/>
              </w:rPr>
              <w:t xml:space="preserve">  </w:t>
            </w:r>
            <w:r>
              <w:rPr>
                <w:sz w:val="24"/>
                <w:szCs w:val="24"/>
              </w:rPr>
              <w:t>—预测计算的时间段，s；</w:t>
            </w:r>
          </w:p>
          <w:p>
            <w:pPr>
              <w:adjustRightInd w:val="0"/>
              <w:snapToGrid w:val="0"/>
              <w:spacing w:line="500" w:lineRule="exact"/>
              <w:ind w:firstLine="480" w:firstLineChars="200"/>
              <w:rPr>
                <w:sz w:val="24"/>
                <w:szCs w:val="24"/>
              </w:rPr>
            </w:pPr>
            <w:r>
              <w:rPr>
                <w:i/>
                <w:sz w:val="24"/>
                <w:szCs w:val="24"/>
              </w:rPr>
              <w:t>t</w:t>
            </w:r>
            <w:r>
              <w:rPr>
                <w:i/>
                <w:sz w:val="24"/>
                <w:szCs w:val="24"/>
                <w:vertAlign w:val="subscript"/>
              </w:rPr>
              <w:t>i</w:t>
            </w:r>
            <w:r>
              <w:rPr>
                <w:i/>
                <w:sz w:val="24"/>
                <w:szCs w:val="24"/>
              </w:rPr>
              <w:t xml:space="preserve"> </w:t>
            </w:r>
            <w:r>
              <w:rPr>
                <w:sz w:val="24"/>
                <w:szCs w:val="24"/>
              </w:rPr>
              <w:t xml:space="preserve"> — </w:t>
            </w:r>
            <w:r>
              <w:rPr>
                <w:rFonts w:hint="eastAsia"/>
                <w:i/>
                <w:sz w:val="24"/>
                <w:szCs w:val="24"/>
              </w:rPr>
              <w:t>i</w:t>
            </w:r>
            <w:r>
              <w:rPr>
                <w:sz w:val="24"/>
                <w:szCs w:val="24"/>
              </w:rPr>
              <w:t>声源在T时段内的运行时间，s。</w:t>
            </w:r>
          </w:p>
          <w:p>
            <w:pPr>
              <w:adjustRightInd w:val="0"/>
              <w:snapToGrid w:val="0"/>
              <w:spacing w:line="500" w:lineRule="exact"/>
              <w:ind w:firstLine="480" w:firstLineChars="200"/>
              <w:rPr>
                <w:kern w:val="0"/>
                <w:sz w:val="24"/>
                <w:szCs w:val="24"/>
                <w:lang w:val="zh-CN"/>
              </w:rPr>
            </w:pPr>
            <w:r>
              <w:rPr>
                <w:rFonts w:hint="eastAsia"/>
                <w:kern w:val="0"/>
                <w:sz w:val="24"/>
                <w:szCs w:val="24"/>
                <w:lang w:val="zh-CN"/>
              </w:rPr>
              <w:t>（2）衰减计算</w:t>
            </w:r>
          </w:p>
          <w:p>
            <w:pPr>
              <w:adjustRightInd w:val="0"/>
              <w:snapToGrid w:val="0"/>
              <w:spacing w:line="500" w:lineRule="exact"/>
              <w:ind w:firstLine="480" w:firstLineChars="200"/>
              <w:rPr>
                <w:kern w:val="0"/>
                <w:sz w:val="24"/>
                <w:szCs w:val="24"/>
                <w:lang w:val="zh-CN"/>
              </w:rPr>
            </w:pPr>
            <w:r>
              <w:rPr>
                <w:rFonts w:hint="eastAsia"/>
                <w:kern w:val="0"/>
                <w:sz w:val="24"/>
                <w:szCs w:val="24"/>
                <w:lang w:val="zh-CN"/>
              </w:rPr>
              <w:t>无指向性点声源几何发散</w:t>
            </w:r>
            <w:r>
              <w:rPr>
                <w:kern w:val="0"/>
                <w:sz w:val="24"/>
                <w:szCs w:val="24"/>
                <w:lang w:val="zh-CN"/>
              </w:rPr>
              <w:t>衰减</w:t>
            </w:r>
            <w:r>
              <w:rPr>
                <w:rFonts w:hint="eastAsia"/>
                <w:kern w:val="0"/>
                <w:sz w:val="24"/>
                <w:szCs w:val="24"/>
                <w:lang w:val="zh-CN"/>
              </w:rPr>
              <w:t>基本公式</w:t>
            </w:r>
            <w:r>
              <w:rPr>
                <w:kern w:val="0"/>
                <w:sz w:val="24"/>
                <w:szCs w:val="24"/>
                <w:lang w:val="zh-CN"/>
              </w:rPr>
              <w:t>：</w:t>
            </w:r>
          </w:p>
          <w:p>
            <w:pPr>
              <w:adjustRightInd w:val="0"/>
              <w:snapToGrid w:val="0"/>
              <w:jc w:val="center"/>
              <w:rPr>
                <w:kern w:val="0"/>
                <w:sz w:val="24"/>
                <w:szCs w:val="24"/>
              </w:rPr>
            </w:pPr>
            <w:r>
              <w:rPr>
                <w:i/>
                <w:position w:val="-14"/>
              </w:rPr>
              <w:drawing>
                <wp:inline distT="0" distB="0" distL="0" distR="0">
                  <wp:extent cx="1552575" cy="2381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52575" cy="238125"/>
                          </a:xfrm>
                          <a:prstGeom prst="rect">
                            <a:avLst/>
                          </a:prstGeom>
                          <a:noFill/>
                          <a:ln>
                            <a:noFill/>
                          </a:ln>
                        </pic:spPr>
                      </pic:pic>
                    </a:graphicData>
                  </a:graphic>
                </wp:inline>
              </w:drawing>
            </w:r>
          </w:p>
          <w:p>
            <w:pPr>
              <w:spacing w:line="360" w:lineRule="auto"/>
              <w:ind w:firstLine="480"/>
              <w:rPr>
                <w:kern w:val="0"/>
                <w:sz w:val="24"/>
                <w:szCs w:val="24"/>
              </w:rPr>
            </w:pPr>
            <w:r>
              <w:rPr>
                <w:kern w:val="0"/>
                <w:sz w:val="24"/>
                <w:szCs w:val="24"/>
                <w:lang w:val="zh-CN"/>
              </w:rPr>
              <w:t>式中</w:t>
            </w:r>
            <w:r>
              <w:rPr>
                <w:kern w:val="0"/>
                <w:sz w:val="24"/>
                <w:szCs w:val="24"/>
              </w:rPr>
              <w:t>：</w:t>
            </w:r>
          </w:p>
          <w:p>
            <w:pPr>
              <w:spacing w:line="360" w:lineRule="auto"/>
              <w:ind w:firstLine="480"/>
              <w:rPr>
                <w:kern w:val="0"/>
                <w:sz w:val="24"/>
                <w:szCs w:val="24"/>
              </w:rPr>
            </w:pPr>
            <w:r>
              <w:rPr>
                <w:i/>
                <w:kern w:val="0"/>
                <w:sz w:val="24"/>
                <w:szCs w:val="24"/>
              </w:rPr>
              <w:t>L</w:t>
            </w:r>
            <w:r>
              <w:rPr>
                <w:i/>
                <w:kern w:val="0"/>
                <w:sz w:val="24"/>
                <w:szCs w:val="24"/>
                <w:vertAlign w:val="subscript"/>
              </w:rPr>
              <w:t>A(r)</w:t>
            </w:r>
            <w:r>
              <w:rPr>
                <w:rFonts w:hint="eastAsia"/>
                <w:i/>
                <w:kern w:val="0"/>
                <w:sz w:val="24"/>
                <w:szCs w:val="24"/>
                <w:vertAlign w:val="subscript"/>
              </w:rPr>
              <w:t xml:space="preserve">  </w:t>
            </w:r>
            <w:r>
              <w:rPr>
                <w:kern w:val="0"/>
                <w:sz w:val="24"/>
                <w:szCs w:val="24"/>
              </w:rPr>
              <w:t>—</w:t>
            </w:r>
            <w:r>
              <w:rPr>
                <w:kern w:val="0"/>
                <w:sz w:val="24"/>
                <w:szCs w:val="24"/>
                <w:lang w:val="zh-CN"/>
              </w:rPr>
              <w:t>距离声源</w:t>
            </w:r>
            <w:r>
              <w:rPr>
                <w:i/>
                <w:kern w:val="0"/>
                <w:sz w:val="24"/>
                <w:szCs w:val="24"/>
              </w:rPr>
              <w:t>r</w:t>
            </w:r>
            <w:r>
              <w:rPr>
                <w:kern w:val="0"/>
                <w:sz w:val="24"/>
                <w:szCs w:val="24"/>
                <w:lang w:val="zh-CN"/>
              </w:rPr>
              <w:t>米处噪声预测值</w:t>
            </w:r>
            <w:r>
              <w:rPr>
                <w:rFonts w:hint="eastAsia"/>
                <w:kern w:val="0"/>
                <w:sz w:val="24"/>
                <w:szCs w:val="24"/>
              </w:rPr>
              <w:t>，</w:t>
            </w:r>
            <w:r>
              <w:rPr>
                <w:kern w:val="0"/>
                <w:sz w:val="24"/>
                <w:szCs w:val="24"/>
              </w:rPr>
              <w:t>[dB(A)]；</w:t>
            </w:r>
          </w:p>
          <w:p>
            <w:pPr>
              <w:spacing w:line="360" w:lineRule="auto"/>
              <w:ind w:firstLine="480"/>
              <w:rPr>
                <w:kern w:val="0"/>
                <w:sz w:val="24"/>
                <w:szCs w:val="24"/>
              </w:rPr>
            </w:pPr>
            <w:r>
              <w:rPr>
                <w:i/>
                <w:kern w:val="0"/>
                <w:sz w:val="24"/>
                <w:szCs w:val="24"/>
              </w:rPr>
              <w:t>L</w:t>
            </w:r>
            <w:r>
              <w:rPr>
                <w:i/>
                <w:kern w:val="0"/>
                <w:sz w:val="24"/>
                <w:szCs w:val="24"/>
                <w:vertAlign w:val="subscript"/>
              </w:rPr>
              <w:t>A(r</w:t>
            </w:r>
            <w:r>
              <w:rPr>
                <w:i/>
                <w:kern w:val="0"/>
                <w:sz w:val="16"/>
                <w:szCs w:val="16"/>
                <w:vertAlign w:val="subscript"/>
              </w:rPr>
              <w:t>0</w:t>
            </w:r>
            <w:r>
              <w:rPr>
                <w:i/>
                <w:kern w:val="0"/>
                <w:sz w:val="24"/>
                <w:szCs w:val="24"/>
                <w:vertAlign w:val="subscript"/>
              </w:rPr>
              <w:t>)</w:t>
            </w:r>
            <w:r>
              <w:rPr>
                <w:rFonts w:hint="eastAsia"/>
                <w:i/>
                <w:kern w:val="0"/>
                <w:sz w:val="24"/>
                <w:szCs w:val="24"/>
                <w:vertAlign w:val="subscript"/>
              </w:rPr>
              <w:t xml:space="preserve"> </w:t>
            </w:r>
            <w:r>
              <w:rPr>
                <w:kern w:val="0"/>
                <w:sz w:val="24"/>
                <w:szCs w:val="24"/>
              </w:rPr>
              <w:t>—</w:t>
            </w:r>
            <w:r>
              <w:rPr>
                <w:kern w:val="0"/>
                <w:sz w:val="24"/>
                <w:szCs w:val="24"/>
                <w:lang w:val="zh-CN"/>
              </w:rPr>
              <w:t>距离声源</w:t>
            </w:r>
            <w:r>
              <w:rPr>
                <w:i/>
                <w:kern w:val="0"/>
                <w:sz w:val="24"/>
                <w:szCs w:val="24"/>
              </w:rPr>
              <w:t>r</w:t>
            </w:r>
            <w:r>
              <w:rPr>
                <w:i/>
                <w:kern w:val="0"/>
                <w:sz w:val="24"/>
                <w:szCs w:val="24"/>
                <w:vertAlign w:val="subscript"/>
              </w:rPr>
              <w:t>0</w:t>
            </w:r>
            <w:r>
              <w:rPr>
                <w:kern w:val="0"/>
                <w:sz w:val="24"/>
                <w:szCs w:val="24"/>
                <w:lang w:val="zh-CN"/>
              </w:rPr>
              <w:t>米处噪声预测值</w:t>
            </w:r>
            <w:r>
              <w:rPr>
                <w:rFonts w:hint="eastAsia"/>
                <w:kern w:val="0"/>
                <w:sz w:val="24"/>
                <w:szCs w:val="24"/>
              </w:rPr>
              <w:t>，</w:t>
            </w:r>
            <w:r>
              <w:rPr>
                <w:kern w:val="0"/>
                <w:sz w:val="24"/>
                <w:szCs w:val="24"/>
              </w:rPr>
              <w:t>[dB(A)]；</w:t>
            </w:r>
          </w:p>
          <w:p>
            <w:pPr>
              <w:spacing w:line="360" w:lineRule="auto"/>
              <w:ind w:firstLine="480"/>
              <w:rPr>
                <w:kern w:val="0"/>
                <w:sz w:val="24"/>
                <w:szCs w:val="24"/>
              </w:rPr>
            </w:pPr>
            <w:r>
              <w:rPr>
                <w:i/>
                <w:kern w:val="0"/>
                <w:sz w:val="24"/>
                <w:szCs w:val="24"/>
              </w:rPr>
              <w:t>r</w:t>
            </w:r>
            <w:r>
              <w:rPr>
                <w:i/>
                <w:kern w:val="0"/>
                <w:sz w:val="24"/>
                <w:szCs w:val="24"/>
                <w:vertAlign w:val="subscript"/>
              </w:rPr>
              <w:t>0</w:t>
            </w:r>
            <w:r>
              <w:rPr>
                <w:rFonts w:hint="eastAsia"/>
                <w:i/>
                <w:kern w:val="0"/>
                <w:sz w:val="24"/>
                <w:szCs w:val="24"/>
                <w:vertAlign w:val="subscript"/>
              </w:rPr>
              <w:t xml:space="preserve">     </w:t>
            </w:r>
            <w:r>
              <w:rPr>
                <w:kern w:val="0"/>
                <w:sz w:val="24"/>
                <w:szCs w:val="24"/>
              </w:rPr>
              <w:t>—</w:t>
            </w:r>
            <w:r>
              <w:rPr>
                <w:kern w:val="0"/>
                <w:sz w:val="24"/>
                <w:szCs w:val="24"/>
                <w:lang w:val="zh-CN"/>
              </w:rPr>
              <w:t>参照点到声源的距离，（</w:t>
            </w:r>
            <w:r>
              <w:rPr>
                <w:kern w:val="0"/>
                <w:sz w:val="24"/>
                <w:szCs w:val="24"/>
              </w:rPr>
              <w:t>m）；</w:t>
            </w:r>
          </w:p>
          <w:p>
            <w:pPr>
              <w:spacing w:line="360" w:lineRule="auto"/>
              <w:ind w:firstLine="480"/>
              <w:rPr>
                <w:kern w:val="0"/>
                <w:sz w:val="24"/>
                <w:szCs w:val="24"/>
              </w:rPr>
            </w:pPr>
            <w:r>
              <w:rPr>
                <w:i/>
                <w:kern w:val="0"/>
                <w:sz w:val="24"/>
                <w:szCs w:val="24"/>
              </w:rPr>
              <w:t>r</w:t>
            </w:r>
            <w:r>
              <w:rPr>
                <w:rFonts w:hint="eastAsia"/>
                <w:i/>
                <w:kern w:val="0"/>
                <w:sz w:val="24"/>
                <w:szCs w:val="24"/>
                <w:vertAlign w:val="subscript"/>
              </w:rPr>
              <w:t xml:space="preserve">      </w:t>
            </w:r>
            <w:r>
              <w:rPr>
                <w:kern w:val="0"/>
                <w:sz w:val="24"/>
                <w:szCs w:val="24"/>
                <w:lang w:val="zh-CN"/>
              </w:rPr>
              <w:t>—预测点到声源的距离</w:t>
            </w:r>
            <w:r>
              <w:rPr>
                <w:rFonts w:hint="eastAsia"/>
                <w:kern w:val="0"/>
                <w:sz w:val="24"/>
                <w:szCs w:val="24"/>
                <w:lang w:val="zh-CN"/>
              </w:rPr>
              <w:t>，</w:t>
            </w:r>
            <w:r>
              <w:rPr>
                <w:kern w:val="0"/>
                <w:sz w:val="24"/>
                <w:szCs w:val="24"/>
                <w:lang w:val="zh-CN"/>
              </w:rPr>
              <w:t>（m）</w:t>
            </w:r>
            <w:r>
              <w:rPr>
                <w:rFonts w:hint="eastAsia"/>
                <w:kern w:val="0"/>
                <w:sz w:val="24"/>
                <w:szCs w:val="24"/>
                <w:lang w:val="zh-CN"/>
              </w:rPr>
              <w:t>。</w:t>
            </w:r>
          </w:p>
          <w:p>
            <w:pPr>
              <w:adjustRightInd w:val="0"/>
              <w:snapToGrid w:val="0"/>
              <w:spacing w:line="500" w:lineRule="exact"/>
              <w:ind w:firstLine="480" w:firstLineChars="200"/>
              <w:rPr>
                <w:bCs/>
                <w:kern w:val="0"/>
                <w:sz w:val="24"/>
              </w:rPr>
            </w:pPr>
            <w:r>
              <w:rPr>
                <w:rFonts w:hint="eastAsia"/>
                <w:bCs/>
                <w:kern w:val="0"/>
                <w:sz w:val="24"/>
              </w:rPr>
              <w:t>各噪声源</w:t>
            </w:r>
            <w:r>
              <w:rPr>
                <w:bCs/>
                <w:kern w:val="0"/>
                <w:sz w:val="24"/>
              </w:rPr>
              <w:t>经过</w:t>
            </w:r>
            <w:r>
              <w:rPr>
                <w:rFonts w:hint="eastAsia"/>
                <w:bCs/>
                <w:kern w:val="0"/>
                <w:sz w:val="24"/>
              </w:rPr>
              <w:t>距离衰减后，</w:t>
            </w:r>
            <w:r>
              <w:rPr>
                <w:rFonts w:hint="eastAsia"/>
                <w:sz w:val="24"/>
              </w:rPr>
              <w:t>根据项目平面布置，</w:t>
            </w:r>
            <w:r>
              <w:rPr>
                <w:rFonts w:hint="eastAsia"/>
                <w:bCs/>
                <w:kern w:val="0"/>
                <w:sz w:val="24"/>
              </w:rPr>
              <w:t>对项目厂界噪声预测结果见表</w:t>
            </w:r>
            <w:r>
              <w:rPr>
                <w:rFonts w:hint="eastAsia"/>
                <w:bCs/>
                <w:kern w:val="0"/>
                <w:sz w:val="24"/>
                <w:lang w:val="en-US" w:eastAsia="zh-CN"/>
              </w:rPr>
              <w:t>31</w:t>
            </w:r>
            <w:r>
              <w:rPr>
                <w:rFonts w:hint="eastAsia"/>
                <w:bCs/>
                <w:kern w:val="0"/>
                <w:sz w:val="24"/>
              </w:rPr>
              <w:t>。</w:t>
            </w:r>
          </w:p>
          <w:p>
            <w:pPr>
              <w:adjustRightInd w:val="0"/>
              <w:snapToGrid w:val="0"/>
              <w:spacing w:line="500" w:lineRule="exact"/>
              <w:ind w:left="420" w:leftChars="150" w:firstLine="117" w:firstLineChars="49"/>
              <w:rPr>
                <w:b/>
                <w:sz w:val="24"/>
                <w:szCs w:val="24"/>
              </w:rPr>
            </w:pPr>
            <w:r>
              <w:rPr>
                <w:rFonts w:hint="eastAsia"/>
                <w:b/>
                <w:sz w:val="24"/>
                <w:szCs w:val="24"/>
              </w:rPr>
              <w:t>表</w:t>
            </w:r>
            <w:r>
              <w:rPr>
                <w:rFonts w:hint="eastAsia"/>
                <w:b/>
                <w:sz w:val="24"/>
                <w:szCs w:val="24"/>
                <w:lang w:val="en-US" w:eastAsia="zh-CN"/>
              </w:rPr>
              <w:t>31</w:t>
            </w:r>
            <w:r>
              <w:rPr>
                <w:rFonts w:hint="eastAsia"/>
                <w:b/>
                <w:sz w:val="24"/>
                <w:szCs w:val="24"/>
              </w:rPr>
              <w:t xml:space="preserve">     </w:t>
            </w:r>
            <w:r>
              <w:rPr>
                <w:b/>
                <w:sz w:val="24"/>
                <w:szCs w:val="24"/>
              </w:rPr>
              <w:t>噪声源距厂界距离及厂界噪声贡献值</w:t>
            </w:r>
            <w:r>
              <w:rPr>
                <w:rFonts w:hint="eastAsia"/>
                <w:b/>
                <w:sz w:val="24"/>
                <w:szCs w:val="24"/>
              </w:rPr>
              <w:t xml:space="preserve">           单位：dB(A)</w:t>
            </w:r>
          </w:p>
          <w:tbl>
            <w:tblPr>
              <w:tblStyle w:val="30"/>
              <w:tblW w:w="8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203"/>
              <w:gridCol w:w="2410"/>
              <w:gridCol w:w="1207"/>
              <w:gridCol w:w="2011"/>
              <w:gridCol w:w="13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03"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w:t>
                  </w:r>
                  <w:r>
                    <w:rPr>
                      <w:rFonts w:hint="eastAsia"/>
                      <w:color w:val="000000" w:themeColor="text1"/>
                      <w:sz w:val="21"/>
                      <w:szCs w:val="21"/>
                      <w14:textFill>
                        <w14:solidFill>
                          <w14:schemeClr w14:val="tx1"/>
                        </w14:solidFill>
                      </w14:textFill>
                    </w:rPr>
                    <w:t>/敏感点</w:t>
                  </w:r>
                </w:p>
              </w:tc>
              <w:tc>
                <w:tcPr>
                  <w:tcW w:w="2410"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噪声源</w:t>
                  </w:r>
                </w:p>
              </w:tc>
              <w:tc>
                <w:tcPr>
                  <w:tcW w:w="1207" w:type="dxa"/>
                  <w:vAlign w:val="center"/>
                </w:tcPr>
                <w:p>
                  <w:pPr>
                    <w:adjustRightInd w:val="0"/>
                    <w:snapToGrid w:val="0"/>
                    <w:jc w:val="center"/>
                    <w:outlineLvl w:val="0"/>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距厂界/敏感点距离</w:t>
                  </w:r>
                </w:p>
              </w:tc>
              <w:tc>
                <w:tcPr>
                  <w:tcW w:w="2011" w:type="dxa"/>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贡献值</w:t>
                  </w:r>
                </w:p>
              </w:tc>
              <w:tc>
                <w:tcPr>
                  <w:tcW w:w="1389" w:type="dxa"/>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敏感点噪声预测值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03"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东</w:t>
                  </w:r>
                  <w:r>
                    <w:rPr>
                      <w:rFonts w:hint="eastAsia"/>
                      <w:color w:val="000000" w:themeColor="text1"/>
                      <w:sz w:val="21"/>
                      <w:szCs w:val="21"/>
                      <w14:textFill>
                        <w14:solidFill>
                          <w14:schemeClr w14:val="tx1"/>
                        </w14:solidFill>
                      </w14:textFill>
                    </w:rPr>
                    <w:t>厂界</w:t>
                  </w:r>
                </w:p>
              </w:tc>
              <w:tc>
                <w:tcPr>
                  <w:tcW w:w="2410"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加油机</w:t>
                  </w:r>
                </w:p>
              </w:tc>
              <w:tc>
                <w:tcPr>
                  <w:tcW w:w="1207"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18</w:t>
                  </w:r>
                </w:p>
              </w:tc>
              <w:tc>
                <w:tcPr>
                  <w:tcW w:w="2011"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42.9</w:t>
                  </w:r>
                </w:p>
              </w:tc>
              <w:tc>
                <w:tcPr>
                  <w:tcW w:w="1389" w:type="dxa"/>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1203"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南</w:t>
                  </w:r>
                  <w:r>
                    <w:rPr>
                      <w:rFonts w:hint="eastAsia"/>
                      <w:color w:val="000000" w:themeColor="text1"/>
                      <w:sz w:val="21"/>
                      <w:szCs w:val="21"/>
                      <w14:textFill>
                        <w14:solidFill>
                          <w14:schemeClr w14:val="tx1"/>
                        </w14:solidFill>
                      </w14:textFill>
                    </w:rPr>
                    <w:t>厂界</w:t>
                  </w:r>
                </w:p>
              </w:tc>
              <w:tc>
                <w:tcPr>
                  <w:tcW w:w="2410"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加油机</w:t>
                  </w:r>
                </w:p>
              </w:tc>
              <w:tc>
                <w:tcPr>
                  <w:tcW w:w="1207"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p>
              </w:tc>
              <w:tc>
                <w:tcPr>
                  <w:tcW w:w="2011"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41.9</w:t>
                  </w:r>
                </w:p>
              </w:tc>
              <w:tc>
                <w:tcPr>
                  <w:tcW w:w="1389" w:type="dxa"/>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03"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西</w:t>
                  </w:r>
                  <w:r>
                    <w:rPr>
                      <w:rFonts w:hint="eastAsia"/>
                      <w:color w:val="000000" w:themeColor="text1"/>
                      <w:sz w:val="21"/>
                      <w:szCs w:val="21"/>
                      <w14:textFill>
                        <w14:solidFill>
                          <w14:schemeClr w14:val="tx1"/>
                        </w14:solidFill>
                      </w14:textFill>
                    </w:rPr>
                    <w:t>厂界</w:t>
                  </w:r>
                </w:p>
              </w:tc>
              <w:tc>
                <w:tcPr>
                  <w:tcW w:w="2410"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加油机</w:t>
                  </w:r>
                </w:p>
              </w:tc>
              <w:tc>
                <w:tcPr>
                  <w:tcW w:w="1207"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2011"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44.5</w:t>
                  </w:r>
                </w:p>
              </w:tc>
              <w:tc>
                <w:tcPr>
                  <w:tcW w:w="1389" w:type="dxa"/>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03"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北</w:t>
                  </w:r>
                  <w:r>
                    <w:rPr>
                      <w:rFonts w:hint="eastAsia"/>
                      <w:color w:val="000000" w:themeColor="text1"/>
                      <w:sz w:val="21"/>
                      <w:szCs w:val="21"/>
                      <w14:textFill>
                        <w14:solidFill>
                          <w14:schemeClr w14:val="tx1"/>
                        </w14:solidFill>
                      </w14:textFill>
                    </w:rPr>
                    <w:t>厂界</w:t>
                  </w:r>
                </w:p>
              </w:tc>
              <w:tc>
                <w:tcPr>
                  <w:tcW w:w="2410" w:type="dxa"/>
                  <w:shd w:val="clear" w:color="auto" w:fill="auto"/>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加油机</w:t>
                  </w:r>
                </w:p>
              </w:tc>
              <w:tc>
                <w:tcPr>
                  <w:tcW w:w="1207"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25</w:t>
                  </w:r>
                </w:p>
              </w:tc>
              <w:tc>
                <w:tcPr>
                  <w:tcW w:w="2011" w:type="dxa"/>
                  <w:vAlign w:val="center"/>
                </w:tcPr>
                <w:p>
                  <w:pPr>
                    <w:adjustRightInd w:val="0"/>
                    <w:snapToGrid w:val="0"/>
                    <w:jc w:val="center"/>
                    <w:outlineLvl w:val="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40.05</w:t>
                  </w:r>
                </w:p>
              </w:tc>
              <w:tc>
                <w:tcPr>
                  <w:tcW w:w="1389" w:type="dxa"/>
                  <w:vAlign w:val="center"/>
                </w:tcPr>
                <w:p>
                  <w:pPr>
                    <w:adjustRightInd w:val="0"/>
                    <w:snapToGrid w:val="0"/>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bl>
          <w:p>
            <w:pPr>
              <w:adjustRightInd w:val="0"/>
              <w:snapToGrid w:val="0"/>
              <w:spacing w:line="500" w:lineRule="exact"/>
              <w:ind w:firstLine="480" w:firstLineChars="200"/>
              <w:rPr>
                <w:sz w:val="24"/>
              </w:rPr>
            </w:pPr>
            <w:r>
              <w:rPr>
                <w:rFonts w:hAnsi="宋体"/>
                <w:color w:val="000000" w:themeColor="text1"/>
                <w:sz w:val="24"/>
                <w:szCs w:val="24"/>
                <w14:textFill>
                  <w14:solidFill>
                    <w14:schemeClr w14:val="tx1"/>
                  </w14:solidFill>
                </w14:textFill>
              </w:rPr>
              <w:t>由表可知，</w:t>
            </w:r>
            <w:r>
              <w:rPr>
                <w:rFonts w:hint="eastAsia" w:hAnsi="宋体"/>
                <w:color w:val="000000" w:themeColor="text1"/>
                <w:sz w:val="24"/>
                <w:szCs w:val="24"/>
                <w14:textFill>
                  <w14:solidFill>
                    <w14:schemeClr w14:val="tx1"/>
                  </w14:solidFill>
                </w14:textFill>
              </w:rPr>
              <w:t>项目昼、夜间</w:t>
            </w:r>
            <w:r>
              <w:rPr>
                <w:rFonts w:hAnsi="宋体"/>
                <w:color w:val="000000" w:themeColor="text1"/>
                <w:sz w:val="24"/>
                <w:szCs w:val="24"/>
                <w14:textFill>
                  <w14:solidFill>
                    <w14:schemeClr w14:val="tx1"/>
                  </w14:solidFill>
                </w14:textFill>
              </w:rPr>
              <w:t>各厂界</w:t>
            </w:r>
            <w:r>
              <w:rPr>
                <w:rFonts w:hint="eastAsia"/>
                <w:color w:val="000000" w:themeColor="text1"/>
                <w:sz w:val="24"/>
                <w:szCs w:val="24"/>
                <w14:textFill>
                  <w14:solidFill>
                    <w14:schemeClr w14:val="tx1"/>
                  </w14:solidFill>
                </w14:textFill>
              </w:rPr>
              <w:t>噪声贡献值分别满足《工业企业厂界</w:t>
            </w:r>
            <w:r>
              <w:rPr>
                <w:rFonts w:hint="eastAsia"/>
                <w:sz w:val="24"/>
                <w:szCs w:val="24"/>
              </w:rPr>
              <w:t>环境噪声排放标准》（GB12348-2008）中2类和4类标准的要求</w:t>
            </w:r>
            <w:r>
              <w:rPr>
                <w:sz w:val="24"/>
                <w:szCs w:val="24"/>
              </w:rPr>
              <w:t>，</w:t>
            </w:r>
            <w:r>
              <w:rPr>
                <w:rFonts w:hint="eastAsia"/>
                <w:bCs/>
                <w:sz w:val="24"/>
              </w:rPr>
              <w:t>因此本项目噪声</w:t>
            </w:r>
            <w:r>
              <w:rPr>
                <w:rFonts w:hint="eastAsia"/>
                <w:bCs/>
                <w:sz w:val="24"/>
                <w:szCs w:val="24"/>
              </w:rPr>
              <w:t>对周围环境影响较小。</w:t>
            </w:r>
          </w:p>
          <w:p>
            <w:pPr>
              <w:adjustRightInd w:val="0"/>
              <w:snapToGrid w:val="0"/>
              <w:spacing w:line="500" w:lineRule="exact"/>
              <w:ind w:firstLine="480" w:firstLineChars="200"/>
              <w:rPr>
                <w:sz w:val="24"/>
              </w:rPr>
            </w:pPr>
            <w:r>
              <w:rPr>
                <w:rFonts w:hint="eastAsia"/>
                <w:sz w:val="24"/>
              </w:rPr>
              <w:t>（2</w:t>
            </w:r>
            <w:r>
              <w:rPr>
                <w:sz w:val="24"/>
              </w:rPr>
              <w:t>）</w:t>
            </w:r>
            <w:r>
              <w:rPr>
                <w:rFonts w:hint="eastAsia"/>
                <w:sz w:val="24"/>
              </w:rPr>
              <w:t>车辆</w:t>
            </w:r>
            <w:r>
              <w:rPr>
                <w:sz w:val="24"/>
              </w:rPr>
              <w:t>进出噪声</w:t>
            </w:r>
          </w:p>
          <w:p>
            <w:pPr>
              <w:adjustRightInd w:val="0"/>
              <w:snapToGrid w:val="0"/>
              <w:spacing w:line="500" w:lineRule="exact"/>
              <w:ind w:firstLine="480" w:firstLineChars="200"/>
              <w:rPr>
                <w:sz w:val="24"/>
              </w:rPr>
            </w:pPr>
            <w:r>
              <w:rPr>
                <w:rFonts w:hint="eastAsia"/>
                <w:sz w:val="24"/>
              </w:rPr>
              <w:t>进出车辆噪声</w:t>
            </w:r>
            <w:r>
              <w:rPr>
                <w:rFonts w:hint="eastAsia"/>
                <w:color w:val="000000" w:themeColor="text1"/>
                <w:sz w:val="24"/>
                <w14:textFill>
                  <w14:solidFill>
                    <w14:schemeClr w14:val="tx1"/>
                  </w14:solidFill>
                </w14:textFill>
              </w:rPr>
              <w:t>声级约为65～75</w:t>
            </w:r>
            <w:r>
              <w:rPr>
                <w:color w:val="000000" w:themeColor="text1"/>
                <w:sz w:val="24"/>
                <w14:textFill>
                  <w14:solidFill>
                    <w14:schemeClr w14:val="tx1"/>
                  </w14:solidFill>
                </w14:textFill>
              </w:rPr>
              <w:t>dB</w:t>
            </w: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为非</w:t>
            </w:r>
            <w:r>
              <w:rPr>
                <w:sz w:val="24"/>
              </w:rPr>
              <w:t>连续性噪声</w:t>
            </w:r>
            <w:r>
              <w:rPr>
                <w:rFonts w:hint="eastAsia"/>
                <w:sz w:val="24"/>
              </w:rPr>
              <w:t>；</w:t>
            </w:r>
            <w:r>
              <w:rPr>
                <w:sz w:val="24"/>
                <w:szCs w:val="24"/>
              </w:rPr>
              <w:t>为降低其噪声对周围环境的影响</w:t>
            </w:r>
            <w:r>
              <w:rPr>
                <w:rFonts w:hint="eastAsia"/>
                <w:sz w:val="24"/>
                <w:szCs w:val="24"/>
              </w:rPr>
              <w:t>，</w:t>
            </w:r>
            <w:r>
              <w:rPr>
                <w:rFonts w:hint="eastAsia"/>
                <w:sz w:val="24"/>
              </w:rPr>
              <w:t>评价建议项目</w:t>
            </w:r>
            <w:r>
              <w:rPr>
                <w:sz w:val="24"/>
              </w:rPr>
              <w:t>区内</w:t>
            </w:r>
            <w:r>
              <w:rPr>
                <w:rFonts w:hint="eastAsia"/>
                <w:sz w:val="24"/>
              </w:rPr>
              <w:t>对出入区域内来往的机动车严格管理，采取车辆进站时减速、禁止鸣笛、加油时车辆熄火和平稳启动等措施，使区域内的交通噪声降到最低值，</w:t>
            </w:r>
            <w:r>
              <w:rPr>
                <w:rFonts w:hint="eastAsia"/>
                <w:sz w:val="24"/>
                <w:szCs w:val="24"/>
              </w:rPr>
              <w:t>通过距离衰减后可大幅度降低噪声对周围环境的影响，</w:t>
            </w:r>
            <w:r>
              <w:rPr>
                <w:sz w:val="24"/>
              </w:rPr>
              <w:t>因此</w:t>
            </w:r>
            <w:r>
              <w:rPr>
                <w:rFonts w:hint="eastAsia"/>
                <w:sz w:val="24"/>
              </w:rPr>
              <w:t>，评价认为</w:t>
            </w:r>
            <w:r>
              <w:rPr>
                <w:sz w:val="24"/>
              </w:rPr>
              <w:t>本项目在</w:t>
            </w:r>
            <w:r>
              <w:rPr>
                <w:rFonts w:hint="eastAsia"/>
                <w:sz w:val="24"/>
              </w:rPr>
              <w:t>营运期车辆进出时</w:t>
            </w:r>
            <w:r>
              <w:rPr>
                <w:sz w:val="24"/>
              </w:rPr>
              <w:t>产生的噪声对</w:t>
            </w:r>
            <w:r>
              <w:rPr>
                <w:rFonts w:hint="eastAsia"/>
                <w:sz w:val="24"/>
              </w:rPr>
              <w:t>敏感点及</w:t>
            </w:r>
            <w:r>
              <w:rPr>
                <w:sz w:val="24"/>
              </w:rPr>
              <w:t>周围声环境影响较小</w:t>
            </w:r>
            <w:r>
              <w:rPr>
                <w:rFonts w:hint="eastAsia"/>
                <w:sz w:val="24"/>
              </w:rPr>
              <w:t>。</w:t>
            </w:r>
          </w:p>
          <w:p>
            <w:pPr>
              <w:adjustRightInd w:val="0"/>
              <w:snapToGrid w:val="0"/>
              <w:spacing w:line="500" w:lineRule="exact"/>
              <w:ind w:firstLine="480" w:firstLineChars="200"/>
              <w:rPr>
                <w:bCs/>
                <w:sz w:val="24"/>
              </w:rPr>
            </w:pPr>
            <w:r>
              <w:rPr>
                <w:rFonts w:hint="eastAsia"/>
                <w:sz w:val="24"/>
              </w:rPr>
              <w:t>综上</w:t>
            </w:r>
            <w:r>
              <w:rPr>
                <w:sz w:val="24"/>
              </w:rPr>
              <w:t>，采取上述措施后，</w:t>
            </w:r>
            <w:r>
              <w:rPr>
                <w:rFonts w:hint="eastAsia"/>
                <w:sz w:val="24"/>
              </w:rPr>
              <w:t>营运</w:t>
            </w:r>
            <w:r>
              <w:rPr>
                <w:sz w:val="24"/>
              </w:rPr>
              <w:t>期</w:t>
            </w:r>
            <w:r>
              <w:rPr>
                <w:rFonts w:hint="eastAsia"/>
                <w:bCs/>
                <w:sz w:val="24"/>
              </w:rPr>
              <w:t>噪声对周围环境影响较小。</w:t>
            </w:r>
          </w:p>
          <w:p>
            <w:pPr>
              <w:adjustRightInd w:val="0"/>
              <w:snapToGrid w:val="0"/>
              <w:spacing w:line="500" w:lineRule="exact"/>
              <w:textAlignment w:val="baseline"/>
              <w:rPr>
                <w:b/>
                <w:sz w:val="24"/>
              </w:rPr>
            </w:pPr>
            <w:r>
              <w:rPr>
                <w:b/>
                <w:sz w:val="24"/>
              </w:rPr>
              <w:t>2</w:t>
            </w:r>
            <w:r>
              <w:rPr>
                <w:rFonts w:hint="eastAsia"/>
                <w:b/>
                <w:sz w:val="24"/>
              </w:rPr>
              <w:t>.</w:t>
            </w:r>
            <w:r>
              <w:rPr>
                <w:b/>
                <w:sz w:val="24"/>
              </w:rPr>
              <w:t>4</w:t>
            </w:r>
            <w:r>
              <w:rPr>
                <w:rFonts w:hint="eastAsia"/>
                <w:b/>
                <w:sz w:val="24"/>
              </w:rPr>
              <w:t>、</w:t>
            </w:r>
            <w:r>
              <w:rPr>
                <w:b/>
                <w:bCs/>
                <w:sz w:val="24"/>
              </w:rPr>
              <w:t>固体废物影响分析</w:t>
            </w:r>
          </w:p>
          <w:p>
            <w:pPr>
              <w:adjustRightInd w:val="0"/>
              <w:snapToGrid w:val="0"/>
              <w:spacing w:line="500" w:lineRule="exact"/>
              <w:ind w:firstLine="480" w:firstLineChars="200"/>
              <w:rPr>
                <w:b/>
                <w:bCs/>
                <w:color w:val="000000" w:themeColor="text1"/>
                <w:sz w:val="24"/>
                <w:szCs w:val="24"/>
                <w:u w:val="single"/>
                <w14:textFill>
                  <w14:solidFill>
                    <w14:schemeClr w14:val="tx1"/>
                  </w14:solidFill>
                </w14:textFill>
              </w:rPr>
            </w:pPr>
            <w:r>
              <w:rPr>
                <w:b/>
                <w:bCs/>
                <w:color w:val="000000" w:themeColor="text1"/>
                <w:sz w:val="24"/>
                <w:szCs w:val="24"/>
                <w:u w:val="single"/>
                <w14:textFill>
                  <w14:solidFill>
                    <w14:schemeClr w14:val="tx1"/>
                  </w14:solidFill>
                </w14:textFill>
              </w:rPr>
              <w:t>项目运营期产生的固体废物主要为</w:t>
            </w:r>
            <w:r>
              <w:rPr>
                <w:rFonts w:hint="eastAsia"/>
                <w:b/>
                <w:bCs/>
                <w:color w:val="000000" w:themeColor="text1"/>
                <w:sz w:val="24"/>
                <w:szCs w:val="24"/>
                <w:u w:val="single"/>
                <w14:textFill>
                  <w14:solidFill>
                    <w14:schemeClr w14:val="tx1"/>
                  </w14:solidFill>
                </w14:textFill>
              </w:rPr>
              <w:t>职工</w:t>
            </w:r>
            <w:r>
              <w:rPr>
                <w:b/>
                <w:bCs/>
                <w:color w:val="000000" w:themeColor="text1"/>
                <w:sz w:val="24"/>
                <w:szCs w:val="24"/>
                <w:u w:val="single"/>
                <w14:textFill>
                  <w14:solidFill>
                    <w14:schemeClr w14:val="tx1"/>
                  </w14:solidFill>
                </w14:textFill>
              </w:rPr>
              <w:t>办公</w:t>
            </w:r>
            <w:r>
              <w:rPr>
                <w:rFonts w:hint="eastAsia"/>
                <w:b/>
                <w:bCs/>
                <w:color w:val="000000" w:themeColor="text1"/>
                <w:sz w:val="24"/>
                <w:szCs w:val="24"/>
                <w:u w:val="single"/>
                <w14:textFill>
                  <w14:solidFill>
                    <w14:schemeClr w14:val="tx1"/>
                  </w14:solidFill>
                </w14:textFill>
              </w:rPr>
              <w:t>生活垃圾及客户生活垃圾、油罐</w:t>
            </w:r>
            <w:r>
              <w:rPr>
                <w:b/>
                <w:bCs/>
                <w:color w:val="000000" w:themeColor="text1"/>
                <w:sz w:val="24"/>
                <w:szCs w:val="24"/>
                <w:u w:val="single"/>
                <w14:textFill>
                  <w14:solidFill>
                    <w14:schemeClr w14:val="tx1"/>
                  </w14:solidFill>
                </w14:textFill>
              </w:rPr>
              <w:t>清洗废油渣</w:t>
            </w:r>
            <w:r>
              <w:rPr>
                <w:rFonts w:hint="eastAsia"/>
                <w:b/>
                <w:bCs/>
                <w:color w:val="000000" w:themeColor="text1"/>
                <w:sz w:val="24"/>
                <w:szCs w:val="24"/>
                <w:u w:val="single"/>
                <w14:textFill>
                  <w14:solidFill>
                    <w14:schemeClr w14:val="tx1"/>
                  </w14:solidFill>
                </w14:textFill>
              </w:rPr>
              <w:t>。</w:t>
            </w:r>
          </w:p>
          <w:p>
            <w:pPr>
              <w:adjustRightInd w:val="0"/>
              <w:snapToGrid w:val="0"/>
              <w:spacing w:line="500" w:lineRule="exact"/>
              <w:ind w:firstLine="480" w:firstLineChars="200"/>
              <w:rPr>
                <w:b/>
                <w:bCs/>
                <w:color w:val="000000" w:themeColor="text1"/>
                <w:sz w:val="24"/>
                <w:u w:val="single"/>
                <w14:textFill>
                  <w14:solidFill>
                    <w14:schemeClr w14:val="tx1"/>
                  </w14:solidFill>
                </w14:textFill>
              </w:rPr>
            </w:pPr>
            <w:r>
              <w:rPr>
                <w:rFonts w:hint="eastAsia"/>
                <w:b/>
                <w:bCs/>
                <w:color w:val="000000" w:themeColor="text1"/>
                <w:sz w:val="24"/>
                <w:szCs w:val="24"/>
                <w:u w:val="single"/>
                <w14:textFill>
                  <w14:solidFill>
                    <w14:schemeClr w14:val="tx1"/>
                  </w14:solidFill>
                </w14:textFill>
              </w:rPr>
              <w:t>项目站区</w:t>
            </w:r>
            <w:r>
              <w:rPr>
                <w:b/>
                <w:bCs/>
                <w:color w:val="000000" w:themeColor="text1"/>
                <w:sz w:val="24"/>
                <w:szCs w:val="24"/>
                <w:u w:val="single"/>
                <w14:textFill>
                  <w14:solidFill>
                    <w14:schemeClr w14:val="tx1"/>
                  </w14:solidFill>
                </w14:textFill>
              </w:rPr>
              <w:t>职工</w:t>
            </w:r>
            <w:r>
              <w:rPr>
                <w:rFonts w:hint="eastAsia"/>
                <w:b/>
                <w:bCs/>
                <w:color w:val="000000" w:themeColor="text1"/>
                <w:sz w:val="24"/>
                <w:szCs w:val="24"/>
                <w:u w:val="single"/>
                <w:lang w:val="en-US" w:eastAsia="zh-CN"/>
                <w14:textFill>
                  <w14:solidFill>
                    <w14:schemeClr w14:val="tx1"/>
                  </w14:solidFill>
                </w14:textFill>
              </w:rPr>
              <w:t>10</w:t>
            </w:r>
            <w:r>
              <w:rPr>
                <w:rFonts w:hint="eastAsia"/>
                <w:b/>
                <w:bCs/>
                <w:color w:val="000000" w:themeColor="text1"/>
                <w:sz w:val="24"/>
                <w:szCs w:val="24"/>
                <w:u w:val="single"/>
                <w14:textFill>
                  <w14:solidFill>
                    <w14:schemeClr w14:val="tx1"/>
                  </w14:solidFill>
                </w14:textFill>
              </w:rPr>
              <w:t>人（不在项目</w:t>
            </w:r>
            <w:r>
              <w:rPr>
                <w:b/>
                <w:bCs/>
                <w:color w:val="000000" w:themeColor="text1"/>
                <w:sz w:val="24"/>
                <w:szCs w:val="24"/>
                <w:u w:val="single"/>
                <w14:textFill>
                  <w14:solidFill>
                    <w14:schemeClr w14:val="tx1"/>
                  </w14:solidFill>
                </w14:textFill>
              </w:rPr>
              <w:t>区食宿</w:t>
            </w:r>
            <w:r>
              <w:rPr>
                <w:rFonts w:hint="eastAsia"/>
                <w:b/>
                <w:bCs/>
                <w:color w:val="000000" w:themeColor="text1"/>
                <w:sz w:val="24"/>
                <w:szCs w:val="24"/>
                <w:u w:val="single"/>
                <w14:textFill>
                  <w14:solidFill>
                    <w14:schemeClr w14:val="tx1"/>
                  </w14:solidFill>
                </w14:textFill>
              </w:rPr>
              <w:t>，</w:t>
            </w:r>
            <w:r>
              <w:rPr>
                <w:b/>
                <w:bCs/>
                <w:color w:val="000000" w:themeColor="text1"/>
                <w:sz w:val="24"/>
                <w:szCs w:val="24"/>
                <w:u w:val="single"/>
                <w14:textFill>
                  <w14:solidFill>
                    <w14:schemeClr w14:val="tx1"/>
                  </w14:solidFill>
                </w14:textFill>
              </w:rPr>
              <w:t>年工作</w:t>
            </w:r>
            <w:r>
              <w:rPr>
                <w:rFonts w:hint="eastAsia"/>
                <w:b/>
                <w:bCs/>
                <w:color w:val="000000" w:themeColor="text1"/>
                <w:sz w:val="24"/>
                <w:szCs w:val="24"/>
                <w:u w:val="single"/>
                <w14:textFill>
                  <w14:solidFill>
                    <w14:schemeClr w14:val="tx1"/>
                  </w14:solidFill>
                </w14:textFill>
              </w:rPr>
              <w:t>365</w:t>
            </w:r>
            <w:r>
              <w:rPr>
                <w:b/>
                <w:bCs/>
                <w:color w:val="000000" w:themeColor="text1"/>
                <w:sz w:val="24"/>
                <w:szCs w:val="24"/>
                <w:u w:val="single"/>
                <w14:textFill>
                  <w14:solidFill>
                    <w14:schemeClr w14:val="tx1"/>
                  </w14:solidFill>
                </w14:textFill>
              </w:rPr>
              <w:t>d）</w:t>
            </w:r>
            <w:r>
              <w:rPr>
                <w:rFonts w:hint="eastAsia"/>
                <w:b/>
                <w:bCs/>
                <w:color w:val="000000" w:themeColor="text1"/>
                <w:sz w:val="24"/>
                <w:szCs w:val="24"/>
                <w:u w:val="single"/>
                <w14:textFill>
                  <w14:solidFill>
                    <w14:schemeClr w14:val="tx1"/>
                  </w14:solidFill>
                </w14:textFill>
              </w:rPr>
              <w:t>，</w:t>
            </w:r>
            <w:r>
              <w:rPr>
                <w:b/>
                <w:bCs/>
                <w:color w:val="000000" w:themeColor="text1"/>
                <w:sz w:val="24"/>
                <w:u w:val="single"/>
                <w14:textFill>
                  <w14:solidFill>
                    <w14:schemeClr w14:val="tx1"/>
                  </w14:solidFill>
                </w14:textFill>
              </w:rPr>
              <w:t>生活垃圾产生量</w:t>
            </w:r>
            <w:r>
              <w:rPr>
                <w:rFonts w:hint="eastAsia"/>
                <w:b/>
                <w:bCs/>
                <w:color w:val="000000" w:themeColor="text1"/>
                <w:sz w:val="24"/>
                <w:u w:val="single"/>
                <w14:textFill>
                  <w14:solidFill>
                    <w14:schemeClr w14:val="tx1"/>
                  </w14:solidFill>
                </w14:textFill>
              </w:rPr>
              <w:t>分别</w:t>
            </w:r>
            <w:r>
              <w:rPr>
                <w:b/>
                <w:bCs/>
                <w:color w:val="000000" w:themeColor="text1"/>
                <w:sz w:val="24"/>
                <w:u w:val="single"/>
                <w14:textFill>
                  <w14:solidFill>
                    <w14:schemeClr w14:val="tx1"/>
                  </w14:solidFill>
                </w14:textFill>
              </w:rPr>
              <w:t>按</w:t>
            </w:r>
            <w:r>
              <w:rPr>
                <w:rFonts w:hint="eastAsia"/>
                <w:b/>
                <w:bCs/>
                <w:color w:val="000000" w:themeColor="text1"/>
                <w:sz w:val="24"/>
                <w:u w:val="single"/>
                <w14:textFill>
                  <w14:solidFill>
                    <w14:schemeClr w14:val="tx1"/>
                  </w14:solidFill>
                </w14:textFill>
              </w:rPr>
              <w:t>0.5</w:t>
            </w:r>
            <w:r>
              <w:rPr>
                <w:b/>
                <w:bCs/>
                <w:color w:val="000000" w:themeColor="text1"/>
                <w:sz w:val="24"/>
                <w:u w:val="single"/>
                <w14:textFill>
                  <w14:solidFill>
                    <w14:schemeClr w14:val="tx1"/>
                  </w14:solidFill>
                </w14:textFill>
              </w:rPr>
              <w:t>kg/（人·d），</w:t>
            </w:r>
            <w:r>
              <w:rPr>
                <w:rFonts w:hint="eastAsia"/>
                <w:b/>
                <w:bCs/>
                <w:color w:val="000000" w:themeColor="text1"/>
                <w:sz w:val="24"/>
                <w:u w:val="single"/>
                <w14:textFill>
                  <w14:solidFill>
                    <w14:schemeClr w14:val="tx1"/>
                  </w14:solidFill>
                </w14:textFill>
              </w:rPr>
              <w:t>则</w:t>
            </w:r>
            <w:r>
              <w:rPr>
                <w:b/>
                <w:bCs/>
                <w:color w:val="000000" w:themeColor="text1"/>
                <w:sz w:val="24"/>
                <w:u w:val="single"/>
                <w14:textFill>
                  <w14:solidFill>
                    <w14:schemeClr w14:val="tx1"/>
                  </w14:solidFill>
                </w14:textFill>
              </w:rPr>
              <w:t>职工生活垃圾产生量为</w:t>
            </w:r>
            <w:r>
              <w:rPr>
                <w:rFonts w:hint="eastAsia"/>
                <w:b/>
                <w:bCs/>
                <w:color w:val="000000" w:themeColor="text1"/>
                <w:sz w:val="24"/>
                <w:u w:val="single"/>
                <w:lang w:val="en-US" w:eastAsia="zh-CN"/>
                <w14:textFill>
                  <w14:solidFill>
                    <w14:schemeClr w14:val="tx1"/>
                  </w14:solidFill>
                </w14:textFill>
              </w:rPr>
              <w:t>1.825</w:t>
            </w:r>
            <w:r>
              <w:rPr>
                <w:b/>
                <w:bCs/>
                <w:color w:val="000000" w:themeColor="text1"/>
                <w:sz w:val="24"/>
                <w:u w:val="single"/>
                <w14:textFill>
                  <w14:solidFill>
                    <w14:schemeClr w14:val="tx1"/>
                  </w14:solidFill>
                </w14:textFill>
              </w:rPr>
              <w:t>t/a。</w:t>
            </w:r>
            <w:r>
              <w:rPr>
                <w:rFonts w:hint="eastAsia"/>
                <w:b/>
                <w:bCs/>
                <w:color w:val="000000" w:themeColor="text1"/>
                <w:sz w:val="24"/>
                <w:u w:val="single"/>
                <w14:textFill>
                  <w14:solidFill>
                    <w14:schemeClr w14:val="tx1"/>
                  </w14:solidFill>
                </w14:textFill>
              </w:rPr>
              <w:t>项目投运后，每天接待客人约</w:t>
            </w:r>
            <w:r>
              <w:rPr>
                <w:b/>
                <w:bCs/>
                <w:color w:val="000000" w:themeColor="text1"/>
                <w:sz w:val="24"/>
                <w:u w:val="single"/>
                <w14:textFill>
                  <w14:solidFill>
                    <w14:schemeClr w14:val="tx1"/>
                  </w14:solidFill>
                </w14:textFill>
              </w:rPr>
              <w:t>100</w:t>
            </w:r>
            <w:r>
              <w:rPr>
                <w:rFonts w:hint="eastAsia"/>
                <w:b/>
                <w:bCs/>
                <w:color w:val="000000" w:themeColor="text1"/>
                <w:sz w:val="24"/>
                <w:u w:val="single"/>
                <w14:textFill>
                  <w14:solidFill>
                    <w14:schemeClr w14:val="tx1"/>
                  </w14:solidFill>
                </w14:textFill>
              </w:rPr>
              <w:t>人，</w:t>
            </w:r>
            <w:r>
              <w:rPr>
                <w:b/>
                <w:bCs/>
                <w:color w:val="000000" w:themeColor="text1"/>
                <w:sz w:val="24"/>
                <w:u w:val="single"/>
                <w14:textFill>
                  <w14:solidFill>
                    <w14:schemeClr w14:val="tx1"/>
                  </w14:solidFill>
                </w14:textFill>
              </w:rPr>
              <w:t>垃圾产生量按0.1kg/（人·d）</w:t>
            </w:r>
            <w:r>
              <w:rPr>
                <w:rFonts w:hint="eastAsia"/>
                <w:b/>
                <w:bCs/>
                <w:color w:val="000000" w:themeColor="text1"/>
                <w:sz w:val="24"/>
                <w:u w:val="single"/>
                <w14:textFill>
                  <w14:solidFill>
                    <w14:schemeClr w14:val="tx1"/>
                  </w14:solidFill>
                </w14:textFill>
              </w:rPr>
              <w:t>计</w:t>
            </w:r>
            <w:r>
              <w:rPr>
                <w:rFonts w:hint="eastAsia"/>
                <w:b/>
                <w:bCs/>
                <w:color w:val="000000" w:themeColor="text1"/>
                <w:sz w:val="24"/>
                <w:szCs w:val="24"/>
                <w:u w:val="single"/>
                <w14:textFill>
                  <w14:solidFill>
                    <w14:schemeClr w14:val="tx1"/>
                  </w14:solidFill>
                </w14:textFill>
              </w:rPr>
              <w:t>，则垃圾产生量为</w:t>
            </w:r>
            <w:r>
              <w:rPr>
                <w:b/>
                <w:bCs/>
                <w:color w:val="000000" w:themeColor="text1"/>
                <w:sz w:val="24"/>
                <w:u w:val="single"/>
                <w14:textFill>
                  <w14:solidFill>
                    <w14:schemeClr w14:val="tx1"/>
                  </w14:solidFill>
                </w14:textFill>
              </w:rPr>
              <w:t>3.65t/a</w:t>
            </w:r>
            <w:r>
              <w:rPr>
                <w:rFonts w:hint="eastAsia"/>
                <w:b/>
                <w:bCs/>
                <w:color w:val="000000" w:themeColor="text1"/>
                <w:sz w:val="24"/>
                <w:szCs w:val="24"/>
                <w:u w:val="single"/>
                <w14:textFill>
                  <w14:solidFill>
                    <w14:schemeClr w14:val="tx1"/>
                  </w14:solidFill>
                </w14:textFill>
              </w:rPr>
              <w:t>。综上所述，项目垃圾总产生量为</w:t>
            </w:r>
            <w:r>
              <w:rPr>
                <w:rFonts w:hint="eastAsia"/>
                <w:b/>
                <w:bCs/>
                <w:color w:val="000000" w:themeColor="text1"/>
                <w:sz w:val="24"/>
                <w:szCs w:val="24"/>
                <w:u w:val="single"/>
                <w:lang w:val="en-US" w:eastAsia="zh-CN"/>
                <w14:textFill>
                  <w14:solidFill>
                    <w14:schemeClr w14:val="tx1"/>
                  </w14:solidFill>
                </w14:textFill>
              </w:rPr>
              <w:t>5.475</w:t>
            </w:r>
            <w:r>
              <w:rPr>
                <w:b/>
                <w:bCs/>
                <w:color w:val="000000" w:themeColor="text1"/>
                <w:sz w:val="24"/>
                <w:u w:val="single"/>
                <w14:textFill>
                  <w14:solidFill>
                    <w14:schemeClr w14:val="tx1"/>
                  </w14:solidFill>
                </w14:textFill>
              </w:rPr>
              <w:t>t/a</w:t>
            </w:r>
            <w:r>
              <w:rPr>
                <w:rFonts w:hint="eastAsia"/>
                <w:b/>
                <w:bCs/>
                <w:color w:val="000000" w:themeColor="text1"/>
                <w:sz w:val="24"/>
                <w:u w:val="single"/>
                <w14:textFill>
                  <w14:solidFill>
                    <w14:schemeClr w14:val="tx1"/>
                  </w14:solidFill>
                </w14:textFill>
              </w:rPr>
              <w:t>。</w:t>
            </w:r>
            <w:r>
              <w:rPr>
                <w:b/>
                <w:bCs/>
                <w:color w:val="000000" w:themeColor="text1"/>
                <w:sz w:val="24"/>
                <w:u w:val="single"/>
                <w14:textFill>
                  <w14:solidFill>
                    <w14:schemeClr w14:val="tx1"/>
                  </w14:solidFill>
                </w14:textFill>
              </w:rPr>
              <w:t>评价建议在项目区内作好垃圾收集系统建设，因地制宜地设置垃圾箱，</w:t>
            </w:r>
            <w:r>
              <w:rPr>
                <w:b/>
                <w:bCs/>
                <w:color w:val="000000" w:themeColor="text1"/>
                <w:kern w:val="0"/>
                <w:sz w:val="24"/>
                <w:u w:val="single"/>
                <w14:textFill>
                  <w14:solidFill>
                    <w14:schemeClr w14:val="tx1"/>
                  </w14:solidFill>
                </w14:textFill>
              </w:rPr>
              <w:t>垃圾分类收集，</w:t>
            </w:r>
            <w:r>
              <w:rPr>
                <w:rFonts w:hint="eastAsia"/>
                <w:b/>
                <w:bCs/>
                <w:color w:val="000000" w:themeColor="text1"/>
                <w:sz w:val="24"/>
                <w:szCs w:val="24"/>
                <w:u w:val="single"/>
                <w14:textFill>
                  <w14:solidFill>
                    <w14:schemeClr w14:val="tx1"/>
                  </w14:solidFill>
                </w14:textFill>
              </w:rPr>
              <w:t>运入市政垃圾收集处，定期由环卫部门运走</w:t>
            </w:r>
            <w:r>
              <w:rPr>
                <w:b/>
                <w:bCs/>
                <w:color w:val="000000" w:themeColor="text1"/>
                <w:sz w:val="24"/>
                <w:u w:val="single"/>
                <w14:textFill>
                  <w14:solidFill>
                    <w14:schemeClr w14:val="tx1"/>
                  </w14:solidFill>
                </w14:textFill>
              </w:rPr>
              <w:t>。</w:t>
            </w:r>
          </w:p>
          <w:p>
            <w:pPr>
              <w:adjustRightInd w:val="0"/>
              <w:snapToGrid w:val="0"/>
              <w:spacing w:line="500" w:lineRule="exact"/>
              <w:ind w:firstLine="480" w:firstLineChars="200"/>
              <w:rPr>
                <w:rFonts w:hAnsi="宋体"/>
                <w:b/>
                <w:bCs/>
                <w:color w:val="000000" w:themeColor="text1"/>
                <w:sz w:val="24"/>
                <w:szCs w:val="24"/>
                <w:u w:val="single"/>
                <w14:textFill>
                  <w14:solidFill>
                    <w14:schemeClr w14:val="tx1"/>
                  </w14:solidFill>
                </w14:textFill>
              </w:rPr>
            </w:pPr>
            <w:r>
              <w:rPr>
                <w:rFonts w:hint="eastAsia" w:hAnsi="宋体"/>
                <w:b/>
                <w:bCs/>
                <w:color w:val="000000" w:themeColor="text1"/>
                <w:sz w:val="24"/>
                <w:szCs w:val="24"/>
                <w:u w:val="single"/>
                <w14:textFill>
                  <w14:solidFill>
                    <w14:schemeClr w14:val="tx1"/>
                  </w14:solidFill>
                </w14:textFill>
              </w:rPr>
              <w:t>项目区产生的油罐清洗油渣</w:t>
            </w:r>
            <w:r>
              <w:rPr>
                <w:rFonts w:hAnsi="宋体"/>
                <w:b/>
                <w:bCs/>
                <w:color w:val="000000" w:themeColor="text1"/>
                <w:sz w:val="24"/>
                <w:szCs w:val="24"/>
                <w:u w:val="single"/>
                <w14:textFill>
                  <w14:solidFill>
                    <w14:schemeClr w14:val="tx1"/>
                  </w14:solidFill>
                </w14:textFill>
              </w:rPr>
              <w:t>属《国家危险废物名录》中</w:t>
            </w:r>
            <w:r>
              <w:rPr>
                <w:b/>
                <w:bCs/>
                <w:color w:val="000000" w:themeColor="text1"/>
                <w:sz w:val="24"/>
                <w:szCs w:val="24"/>
                <w:u w:val="single"/>
                <w14:textFill>
                  <w14:solidFill>
                    <w14:schemeClr w14:val="tx1"/>
                  </w14:solidFill>
                </w14:textFill>
              </w:rPr>
              <w:t>HW08</w:t>
            </w:r>
            <w:r>
              <w:rPr>
                <w:rFonts w:hAnsi="宋体"/>
                <w:b/>
                <w:bCs/>
                <w:color w:val="000000" w:themeColor="text1"/>
                <w:sz w:val="24"/>
                <w:szCs w:val="24"/>
                <w:u w:val="single"/>
                <w14:textFill>
                  <w14:solidFill>
                    <w14:schemeClr w14:val="tx1"/>
                  </w14:solidFill>
                </w14:textFill>
              </w:rPr>
              <w:t>废矿物油：清洗油罐（池）或油件过程中产生的油</w:t>
            </w:r>
            <w:r>
              <w:rPr>
                <w:b/>
                <w:bCs/>
                <w:color w:val="000000" w:themeColor="text1"/>
                <w:sz w:val="24"/>
                <w:szCs w:val="24"/>
                <w:u w:val="single"/>
                <w14:textFill>
                  <w14:solidFill>
                    <w14:schemeClr w14:val="tx1"/>
                  </w14:solidFill>
                </w14:textFill>
              </w:rPr>
              <w:t>/</w:t>
            </w:r>
            <w:r>
              <w:rPr>
                <w:rFonts w:hAnsi="宋体"/>
                <w:b/>
                <w:bCs/>
                <w:color w:val="000000" w:themeColor="text1"/>
                <w:sz w:val="24"/>
                <w:szCs w:val="24"/>
                <w:u w:val="single"/>
                <w14:textFill>
                  <w14:solidFill>
                    <w14:schemeClr w14:val="tx1"/>
                  </w14:solidFill>
                </w14:textFill>
              </w:rPr>
              <w:t>水和烃</w:t>
            </w:r>
            <w:r>
              <w:rPr>
                <w:b/>
                <w:bCs/>
                <w:color w:val="000000" w:themeColor="text1"/>
                <w:sz w:val="24"/>
                <w:szCs w:val="24"/>
                <w:u w:val="single"/>
                <w14:textFill>
                  <w14:solidFill>
                    <w14:schemeClr w14:val="tx1"/>
                  </w14:solidFill>
                </w14:textFill>
              </w:rPr>
              <w:t>/</w:t>
            </w:r>
            <w:r>
              <w:rPr>
                <w:rFonts w:hAnsi="宋体"/>
                <w:b/>
                <w:bCs/>
                <w:color w:val="000000" w:themeColor="text1"/>
                <w:sz w:val="24"/>
                <w:szCs w:val="24"/>
                <w:u w:val="single"/>
                <w14:textFill>
                  <w14:solidFill>
                    <w14:schemeClr w14:val="tx1"/>
                  </w14:solidFill>
                </w14:textFill>
              </w:rPr>
              <w:t>水混合物，废物代码：</w:t>
            </w:r>
            <w:r>
              <w:rPr>
                <w:b/>
                <w:bCs/>
                <w:color w:val="000000" w:themeColor="text1"/>
                <w:sz w:val="24"/>
                <w:szCs w:val="24"/>
                <w:u w:val="single"/>
                <w14:textFill>
                  <w14:solidFill>
                    <w14:schemeClr w14:val="tx1"/>
                  </w14:solidFill>
                </w14:textFill>
              </w:rPr>
              <w:t>251-001-08</w:t>
            </w:r>
            <w:r>
              <w:rPr>
                <w:rFonts w:hAnsi="宋体"/>
                <w:b/>
                <w:bCs/>
                <w:color w:val="000000" w:themeColor="text1"/>
                <w:sz w:val="24"/>
                <w:szCs w:val="24"/>
                <w:u w:val="single"/>
                <w14:textFill>
                  <w14:solidFill>
                    <w14:schemeClr w14:val="tx1"/>
                  </w14:solidFill>
                </w14:textFill>
              </w:rPr>
              <w:t>。</w:t>
            </w:r>
          </w:p>
          <w:p>
            <w:pPr>
              <w:adjustRightInd w:val="0"/>
              <w:snapToGrid w:val="0"/>
              <w:spacing w:line="500" w:lineRule="exact"/>
              <w:ind w:firstLine="480" w:firstLineChars="200"/>
              <w:rPr>
                <w:b/>
                <w:bCs/>
                <w:sz w:val="24"/>
                <w:u w:val="single"/>
              </w:rPr>
            </w:pPr>
            <w:r>
              <w:rPr>
                <w:rFonts w:hint="eastAsia" w:hAnsi="宋体"/>
                <w:b/>
                <w:bCs/>
                <w:color w:val="000000" w:themeColor="text1"/>
                <w:sz w:val="24"/>
                <w:szCs w:val="24"/>
                <w:u w:val="single"/>
                <w14:textFill>
                  <w14:solidFill>
                    <w14:schemeClr w14:val="tx1"/>
                  </w14:solidFill>
                </w14:textFill>
              </w:rPr>
              <w:t>类比</w:t>
            </w:r>
            <w:r>
              <w:rPr>
                <w:rFonts w:hAnsi="宋体"/>
                <w:b/>
                <w:bCs/>
                <w:color w:val="000000" w:themeColor="text1"/>
                <w:sz w:val="24"/>
                <w:szCs w:val="24"/>
                <w:u w:val="single"/>
                <w14:textFill>
                  <w14:solidFill>
                    <w14:schemeClr w14:val="tx1"/>
                  </w14:solidFill>
                </w14:textFill>
              </w:rPr>
              <w:t>同类项目，</w:t>
            </w:r>
            <w:r>
              <w:rPr>
                <w:rFonts w:hint="eastAsia" w:hAnsi="宋体"/>
                <w:b/>
                <w:bCs/>
                <w:color w:val="000000" w:themeColor="text1"/>
                <w:sz w:val="24"/>
                <w:szCs w:val="24"/>
                <w:u w:val="single"/>
                <w14:textFill>
                  <w14:solidFill>
                    <w14:schemeClr w14:val="tx1"/>
                  </w14:solidFill>
                </w14:textFill>
              </w:rPr>
              <w:t>1）汽油清洗方式为：①建设单位排出罐内存油；②排风机排出罐内油气，并测定油气浓度为0；③人员进入油罐用刮板、铜撮箕将罐底油渣清理出，然后用棉纱擦干。（2）柴油罐清洗方式：①建设单位排出罐内存油；②人员进入油罐用刮板将油罐壁油泥刮干净，用铜撮箕将油泥和水（柴油本身含有水）刮至桶中排出，然后用棉纱擦干净。（3）清洗频次：储油罐平均每5年清洗一次，站内油罐不同时清洗，轮流进行。（4）油泥产生情况：柴油油罐油泥和水产生量200kg/罐左右，棉纱2kg/罐，本项目共设置</w:t>
            </w:r>
            <w:r>
              <w:rPr>
                <w:rFonts w:hint="eastAsia" w:hAnsi="宋体"/>
                <w:b/>
                <w:bCs/>
                <w:color w:val="000000" w:themeColor="text1"/>
                <w:sz w:val="24"/>
                <w:szCs w:val="24"/>
                <w:u w:val="single"/>
                <w:lang w:val="en-US" w:eastAsia="zh-CN"/>
                <w14:textFill>
                  <w14:solidFill>
                    <w14:schemeClr w14:val="tx1"/>
                  </w14:solidFill>
                </w14:textFill>
              </w:rPr>
              <w:t>1</w:t>
            </w:r>
            <w:r>
              <w:rPr>
                <w:rFonts w:hint="eastAsia" w:hAnsi="宋体"/>
                <w:b/>
                <w:bCs/>
                <w:color w:val="000000" w:themeColor="text1"/>
                <w:sz w:val="24"/>
                <w:szCs w:val="24"/>
                <w:u w:val="single"/>
                <w14:textFill>
                  <w14:solidFill>
                    <w14:schemeClr w14:val="tx1"/>
                  </w14:solidFill>
                </w14:textFill>
              </w:rPr>
              <w:t>座柴油罐，则柴油油泥产生量为</w:t>
            </w:r>
            <w:r>
              <w:rPr>
                <w:rFonts w:hint="eastAsia" w:hAnsi="宋体"/>
                <w:b/>
                <w:bCs/>
                <w:color w:val="000000" w:themeColor="text1"/>
                <w:sz w:val="24"/>
                <w:szCs w:val="24"/>
                <w:u w:val="single"/>
                <w:lang w:val="en-US" w:eastAsia="zh-CN"/>
                <w14:textFill>
                  <w14:solidFill>
                    <w14:schemeClr w14:val="tx1"/>
                  </w14:solidFill>
                </w14:textFill>
              </w:rPr>
              <w:t>2</w:t>
            </w:r>
            <w:r>
              <w:rPr>
                <w:rFonts w:hint="eastAsia" w:hAnsi="宋体"/>
                <w:b/>
                <w:bCs/>
                <w:color w:val="000000" w:themeColor="text1"/>
                <w:sz w:val="24"/>
                <w:szCs w:val="24"/>
                <w:u w:val="single"/>
                <w14:textFill>
                  <w14:solidFill>
                    <w14:schemeClr w14:val="tx1"/>
                  </w14:solidFill>
                </w14:textFill>
              </w:rPr>
              <w:t>00kg/次，废棉纱产生量为</w:t>
            </w:r>
            <w:r>
              <w:rPr>
                <w:rFonts w:hint="eastAsia" w:hAnsi="宋体"/>
                <w:b/>
                <w:bCs/>
                <w:color w:val="000000" w:themeColor="text1"/>
                <w:sz w:val="24"/>
                <w:szCs w:val="24"/>
                <w:u w:val="single"/>
                <w:lang w:val="en-US" w:eastAsia="zh-CN"/>
                <w14:textFill>
                  <w14:solidFill>
                    <w14:schemeClr w14:val="tx1"/>
                  </w14:solidFill>
                </w14:textFill>
              </w:rPr>
              <w:t>2</w:t>
            </w:r>
            <w:r>
              <w:rPr>
                <w:rFonts w:hint="eastAsia" w:hAnsi="宋体"/>
                <w:b/>
                <w:bCs/>
                <w:color w:val="000000" w:themeColor="text1"/>
                <w:sz w:val="24"/>
                <w:szCs w:val="24"/>
                <w:u w:val="single"/>
                <w14:textFill>
                  <w14:solidFill>
                    <w14:schemeClr w14:val="tx1"/>
                  </w14:solidFill>
                </w14:textFill>
              </w:rPr>
              <w:t>kg/次；汽油油罐油渣产生量20kg/罐，棉纱1kg/罐，项目共设置</w:t>
            </w:r>
            <w:r>
              <w:rPr>
                <w:rFonts w:hint="eastAsia" w:hAnsi="宋体"/>
                <w:b/>
                <w:bCs/>
                <w:color w:val="000000" w:themeColor="text1"/>
                <w:sz w:val="24"/>
                <w:szCs w:val="24"/>
                <w:u w:val="single"/>
                <w:lang w:val="en-US" w:eastAsia="zh-CN"/>
                <w14:textFill>
                  <w14:solidFill>
                    <w14:schemeClr w14:val="tx1"/>
                  </w14:solidFill>
                </w14:textFill>
              </w:rPr>
              <w:t>2</w:t>
            </w:r>
            <w:r>
              <w:rPr>
                <w:rFonts w:hint="eastAsia" w:hAnsi="宋体"/>
                <w:b/>
                <w:bCs/>
                <w:color w:val="000000" w:themeColor="text1"/>
                <w:sz w:val="24"/>
                <w:szCs w:val="24"/>
                <w:u w:val="single"/>
                <w14:textFill>
                  <w14:solidFill>
                    <w14:schemeClr w14:val="tx1"/>
                  </w14:solidFill>
                </w14:textFill>
              </w:rPr>
              <w:t>座汽油罐，则汽油油渣产生量为</w:t>
            </w:r>
            <w:r>
              <w:rPr>
                <w:rFonts w:hint="eastAsia" w:hAnsi="宋体"/>
                <w:b/>
                <w:bCs/>
                <w:color w:val="000000" w:themeColor="text1"/>
                <w:sz w:val="24"/>
                <w:szCs w:val="24"/>
                <w:u w:val="single"/>
                <w:lang w:val="en-US" w:eastAsia="zh-CN"/>
                <w14:textFill>
                  <w14:solidFill>
                    <w14:schemeClr w14:val="tx1"/>
                  </w14:solidFill>
                </w14:textFill>
              </w:rPr>
              <w:t>40</w:t>
            </w:r>
            <w:r>
              <w:rPr>
                <w:rFonts w:hint="eastAsia" w:hAnsi="宋体"/>
                <w:b/>
                <w:bCs/>
                <w:color w:val="000000" w:themeColor="text1"/>
                <w:sz w:val="24"/>
                <w:szCs w:val="24"/>
                <w:u w:val="single"/>
                <w14:textFill>
                  <w14:solidFill>
                    <w14:schemeClr w14:val="tx1"/>
                  </w14:solidFill>
                </w14:textFill>
              </w:rPr>
              <w:t>kg/次，废棉纱产生量为</w:t>
            </w:r>
            <w:r>
              <w:rPr>
                <w:rFonts w:hint="eastAsia" w:hAnsi="宋体"/>
                <w:b/>
                <w:bCs/>
                <w:color w:val="000000" w:themeColor="text1"/>
                <w:sz w:val="24"/>
                <w:szCs w:val="24"/>
                <w:u w:val="single"/>
                <w:lang w:val="en-US" w:eastAsia="zh-CN"/>
                <w14:textFill>
                  <w14:solidFill>
                    <w14:schemeClr w14:val="tx1"/>
                  </w14:solidFill>
                </w14:textFill>
              </w:rPr>
              <w:t>2</w:t>
            </w:r>
            <w:r>
              <w:rPr>
                <w:rFonts w:hint="eastAsia" w:hAnsi="宋体"/>
                <w:b/>
                <w:bCs/>
                <w:color w:val="000000" w:themeColor="text1"/>
                <w:sz w:val="24"/>
                <w:szCs w:val="24"/>
                <w:u w:val="single"/>
                <w14:textFill>
                  <w14:solidFill>
                    <w14:schemeClr w14:val="tx1"/>
                  </w14:solidFill>
                </w14:textFill>
              </w:rPr>
              <w:t>kg/次。本项目</w:t>
            </w:r>
            <w:r>
              <w:rPr>
                <w:rFonts w:hAnsi="宋体"/>
                <w:b/>
                <w:bCs/>
                <w:color w:val="000000" w:themeColor="text1"/>
                <w:sz w:val="24"/>
                <w:szCs w:val="24"/>
                <w:u w:val="single"/>
                <w14:textFill>
                  <w14:solidFill>
                    <w14:schemeClr w14:val="tx1"/>
                  </w14:solidFill>
                </w14:textFill>
              </w:rPr>
              <w:t>产生</w:t>
            </w:r>
            <w:r>
              <w:rPr>
                <w:rFonts w:hint="eastAsia" w:hAnsi="宋体"/>
                <w:b/>
                <w:bCs/>
                <w:color w:val="000000" w:themeColor="text1"/>
                <w:sz w:val="24"/>
                <w:szCs w:val="24"/>
                <w:u w:val="single"/>
                <w14:textFill>
                  <w14:solidFill>
                    <w14:schemeClr w14:val="tx1"/>
                  </w14:solidFill>
                </w14:textFill>
              </w:rPr>
              <w:t>的</w:t>
            </w:r>
            <w:r>
              <w:rPr>
                <w:rFonts w:hAnsi="宋体"/>
                <w:b/>
                <w:bCs/>
                <w:color w:val="000000" w:themeColor="text1"/>
                <w:sz w:val="24"/>
                <w:szCs w:val="24"/>
                <w:u w:val="single"/>
                <w14:textFill>
                  <w14:solidFill>
                    <w14:schemeClr w14:val="tx1"/>
                  </w14:solidFill>
                </w14:textFill>
              </w:rPr>
              <w:t>油渣及废棉纱交由有相关资质的油罐清洗公司清洗</w:t>
            </w:r>
            <w:r>
              <w:rPr>
                <w:rFonts w:hint="eastAsia" w:hAnsi="宋体"/>
                <w:b/>
                <w:bCs/>
                <w:color w:val="000000" w:themeColor="text1"/>
                <w:sz w:val="24"/>
                <w:szCs w:val="24"/>
                <w:u w:val="single"/>
                <w14:textFill>
                  <w14:solidFill>
                    <w14:schemeClr w14:val="tx1"/>
                  </w14:solidFill>
                </w14:textFill>
              </w:rPr>
              <w:t>后转交资质单位进行最终处理。</w:t>
            </w:r>
          </w:p>
          <w:p>
            <w:pPr>
              <w:adjustRightInd w:val="0"/>
              <w:snapToGrid w:val="0"/>
              <w:spacing w:line="500" w:lineRule="exact"/>
              <w:ind w:firstLine="480" w:firstLineChars="200"/>
              <w:rPr>
                <w:bCs/>
                <w:sz w:val="24"/>
              </w:rPr>
            </w:pPr>
            <w:r>
              <w:rPr>
                <w:b/>
                <w:bCs/>
                <w:sz w:val="24"/>
                <w:u w:val="single"/>
              </w:rPr>
              <w:t>综上所述，</w:t>
            </w:r>
            <w:r>
              <w:rPr>
                <w:rFonts w:hint="eastAsia"/>
                <w:b/>
                <w:bCs/>
                <w:sz w:val="24"/>
                <w:u w:val="single"/>
              </w:rPr>
              <w:t>该</w:t>
            </w:r>
            <w:r>
              <w:rPr>
                <w:b/>
                <w:bCs/>
                <w:sz w:val="24"/>
                <w:u w:val="single"/>
              </w:rPr>
              <w:t>项目固废均得到妥善处置，处理率100%</w:t>
            </w:r>
            <w:r>
              <w:rPr>
                <w:rFonts w:hint="eastAsia"/>
                <w:b/>
                <w:bCs/>
                <w:sz w:val="24"/>
                <w:u w:val="single"/>
              </w:rPr>
              <w:t>，</w:t>
            </w:r>
            <w:r>
              <w:rPr>
                <w:b/>
                <w:bCs/>
                <w:sz w:val="24"/>
                <w:u w:val="single"/>
              </w:rPr>
              <w:t>对</w:t>
            </w:r>
            <w:r>
              <w:rPr>
                <w:rFonts w:hint="eastAsia"/>
                <w:b/>
                <w:bCs/>
                <w:sz w:val="24"/>
                <w:u w:val="single"/>
              </w:rPr>
              <w:t>周围</w:t>
            </w:r>
            <w:r>
              <w:rPr>
                <w:b/>
                <w:bCs/>
                <w:sz w:val="24"/>
                <w:u w:val="single"/>
              </w:rPr>
              <w:t>环境影响</w:t>
            </w:r>
            <w:r>
              <w:rPr>
                <w:rFonts w:hint="eastAsia"/>
                <w:b/>
                <w:bCs/>
                <w:sz w:val="24"/>
                <w:u w:val="single"/>
              </w:rPr>
              <w:t>较小</w:t>
            </w:r>
            <w:r>
              <w:rPr>
                <w:b/>
                <w:bCs/>
                <w:sz w:val="24"/>
                <w:u w:val="single"/>
              </w:rPr>
              <w:t>。</w:t>
            </w:r>
          </w:p>
          <w:p>
            <w:pPr>
              <w:pStyle w:val="2"/>
            </w:pPr>
          </w:p>
          <w:p>
            <w:pPr>
              <w:pStyle w:val="4"/>
            </w:pPr>
          </w:p>
          <w:p/>
          <w:p>
            <w:pPr>
              <w:spacing w:line="500" w:lineRule="exact"/>
              <w:rPr>
                <w:rFonts w:hint="eastAsia" w:ascii="宋体" w:hAnsi="宋体" w:cs="宋体"/>
                <w:b/>
                <w:bCs w:val="0"/>
                <w:sz w:val="24"/>
                <w:u w:val="single"/>
              </w:rPr>
            </w:pPr>
            <w:r>
              <w:rPr>
                <w:rFonts w:hint="eastAsia"/>
                <w:b/>
                <w:bCs w:val="0"/>
                <w:sz w:val="24"/>
                <w:u w:val="single"/>
              </w:rPr>
              <w:t>2.5、</w:t>
            </w:r>
            <w:r>
              <w:rPr>
                <w:rFonts w:hint="eastAsia" w:ascii="宋体" w:hAnsi="宋体" w:cs="宋体"/>
                <w:b/>
                <w:bCs w:val="0"/>
                <w:sz w:val="24"/>
                <w:u w:val="single"/>
              </w:rPr>
              <w:t>土壤环境影响分析</w:t>
            </w:r>
          </w:p>
          <w:p>
            <w:pPr>
              <w:spacing w:line="360" w:lineRule="auto"/>
              <w:ind w:firstLine="480" w:firstLineChars="200"/>
              <w:rPr>
                <w:b/>
                <w:bCs w:val="0"/>
                <w:u w:val="single"/>
              </w:rPr>
            </w:pPr>
            <w:r>
              <w:rPr>
                <w:rFonts w:hint="eastAsia" w:ascii="宋体" w:hAnsi="宋体" w:cs="宋体"/>
                <w:b/>
                <w:bCs w:val="0"/>
                <w:sz w:val="24"/>
                <w:u w:val="single"/>
              </w:rPr>
              <w:t>本项目</w:t>
            </w:r>
            <w:r>
              <w:rPr>
                <w:rFonts w:hint="eastAsia" w:ascii="宋体" w:hAnsi="宋体" w:cs="宋体"/>
                <w:b/>
                <w:bCs w:val="0"/>
                <w:color w:val="000000"/>
                <w:sz w:val="24"/>
                <w:u w:val="single"/>
              </w:rPr>
              <w:t>主要为</w:t>
            </w:r>
            <w:r>
              <w:rPr>
                <w:rFonts w:hint="eastAsia" w:ascii="宋体" w:hAnsi="宋体" w:cs="宋体"/>
                <w:b/>
                <w:bCs w:val="0"/>
                <w:color w:val="000000"/>
                <w:sz w:val="24"/>
                <w:u w:val="single"/>
                <w:lang w:eastAsia="zh-CN"/>
              </w:rPr>
              <w:t>改扩</w:t>
            </w:r>
            <w:r>
              <w:rPr>
                <w:rFonts w:hint="eastAsia" w:ascii="宋体" w:hAnsi="宋体" w:cs="宋体"/>
                <w:b/>
                <w:bCs w:val="0"/>
                <w:color w:val="000000"/>
                <w:sz w:val="24"/>
                <w:u w:val="single"/>
              </w:rPr>
              <w:t>建加油站，属</w:t>
            </w:r>
            <w:r>
              <w:rPr>
                <w:rFonts w:hint="eastAsia" w:ascii="宋体" w:hAnsi="宋体" w:cs="宋体"/>
                <w:b/>
                <w:bCs w:val="0"/>
                <w:sz w:val="24"/>
                <w:u w:val="single"/>
              </w:rPr>
              <w:t>于</w:t>
            </w:r>
            <w:r>
              <w:rPr>
                <w:b/>
                <w:bCs w:val="0"/>
                <w:sz w:val="24"/>
                <w:szCs w:val="24"/>
                <w:u w:val="single"/>
              </w:rPr>
              <w:t>社会事业与服务业</w:t>
            </w:r>
            <w:r>
              <w:rPr>
                <w:rFonts w:hint="eastAsia" w:ascii="宋体" w:hAnsi="宋体" w:cs="宋体"/>
                <w:b/>
                <w:bCs w:val="0"/>
                <w:kern w:val="0"/>
                <w:sz w:val="24"/>
                <w:u w:val="single"/>
              </w:rPr>
              <w:t>，主要影响为污染影响型。根据《环境影响评价技术导则 土壤环境（试行）》（HJ 964-2018）表A.1 土壤环境影响评价项目类别，本项目属于</w:t>
            </w:r>
            <w:r>
              <w:rPr>
                <w:b/>
                <w:bCs w:val="0"/>
                <w:sz w:val="24"/>
                <w:szCs w:val="24"/>
                <w:u w:val="single"/>
              </w:rPr>
              <w:t>社会事业与服务业</w:t>
            </w:r>
            <w:r>
              <w:rPr>
                <w:rFonts w:hint="eastAsia" w:ascii="宋体" w:hAnsi="宋体" w:cs="宋体"/>
                <w:b/>
                <w:bCs w:val="0"/>
                <w:kern w:val="0"/>
                <w:sz w:val="24"/>
                <w:u w:val="single"/>
              </w:rPr>
              <w:fldChar w:fldCharType="begin"/>
            </w:r>
            <w:r>
              <w:rPr>
                <w:rFonts w:hint="eastAsia" w:ascii="宋体" w:hAnsi="宋体" w:cs="宋体"/>
                <w:b/>
                <w:bCs w:val="0"/>
                <w:kern w:val="0"/>
                <w:sz w:val="24"/>
                <w:u w:val="single"/>
              </w:rPr>
              <w:instrText xml:space="preserve"> = 3 \* ROMAN </w:instrText>
            </w:r>
            <w:r>
              <w:rPr>
                <w:rFonts w:hint="eastAsia" w:ascii="宋体" w:hAnsi="宋体" w:cs="宋体"/>
                <w:b/>
                <w:bCs w:val="0"/>
                <w:kern w:val="0"/>
                <w:sz w:val="24"/>
                <w:u w:val="single"/>
              </w:rPr>
              <w:fldChar w:fldCharType="separate"/>
            </w:r>
            <w:r>
              <w:rPr>
                <w:rFonts w:hint="eastAsia" w:ascii="宋体" w:hAnsi="宋体" w:cs="宋体"/>
                <w:b/>
                <w:bCs w:val="0"/>
                <w:kern w:val="0"/>
                <w:sz w:val="24"/>
                <w:u w:val="single"/>
              </w:rPr>
              <w:t>III</w:t>
            </w:r>
            <w:r>
              <w:rPr>
                <w:rFonts w:hint="eastAsia" w:ascii="宋体" w:hAnsi="宋体" w:cs="宋体"/>
                <w:b/>
                <w:bCs w:val="0"/>
                <w:kern w:val="0"/>
                <w:sz w:val="24"/>
                <w:u w:val="single"/>
              </w:rPr>
              <w:fldChar w:fldCharType="end"/>
            </w:r>
            <w:r>
              <w:rPr>
                <w:rFonts w:hint="eastAsia" w:ascii="宋体" w:hAnsi="宋体" w:cs="宋体"/>
                <w:b/>
                <w:bCs w:val="0"/>
                <w:kern w:val="0"/>
                <w:sz w:val="24"/>
                <w:u w:val="single"/>
              </w:rPr>
              <w:t>类中的加油站。本项目建设项目占地</w:t>
            </w:r>
            <w:r>
              <w:rPr>
                <w:rFonts w:hint="eastAsia" w:ascii="宋体" w:hAnsi="宋体" w:cs="宋体"/>
                <w:b/>
                <w:bCs w:val="0"/>
                <w:color w:val="000000"/>
                <w:kern w:val="0"/>
                <w:sz w:val="24"/>
                <w:u w:val="single"/>
              </w:rPr>
              <w:t>面积约</w:t>
            </w:r>
            <w:r>
              <w:rPr>
                <w:rFonts w:hint="eastAsia" w:ascii="宋体" w:hAnsi="宋体" w:cs="宋体"/>
                <w:b/>
                <w:bCs w:val="0"/>
                <w:color w:val="000000"/>
                <w:kern w:val="0"/>
                <w:sz w:val="24"/>
                <w:u w:val="single"/>
                <w:lang w:val="en-US" w:eastAsia="zh-CN"/>
              </w:rPr>
              <w:t>3000</w:t>
            </w:r>
            <w:r>
              <w:rPr>
                <w:rFonts w:hint="eastAsia" w:ascii="宋体" w:hAnsi="宋体" w:cs="宋体"/>
                <w:b/>
                <w:bCs w:val="0"/>
                <w:color w:val="000000"/>
                <w:kern w:val="0"/>
                <w:sz w:val="24"/>
                <w:u w:val="single"/>
              </w:rPr>
              <w:t>m</w:t>
            </w:r>
            <w:r>
              <w:rPr>
                <w:rFonts w:hint="eastAsia" w:ascii="宋体" w:hAnsi="宋体" w:cs="宋体"/>
                <w:b/>
                <w:bCs w:val="0"/>
                <w:color w:val="000000"/>
                <w:kern w:val="0"/>
                <w:sz w:val="24"/>
                <w:u w:val="single"/>
                <w:vertAlign w:val="superscript"/>
              </w:rPr>
              <w:t>2</w:t>
            </w:r>
            <w:r>
              <w:rPr>
                <w:rFonts w:hint="eastAsia" w:ascii="宋体" w:hAnsi="宋体" w:cs="宋体"/>
                <w:b/>
                <w:bCs w:val="0"/>
                <w:color w:val="000000"/>
                <w:kern w:val="0"/>
                <w:sz w:val="24"/>
                <w:u w:val="single"/>
              </w:rPr>
              <w:t>，占地规模</w:t>
            </w:r>
            <w:r>
              <w:rPr>
                <w:rFonts w:hint="eastAsia" w:ascii="宋体" w:hAnsi="宋体" w:cs="宋体"/>
                <w:b/>
                <w:bCs w:val="0"/>
                <w:kern w:val="0"/>
                <w:sz w:val="24"/>
                <w:u w:val="single"/>
              </w:rPr>
              <w:t>为小型（≤5hm</w:t>
            </w:r>
            <w:r>
              <w:rPr>
                <w:rFonts w:hint="eastAsia" w:ascii="宋体" w:hAnsi="宋体" w:cs="宋体"/>
                <w:b/>
                <w:bCs w:val="0"/>
                <w:kern w:val="0"/>
                <w:sz w:val="24"/>
                <w:u w:val="single"/>
                <w:vertAlign w:val="superscript"/>
              </w:rPr>
              <w:t>2</w:t>
            </w:r>
            <w:r>
              <w:rPr>
                <w:rFonts w:hint="eastAsia" w:ascii="宋体" w:hAnsi="宋体" w:cs="宋体"/>
                <w:b/>
                <w:bCs w:val="0"/>
                <w:kern w:val="0"/>
                <w:sz w:val="24"/>
                <w:u w:val="single"/>
              </w:rPr>
              <w:t>），建设项目位于</w:t>
            </w:r>
            <w:r>
              <w:rPr>
                <w:rFonts w:hint="eastAsia"/>
                <w:b/>
                <w:bCs w:val="0"/>
                <w:sz w:val="24"/>
                <w:szCs w:val="24"/>
                <w:u w:val="single"/>
                <w:lang w:eastAsia="zh-CN"/>
              </w:rPr>
              <w:t>遂平县阳丰乡阳丰街（东1号）</w:t>
            </w:r>
            <w:r>
              <w:rPr>
                <w:rFonts w:hint="eastAsia" w:ascii="宋体" w:hAnsi="宋体" w:cs="宋体"/>
                <w:b/>
                <w:bCs w:val="0"/>
                <w:kern w:val="0"/>
                <w:sz w:val="24"/>
                <w:u w:val="single"/>
              </w:rPr>
              <w:t>，土壤环境敏感程度为不敏感，根据《环境影响评价技术导则 土壤环境（试行）》（HJ 964-2018）表4污染影响型评价工作等级划分表（见下表），本项目可不开展土壤环境影响评价工作。</w:t>
            </w:r>
          </w:p>
          <w:tbl>
            <w:tblPr>
              <w:tblStyle w:val="30"/>
              <w:tblpPr w:leftFromText="180" w:rightFromText="180" w:vertAnchor="text" w:horzAnchor="page" w:tblpX="88" w:tblpY="382"/>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579"/>
              <w:gridCol w:w="809"/>
              <w:gridCol w:w="824"/>
              <w:gridCol w:w="809"/>
              <w:gridCol w:w="805"/>
              <w:gridCol w:w="809"/>
              <w:gridCol w:w="805"/>
              <w:gridCol w:w="805"/>
              <w:gridCol w:w="7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0" w:type="pct"/>
                  <w:vMerge w:val="restart"/>
                  <w:tcBorders>
                    <w:top w:val="single" w:color="auto" w:sz="12" w:space="0"/>
                    <w:left w:val="nil"/>
                    <w:bottom w:val="single" w:color="auto" w:sz="4" w:space="0"/>
                    <w:right w:val="single" w:color="auto" w:sz="4" w:space="0"/>
                  </w:tcBorders>
                  <w:vAlign w:val="center"/>
                </w:tcPr>
                <w:p>
                  <w:pPr>
                    <w:adjustRightInd w:val="0"/>
                    <w:snapToGrid w:val="0"/>
                    <w:ind w:firstLine="210" w:firstLineChars="100"/>
                    <w:rPr>
                      <w:rFonts w:ascii="宋体" w:hAnsi="宋体" w:cs="宋体"/>
                      <w:b/>
                      <w:bCs w:val="0"/>
                      <w:sz w:val="21"/>
                      <w:szCs w:val="21"/>
                      <w:u w:val="single"/>
                    </w:rPr>
                  </w:pPr>
                  <w:r>
                    <w:rPr>
                      <w:rFonts w:hint="eastAsia" w:ascii="宋体" w:hAnsi="宋体" w:cs="宋体"/>
                      <w:b/>
                      <w:bCs w:val="0"/>
                      <w:sz w:val="21"/>
                      <w:szCs w:val="21"/>
                      <w:u w:val="single"/>
                    </w:rPr>
                    <mc:AlternateContent>
                      <mc:Choice Requires="wps">
                        <w:drawing>
                          <wp:anchor distT="0" distB="0" distL="114300" distR="114300" simplePos="0" relativeHeight="251850752" behindDoc="0" locked="0" layoutInCell="1" allowOverlap="1">
                            <wp:simplePos x="0" y="0"/>
                            <wp:positionH relativeFrom="column">
                              <wp:posOffset>-62230</wp:posOffset>
                            </wp:positionH>
                            <wp:positionV relativeFrom="paragraph">
                              <wp:posOffset>5080</wp:posOffset>
                            </wp:positionV>
                            <wp:extent cx="763270" cy="179070"/>
                            <wp:effectExtent l="1270" t="4445" r="16510" b="6985"/>
                            <wp:wrapNone/>
                            <wp:docPr id="2" name="直接箭头连接符 2"/>
                            <wp:cNvGraphicFramePr/>
                            <a:graphic xmlns:a="http://schemas.openxmlformats.org/drawingml/2006/main">
                              <a:graphicData uri="http://schemas.microsoft.com/office/word/2010/wordprocessingShape">
                                <wps:wsp>
                                  <wps:cNvCnPr/>
                                  <wps:spPr>
                                    <a:xfrm flipH="1" flipV="1">
                                      <a:off x="0" y="0"/>
                                      <a:ext cx="763270" cy="1790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4.9pt;margin-top:0.4pt;height:14.1pt;width:60.1pt;z-index:251850752;mso-width-relative:page;mso-height-relative:page;" filled="f" stroked="t" coordsize="21600,21600" o:gfxdata="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fy5C1gAAAAYBAAAPAAAAAAAAAAEAIAAAACIAAABkcnMvZG93bnJldi54bWxQSwECFAAUAAAA&#10;CACHTuJAvfGKlPABAAC2AwAADgAAAAAAAAABACAAAAAlAQAAZHJzL2Uyb0RvYy54bWxQSwUGAAAA&#10;AAYABgBZAQAAhwUAAAAA&#10;">
                            <v:fill on="f" focussize="0,0"/>
                            <v:stroke color="#000000" joinstyle="round"/>
                            <v:imagedata o:title=""/>
                            <o:lock v:ext="edit" aspectratio="f"/>
                          </v:shape>
                        </w:pict>
                      </mc:Fallback>
                    </mc:AlternateContent>
                  </w:r>
                  <w:r>
                    <w:rPr>
                      <w:rFonts w:hint="eastAsia" w:ascii="宋体" w:hAnsi="宋体" w:cs="宋体"/>
                      <w:b/>
                      <w:bCs w:val="0"/>
                      <w:sz w:val="21"/>
                      <w:szCs w:val="21"/>
                      <w:u w:val="single"/>
                    </w:rPr>
                    <w:t>占地规模</w:t>
                  </w:r>
                </w:p>
                <w:p>
                  <w:pPr>
                    <w:adjustRightInd w:val="0"/>
                    <w:snapToGrid w:val="0"/>
                    <w:jc w:val="left"/>
                    <w:rPr>
                      <w:rFonts w:ascii="宋体" w:hAnsi="宋体" w:cs="宋体"/>
                      <w:b/>
                      <w:bCs w:val="0"/>
                      <w:sz w:val="21"/>
                      <w:szCs w:val="21"/>
                      <w:u w:val="single"/>
                    </w:rPr>
                  </w:pPr>
                  <w:r>
                    <w:rPr>
                      <w:rFonts w:hint="eastAsia" w:ascii="宋体" w:hAnsi="宋体" w:cs="宋体"/>
                      <w:b/>
                      <w:bCs w:val="0"/>
                      <w:sz w:val="21"/>
                      <w:szCs w:val="21"/>
                      <w:u w:val="single"/>
                    </w:rPr>
                    <mc:AlternateContent>
                      <mc:Choice Requires="wps">
                        <w:drawing>
                          <wp:anchor distT="0" distB="0" distL="114300" distR="114300" simplePos="0" relativeHeight="251851776" behindDoc="0" locked="0" layoutInCell="1" allowOverlap="1">
                            <wp:simplePos x="0" y="0"/>
                            <wp:positionH relativeFrom="column">
                              <wp:posOffset>-34925</wp:posOffset>
                            </wp:positionH>
                            <wp:positionV relativeFrom="paragraph">
                              <wp:posOffset>86995</wp:posOffset>
                            </wp:positionV>
                            <wp:extent cx="744855" cy="104140"/>
                            <wp:effectExtent l="635" t="4445" r="16510" b="5715"/>
                            <wp:wrapNone/>
                            <wp:docPr id="3" name="直接箭头连接符 3"/>
                            <wp:cNvGraphicFramePr/>
                            <a:graphic xmlns:a="http://schemas.openxmlformats.org/drawingml/2006/main">
                              <a:graphicData uri="http://schemas.microsoft.com/office/word/2010/wordprocessingShape">
                                <wps:wsp>
                                  <wps:cNvCnPr/>
                                  <wps:spPr>
                                    <a:xfrm flipH="1">
                                      <a:off x="0" y="0"/>
                                      <a:ext cx="744855" cy="1041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75pt;margin-top:6.85pt;height:8.2pt;width:58.65pt;z-index:251851776;mso-width-relative:page;mso-height-relative:page;" filled="f" stroked="t" coordsize="21600,21600" o:gfxdata="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WxYbWAAAACAEAAA8AAAAAAAAAAQAgAAAAIgAAAGRycy9kb3ducmV2LnhtbFBLAQIUABQAAAAI&#10;AIdO4kAhHLni7wEAAKwDAAAOAAAAAAAAAAEAIAAAACUBAABkcnMvZTJvRG9jLnhtbFBLBQYAAAAA&#10;BgAGAFkBAACGBQAAAAA=&#10;">
                            <v:fill on="f" focussize="0,0"/>
                            <v:stroke color="#000000" joinstyle="round"/>
                            <v:imagedata o:title=""/>
                            <o:lock v:ext="edit" aspectratio="f"/>
                          </v:shape>
                        </w:pict>
                      </mc:Fallback>
                    </mc:AlternateContent>
                  </w:r>
                  <w:r>
                    <w:rPr>
                      <w:rFonts w:hint="eastAsia" w:ascii="宋体" w:hAnsi="宋体" w:cs="宋体"/>
                      <w:b/>
                      <w:bCs w:val="0"/>
                      <w:sz w:val="21"/>
                      <w:szCs w:val="21"/>
                      <w:u w:val="single"/>
                    </w:rPr>
                    <w:t>评价工作等级</w:t>
                  </w:r>
                </w:p>
                <w:p>
                  <w:pPr>
                    <w:adjustRightInd w:val="0"/>
                    <w:snapToGrid w:val="0"/>
                    <w:ind w:firstLine="420" w:firstLineChars="200"/>
                    <w:jc w:val="left"/>
                    <w:rPr>
                      <w:rFonts w:ascii="宋体" w:hAnsi="宋体" w:cs="宋体"/>
                      <w:b/>
                      <w:bCs w:val="0"/>
                      <w:sz w:val="21"/>
                      <w:szCs w:val="21"/>
                      <w:u w:val="single"/>
                    </w:rPr>
                  </w:pPr>
                  <w:r>
                    <w:rPr>
                      <w:rFonts w:hint="eastAsia" w:ascii="宋体" w:hAnsi="宋体" w:cs="宋体"/>
                      <w:b/>
                      <w:bCs w:val="0"/>
                      <w:sz w:val="21"/>
                      <w:szCs w:val="21"/>
                      <w:u w:val="single"/>
                    </w:rPr>
                    <w:t>敏感程度</w:t>
                  </w:r>
                </w:p>
              </w:tc>
              <w:tc>
                <w:tcPr>
                  <w:tcW w:w="1310" w:type="pct"/>
                  <w:gridSpan w:val="3"/>
                  <w:tcBorders>
                    <w:top w:val="single" w:color="auto" w:sz="12"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Ⅰ类</w:t>
                  </w:r>
                </w:p>
              </w:tc>
              <w:tc>
                <w:tcPr>
                  <w:tcW w:w="1435" w:type="pct"/>
                  <w:gridSpan w:val="3"/>
                  <w:tcBorders>
                    <w:top w:val="single" w:color="auto" w:sz="12"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Ⅱ类</w:t>
                  </w:r>
                </w:p>
              </w:tc>
              <w:tc>
                <w:tcPr>
                  <w:tcW w:w="1423" w:type="pct"/>
                  <w:gridSpan w:val="3"/>
                  <w:tcBorders>
                    <w:top w:val="single" w:color="auto" w:sz="12"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0" w:type="pct"/>
                  <w:vMerge w:val="continue"/>
                  <w:tcBorders>
                    <w:top w:val="single" w:color="auto" w:sz="12" w:space="0"/>
                    <w:left w:val="nil"/>
                    <w:bottom w:val="single" w:color="auto" w:sz="4" w:space="0"/>
                    <w:right w:val="single" w:color="auto" w:sz="4" w:space="0"/>
                  </w:tcBorders>
                  <w:vAlign w:val="center"/>
                </w:tcPr>
                <w:p>
                  <w:pPr>
                    <w:widowControl/>
                    <w:jc w:val="left"/>
                    <w:rPr>
                      <w:rFonts w:ascii="宋体" w:hAnsi="宋体" w:cs="宋体"/>
                      <w:b/>
                      <w:bCs w:val="0"/>
                      <w:sz w:val="21"/>
                      <w:szCs w:val="21"/>
                      <w:u w:val="single"/>
                    </w:rPr>
                  </w:pPr>
                </w:p>
              </w:tc>
              <w:tc>
                <w:tcPr>
                  <w:tcW w:w="3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大</w:t>
                  </w:r>
                </w:p>
              </w:tc>
              <w:tc>
                <w:tcPr>
                  <w:tcW w:w="47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中</w:t>
                  </w:r>
                </w:p>
              </w:tc>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小</w:t>
                  </w:r>
                </w:p>
              </w:tc>
              <w:tc>
                <w:tcPr>
                  <w:tcW w:w="479"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大</w:t>
                  </w:r>
                </w:p>
              </w:tc>
              <w:tc>
                <w:tcPr>
                  <w:tcW w:w="477"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中</w:t>
                  </w:r>
                </w:p>
              </w:tc>
              <w:tc>
                <w:tcPr>
                  <w:tcW w:w="478"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小</w:t>
                  </w:r>
                </w:p>
              </w:tc>
              <w:tc>
                <w:tcPr>
                  <w:tcW w:w="477"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大</w:t>
                  </w:r>
                </w:p>
              </w:tc>
              <w:tc>
                <w:tcPr>
                  <w:tcW w:w="477"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中</w:t>
                  </w:r>
                </w:p>
              </w:tc>
              <w:tc>
                <w:tcPr>
                  <w:tcW w:w="467"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0" w:type="pc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敏感</w:t>
                  </w:r>
                </w:p>
              </w:tc>
              <w:tc>
                <w:tcPr>
                  <w:tcW w:w="3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7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79"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8"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6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0" w:type="pc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较敏感</w:t>
                  </w:r>
                </w:p>
              </w:tc>
              <w:tc>
                <w:tcPr>
                  <w:tcW w:w="3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7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9"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8"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6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0" w:type="pct"/>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不敏感</w:t>
                  </w:r>
                </w:p>
              </w:tc>
              <w:tc>
                <w:tcPr>
                  <w:tcW w:w="3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一级</w:t>
                  </w:r>
                </w:p>
              </w:tc>
              <w:tc>
                <w:tcPr>
                  <w:tcW w:w="47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9" w:type="pc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二级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8"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三级</w:t>
                  </w:r>
                </w:p>
              </w:tc>
              <w:tc>
                <w:tcPr>
                  <w:tcW w:w="47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w:t>
                  </w:r>
                </w:p>
              </w:tc>
              <w:tc>
                <w:tcPr>
                  <w:tcW w:w="467" w:type="pct"/>
                  <w:tcBorders>
                    <w:top w:val="single" w:color="auto" w:sz="4" w:space="0"/>
                    <w:left w:val="single" w:color="auto" w:sz="4" w:space="0"/>
                    <w:bottom w:val="single" w:color="auto" w:sz="4" w:space="0"/>
                    <w:right w:val="nil"/>
                  </w:tcBorders>
                </w:tcPr>
                <w:p>
                  <w:pPr>
                    <w:adjustRightInd w:val="0"/>
                    <w:snapToGrid w:val="0"/>
                    <w:jc w:val="center"/>
                    <w:rPr>
                      <w:rFonts w:ascii="宋体" w:hAnsi="宋体" w:cs="宋体"/>
                      <w:b/>
                      <w:bCs w:val="0"/>
                      <w:sz w:val="21"/>
                      <w:szCs w:val="21"/>
                      <w:u w:val="single"/>
                    </w:rPr>
                  </w:pPr>
                  <w:r>
                    <w:rPr>
                      <w:rFonts w:hint="eastAsia" w:ascii="宋体" w:hAnsi="宋体" w:cs="宋体"/>
                      <w:b/>
                      <w:bCs w:val="0"/>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10"/>
                  <w:tcBorders>
                    <w:top w:val="single" w:color="auto" w:sz="4" w:space="0"/>
                    <w:left w:val="nil"/>
                    <w:bottom w:val="single" w:color="auto" w:sz="12" w:space="0"/>
                    <w:right w:val="nil"/>
                  </w:tcBorders>
                  <w:vAlign w:val="center"/>
                </w:tcPr>
                <w:p>
                  <w:pPr>
                    <w:adjustRightInd w:val="0"/>
                    <w:snapToGrid w:val="0"/>
                    <w:jc w:val="left"/>
                    <w:rPr>
                      <w:rFonts w:ascii="宋体" w:hAnsi="宋体" w:cs="宋体"/>
                      <w:b/>
                      <w:bCs w:val="0"/>
                      <w:sz w:val="21"/>
                      <w:szCs w:val="21"/>
                      <w:u w:val="single"/>
                    </w:rPr>
                  </w:pPr>
                  <w:r>
                    <w:rPr>
                      <w:rFonts w:hint="eastAsia" w:ascii="宋体" w:hAnsi="宋体" w:cs="宋体"/>
                      <w:b/>
                      <w:bCs w:val="0"/>
                      <w:sz w:val="21"/>
                      <w:szCs w:val="21"/>
                      <w:u w:val="single"/>
                    </w:rPr>
                    <w:t>注：“-”表示可不开展土壤环境影响评价工作。</w:t>
                  </w:r>
                </w:p>
              </w:tc>
            </w:tr>
          </w:tbl>
          <w:p>
            <w:pPr>
              <w:pStyle w:val="2"/>
              <w:ind w:left="0" w:leftChars="0" w:firstLine="0" w:firstLineChars="0"/>
              <w:rPr>
                <w:b/>
                <w:bCs w:val="0"/>
                <w:u w:val="single"/>
                <w:lang w:val="en-US"/>
              </w:rPr>
            </w:pPr>
          </w:p>
          <w:p>
            <w:pPr>
              <w:pStyle w:val="94"/>
              <w:spacing w:before="161"/>
              <w:rPr>
                <w:b/>
                <w:sz w:val="24"/>
              </w:rPr>
            </w:pPr>
            <w:r>
              <w:rPr>
                <w:rFonts w:hint="eastAsia"/>
                <w:b/>
                <w:bCs/>
                <w:sz w:val="24"/>
                <w:u w:val="none"/>
                <w:lang w:val="en-US"/>
              </w:rPr>
              <w:t>2.6、</w:t>
            </w:r>
            <w:r>
              <w:rPr>
                <w:b/>
                <w:sz w:val="24"/>
                <w:u w:val="none"/>
              </w:rPr>
              <w:t>环境风险分析及措施</w:t>
            </w:r>
          </w:p>
          <w:p>
            <w:pPr>
              <w:pStyle w:val="94"/>
              <w:spacing w:before="158" w:line="364" w:lineRule="auto"/>
              <w:ind w:right="91" w:firstLine="480" w:firstLineChars="200"/>
              <w:rPr>
                <w:sz w:val="24"/>
              </w:rPr>
            </w:pPr>
            <w:r>
              <w:rPr>
                <w:sz w:val="24"/>
              </w:rPr>
              <w:t>根据《建设项目环境风险评价技术导则》（</w:t>
            </w:r>
            <w:r>
              <w:rPr>
                <w:rFonts w:ascii="Times New Roman" w:eastAsia="Times New Roman"/>
                <w:sz w:val="24"/>
              </w:rPr>
              <w:t>HJ169-2018</w:t>
            </w:r>
            <w:r>
              <w:rPr>
                <w:sz w:val="24"/>
              </w:rPr>
              <w:t>），本项目存在环境风险的设施主要为汽油、柴油储存区、油品装卸区；产生的风险物质主要是汽油、柴油；风险类型主要为汽油和柴油泄漏，以及火灾、爆炸引发的伴生</w:t>
            </w:r>
            <w:r>
              <w:rPr>
                <w:rFonts w:ascii="Times New Roman" w:eastAsia="Times New Roman"/>
                <w:sz w:val="24"/>
              </w:rPr>
              <w:t>/</w:t>
            </w:r>
            <w:r>
              <w:rPr>
                <w:sz w:val="24"/>
              </w:rPr>
              <w:t>次生污染物排放。</w:t>
            </w:r>
          </w:p>
          <w:p>
            <w:pPr>
              <w:pStyle w:val="94"/>
              <w:spacing w:line="307" w:lineRule="exact"/>
              <w:rPr>
                <w:b/>
                <w:sz w:val="24"/>
              </w:rPr>
            </w:pPr>
            <w:r>
              <w:rPr>
                <w:rFonts w:hint="eastAsia" w:ascii="Times New Roman"/>
                <w:b/>
                <w:sz w:val="24"/>
                <w:lang w:val="en-US"/>
              </w:rPr>
              <w:t>2.6.1</w:t>
            </w:r>
            <w:r>
              <w:rPr>
                <w:rFonts w:ascii="Times New Roman" w:eastAsia="Times New Roman"/>
                <w:b/>
                <w:sz w:val="24"/>
              </w:rPr>
              <w:t xml:space="preserve"> </w:t>
            </w:r>
            <w:r>
              <w:rPr>
                <w:b/>
                <w:sz w:val="24"/>
              </w:rPr>
              <w:t>评价依据</w:t>
            </w:r>
          </w:p>
          <w:p>
            <w:pPr>
              <w:pStyle w:val="94"/>
              <w:spacing w:before="160"/>
              <w:ind w:left="588"/>
              <w:rPr>
                <w:b/>
                <w:sz w:val="24"/>
              </w:rPr>
            </w:pPr>
            <w:r>
              <w:rPr>
                <w:b/>
                <w:sz w:val="24"/>
              </w:rPr>
              <w:t>（</w:t>
            </w:r>
            <w:r>
              <w:rPr>
                <w:rFonts w:ascii="Times New Roman" w:eastAsia="Times New Roman"/>
                <w:b/>
                <w:sz w:val="24"/>
              </w:rPr>
              <w:t>1</w:t>
            </w:r>
            <w:r>
              <w:rPr>
                <w:b/>
                <w:sz w:val="24"/>
              </w:rPr>
              <w:t>）风险调查</w:t>
            </w:r>
          </w:p>
          <w:p>
            <w:pPr>
              <w:adjustRightInd w:val="0"/>
              <w:snapToGrid w:val="0"/>
              <w:spacing w:line="500" w:lineRule="exact"/>
              <w:ind w:firstLine="480" w:firstLineChars="200"/>
              <w:rPr>
                <w:color w:val="000000" w:themeColor="text1"/>
                <w:sz w:val="24"/>
                <w14:textFill>
                  <w14:solidFill>
                    <w14:schemeClr w14:val="tx1"/>
                  </w14:solidFill>
                </w14:textFill>
              </w:rPr>
            </w:pPr>
            <w:r>
              <w:rPr>
                <w:sz w:val="24"/>
              </w:rPr>
              <w:t>根据《建设项目环境风险评价技术导则》（</w:t>
            </w:r>
            <w:r>
              <w:rPr>
                <w:rFonts w:eastAsia="Times New Roman"/>
                <w:sz w:val="24"/>
              </w:rPr>
              <w:t>HJ169-2018</w:t>
            </w:r>
            <w:r>
              <w:rPr>
                <w:sz w:val="24"/>
              </w:rPr>
              <w:t xml:space="preserve">）附录 </w:t>
            </w:r>
            <w:r>
              <w:rPr>
                <w:rFonts w:eastAsia="Times New Roman"/>
                <w:sz w:val="24"/>
              </w:rPr>
              <w:t>B</w:t>
            </w:r>
            <w:r>
              <w:rPr>
                <w:sz w:val="24"/>
              </w:rPr>
              <w:t>，本项目危险物质</w:t>
            </w:r>
            <w:r>
              <w:rPr>
                <w:color w:val="000000" w:themeColor="text1"/>
                <w:sz w:val="24"/>
                <w14:textFill>
                  <w14:solidFill>
                    <w14:schemeClr w14:val="tx1"/>
                  </w14:solidFill>
                </w14:textFill>
              </w:rPr>
              <w:t xml:space="preserve">主要为汽油和柴油，本加油站内设置 </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 xml:space="preserve">个 </w:t>
            </w:r>
            <w:r>
              <w:rPr>
                <w:rFonts w:hint="eastAsia"/>
                <w:color w:val="000000" w:themeColor="text1"/>
                <w:sz w:val="24"/>
                <w:lang w:val="en-US" w:eastAsia="zh-CN"/>
                <w14:textFill>
                  <w14:solidFill>
                    <w14:schemeClr w14:val="tx1"/>
                  </w14:solidFill>
                </w14:textFill>
              </w:rPr>
              <w:t>3</w:t>
            </w:r>
            <w:r>
              <w:rPr>
                <w:rFonts w:eastAsia="Times New Roman"/>
                <w:color w:val="000000" w:themeColor="text1"/>
                <w:sz w:val="24"/>
                <w14:textFill>
                  <w14:solidFill>
                    <w14:schemeClr w14:val="tx1"/>
                  </w14:solidFill>
                </w14:textFill>
              </w:rPr>
              <w:t>0m</w:t>
            </w:r>
            <w:r>
              <w:rPr>
                <w:rFonts w:eastAsia="Times New Roman"/>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 xml:space="preserve">汽油罐和 </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 xml:space="preserve">个 </w:t>
            </w:r>
            <w:r>
              <w:rPr>
                <w:rFonts w:hint="eastAsia"/>
                <w:color w:val="000000" w:themeColor="text1"/>
                <w:sz w:val="24"/>
                <w:lang w:val="en-US" w:eastAsia="zh-CN"/>
                <w14:textFill>
                  <w14:solidFill>
                    <w14:schemeClr w14:val="tx1"/>
                  </w14:solidFill>
                </w14:textFill>
              </w:rPr>
              <w:t>3</w:t>
            </w:r>
            <w:r>
              <w:rPr>
                <w:rFonts w:eastAsia="Times New Roman"/>
                <w:color w:val="000000" w:themeColor="text1"/>
                <w:sz w:val="24"/>
                <w14:textFill>
                  <w14:solidFill>
                    <w14:schemeClr w14:val="tx1"/>
                  </w14:solidFill>
                </w14:textFill>
              </w:rPr>
              <w:t>0m</w:t>
            </w:r>
            <w:r>
              <w:rPr>
                <w:rFonts w:eastAsia="Times New Roman"/>
                <w:color w:val="000000" w:themeColor="text1"/>
                <w:position w:val="8"/>
                <w:sz w:val="15"/>
                <w14:textFill>
                  <w14:solidFill>
                    <w14:schemeClr w14:val="tx1"/>
                  </w14:solidFill>
                </w14:textFill>
              </w:rPr>
              <w:t xml:space="preserve">3 </w:t>
            </w:r>
            <w:r>
              <w:rPr>
                <w:color w:val="000000" w:themeColor="text1"/>
                <w:sz w:val="24"/>
                <w14:textFill>
                  <w14:solidFill>
                    <w14:schemeClr w14:val="tx1"/>
                  </w14:solidFill>
                </w14:textFill>
              </w:rPr>
              <w:t>柴油罐。汽油相对密度（水</w:t>
            </w:r>
            <w:r>
              <w:rPr>
                <w:rFonts w:eastAsia="Times New Roman"/>
                <w:color w:val="000000" w:themeColor="text1"/>
                <w:sz w:val="24"/>
                <w14:textFill>
                  <w14:solidFill>
                    <w14:schemeClr w14:val="tx1"/>
                  </w14:solidFill>
                </w14:textFill>
              </w:rPr>
              <w:t>=1</w:t>
            </w:r>
            <w:r>
              <w:rPr>
                <w:color w:val="000000" w:themeColor="text1"/>
                <w:sz w:val="24"/>
                <w14:textFill>
                  <w14:solidFill>
                    <w14:schemeClr w14:val="tx1"/>
                  </w14:solidFill>
                </w14:textFill>
              </w:rPr>
              <w:t>）</w:t>
            </w:r>
            <w:r>
              <w:rPr>
                <w:rFonts w:eastAsia="Times New Roman"/>
                <w:color w:val="000000" w:themeColor="text1"/>
                <w:sz w:val="24"/>
                <w14:textFill>
                  <w14:solidFill>
                    <w14:schemeClr w14:val="tx1"/>
                  </w14:solidFill>
                </w14:textFill>
              </w:rPr>
              <w:t>0.7-0.78</w:t>
            </w:r>
            <w:r>
              <w:rPr>
                <w:color w:val="000000" w:themeColor="text1"/>
                <w:sz w:val="24"/>
                <w14:textFill>
                  <w14:solidFill>
                    <w14:schemeClr w14:val="tx1"/>
                  </w14:solidFill>
                </w14:textFill>
              </w:rPr>
              <w:t xml:space="preserve">，本环评取 </w:t>
            </w:r>
            <w:r>
              <w:rPr>
                <w:rFonts w:eastAsia="Times New Roman"/>
                <w:color w:val="000000" w:themeColor="text1"/>
                <w:sz w:val="24"/>
                <w14:textFill>
                  <w14:solidFill>
                    <w14:schemeClr w14:val="tx1"/>
                  </w14:solidFill>
                </w14:textFill>
              </w:rPr>
              <w:t>0.78g/cm</w:t>
            </w:r>
            <w:r>
              <w:rPr>
                <w:rFonts w:eastAsia="Times New Roman"/>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w:t>
            </w:r>
            <w:r>
              <w:rPr>
                <w:rFonts w:eastAsia="Times New Roman"/>
                <w:color w:val="000000" w:themeColor="text1"/>
                <w:sz w:val="24"/>
                <w14:textFill>
                  <w14:solidFill>
                    <w14:schemeClr w14:val="tx1"/>
                  </w14:solidFill>
                </w14:textFill>
              </w:rPr>
              <w:t>0#</w:t>
            </w:r>
            <w:r>
              <w:rPr>
                <w:color w:val="000000" w:themeColor="text1"/>
                <w:sz w:val="24"/>
                <w14:textFill>
                  <w14:solidFill>
                    <w14:schemeClr w14:val="tx1"/>
                  </w14:solidFill>
                </w14:textFill>
              </w:rPr>
              <w:t xml:space="preserve">柴油密度为 </w:t>
            </w:r>
            <w:r>
              <w:rPr>
                <w:rFonts w:eastAsia="Times New Roman"/>
                <w:color w:val="000000" w:themeColor="text1"/>
                <w:sz w:val="24"/>
                <w14:textFill>
                  <w14:solidFill>
                    <w14:schemeClr w14:val="tx1"/>
                  </w14:solidFill>
                </w14:textFill>
              </w:rPr>
              <w:t>0.835g/cm</w:t>
            </w:r>
            <w:r>
              <w:rPr>
                <w:rFonts w:eastAsia="Times New Roman"/>
                <w:color w:val="000000" w:themeColor="text1"/>
                <w:position w:val="8"/>
                <w:sz w:val="15"/>
                <w14:textFill>
                  <w14:solidFill>
                    <w14:schemeClr w14:val="tx1"/>
                  </w14:solidFill>
                </w14:textFill>
              </w:rPr>
              <w:t>3</w:t>
            </w:r>
            <w:r>
              <w:rPr>
                <w:color w:val="000000" w:themeColor="text1"/>
                <w:sz w:val="24"/>
                <w14:textFill>
                  <w14:solidFill>
                    <w14:schemeClr w14:val="tx1"/>
                  </w14:solidFill>
                </w14:textFill>
              </w:rPr>
              <w:t>。企业主要风险物质一览表如下。</w:t>
            </w:r>
          </w:p>
          <w:p>
            <w:pPr>
              <w:pStyle w:val="94"/>
              <w:spacing w:before="158"/>
              <w:ind w:left="588"/>
              <w:jc w:val="center"/>
              <w:rPr>
                <w:b/>
                <w:bCs/>
                <w:sz w:val="24"/>
                <w:szCs w:val="24"/>
              </w:rPr>
            </w:pPr>
            <w:r>
              <w:rPr>
                <w:rFonts w:hint="eastAsia"/>
                <w:b/>
                <w:bCs/>
                <w:sz w:val="24"/>
                <w:szCs w:val="24"/>
              </w:rPr>
              <w:t>表</w:t>
            </w:r>
            <w:r>
              <w:rPr>
                <w:rFonts w:hint="eastAsia"/>
                <w:b/>
                <w:bCs/>
                <w:spacing w:val="-54"/>
                <w:sz w:val="24"/>
                <w:szCs w:val="24"/>
              </w:rPr>
              <w:t xml:space="preserve"> </w:t>
            </w:r>
            <w:r>
              <w:rPr>
                <w:rFonts w:hint="eastAsia"/>
                <w:b/>
                <w:bCs/>
                <w:sz w:val="24"/>
                <w:szCs w:val="24"/>
                <w:lang w:val="en-US" w:eastAsia="zh-CN"/>
              </w:rPr>
              <w:t>32</w:t>
            </w:r>
            <w:r>
              <w:rPr>
                <w:rFonts w:hint="eastAsia"/>
                <w:b/>
                <w:bCs/>
                <w:sz w:val="24"/>
                <w:szCs w:val="24"/>
                <w:lang w:val="en-US"/>
              </w:rPr>
              <w:t xml:space="preserve">  </w:t>
            </w:r>
            <w:r>
              <w:rPr>
                <w:rFonts w:hint="eastAsia"/>
                <w:b/>
                <w:bCs/>
                <w:sz w:val="24"/>
                <w:szCs w:val="24"/>
              </w:rPr>
              <w:t>企业环境风险物质一览表</w:t>
            </w:r>
          </w:p>
          <w:tbl>
            <w:tblPr>
              <w:tblStyle w:val="3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74"/>
              <w:gridCol w:w="856"/>
              <w:gridCol w:w="1772"/>
              <w:gridCol w:w="1529"/>
              <w:gridCol w:w="1517"/>
              <w:gridCol w:w="19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5" w:type="pct"/>
                  <w:gridSpan w:val="2"/>
                  <w:tcBorders>
                    <w:tl2br w:val="nil"/>
                    <w:tr2bl w:val="nil"/>
                  </w:tcBorders>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物质名称</w:t>
                  </w:r>
                </w:p>
              </w:tc>
              <w:tc>
                <w:tcPr>
                  <w:tcW w:w="1049"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规格型号</w:t>
                  </w:r>
                </w:p>
              </w:tc>
              <w:tc>
                <w:tcPr>
                  <w:tcW w:w="905"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储存位置</w:t>
                  </w:r>
                </w:p>
              </w:tc>
              <w:tc>
                <w:tcPr>
                  <w:tcW w:w="898"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储存方式</w:t>
                  </w:r>
                </w:p>
              </w:tc>
              <w:tc>
                <w:tcPr>
                  <w:tcW w:w="1181"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最大存储量（</w:t>
                  </w:r>
                  <w:r>
                    <w:rPr>
                      <w:rFonts w:eastAsia="Times New Roman"/>
                      <w:color w:val="000000" w:themeColor="text1"/>
                      <w:sz w:val="21"/>
                      <w:szCs w:val="21"/>
                      <w14:textFill>
                        <w14:solidFill>
                          <w14:schemeClr w14:val="tx1"/>
                        </w14:solidFill>
                      </w14:textFill>
                    </w:rPr>
                    <w:t>t</w:t>
                  </w:r>
                  <w:r>
                    <w:rPr>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8" w:type="pct"/>
                  <w:vMerge w:val="restart"/>
                  <w:tcBorders>
                    <w:tl2br w:val="nil"/>
                    <w:tr2bl w:val="nil"/>
                  </w:tcBorders>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油类物质</w:t>
                  </w:r>
                </w:p>
                <w:p>
                  <w:pPr>
                    <w:adjustRightInd w:val="0"/>
                    <w:snapToGrid w:val="0"/>
                    <w:jc w:val="center"/>
                    <w:rPr>
                      <w:rFonts w:hAnsi="宋体"/>
                      <w:color w:val="000000" w:themeColor="text1"/>
                      <w:sz w:val="21"/>
                      <w:szCs w:val="21"/>
                      <w14:textFill>
                        <w14:solidFill>
                          <w14:schemeClr w14:val="tx1"/>
                        </w14:solidFill>
                      </w14:textFill>
                    </w:rPr>
                  </w:pPr>
                </w:p>
              </w:tc>
              <w:tc>
                <w:tcPr>
                  <w:tcW w:w="506"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汽油</w:t>
                  </w:r>
                </w:p>
              </w:tc>
              <w:tc>
                <w:tcPr>
                  <w:tcW w:w="1049"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9</w:t>
                  </w: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w:t>
                  </w:r>
                  <w:r>
                    <w:rPr>
                      <w:rFonts w:hint="eastAsia" w:hAnsi="宋体"/>
                      <w:color w:val="000000" w:themeColor="text1"/>
                      <w:sz w:val="21"/>
                      <w:szCs w:val="21"/>
                      <w:lang w:val="en-US" w:eastAsia="zh-CN"/>
                      <w14:textFill>
                        <w14:solidFill>
                          <w14:schemeClr w14:val="tx1"/>
                        </w14:solidFill>
                      </w14:textFill>
                    </w:rPr>
                    <w:t>/</w:t>
                  </w:r>
                  <w:r>
                    <w:rPr>
                      <w:rFonts w:hint="eastAsia" w:hAnsi="宋体"/>
                      <w:color w:val="000000" w:themeColor="text1"/>
                      <w:sz w:val="21"/>
                      <w:szCs w:val="21"/>
                      <w14:textFill>
                        <w14:solidFill>
                          <w14:schemeClr w14:val="tx1"/>
                        </w14:solidFill>
                      </w14:textFill>
                    </w:rPr>
                    <w:t>9</w:t>
                  </w:r>
                  <w:r>
                    <w:rPr>
                      <w:rFonts w:hAnsi="宋体"/>
                      <w:color w:val="000000" w:themeColor="text1"/>
                      <w:sz w:val="21"/>
                      <w:szCs w:val="21"/>
                      <w14:textFill>
                        <w14:solidFill>
                          <w14:schemeClr w14:val="tx1"/>
                        </w14:solidFill>
                      </w14:textFill>
                    </w:rPr>
                    <w:t>5</w:t>
                  </w:r>
                  <w:r>
                    <w:rPr>
                      <w:rFonts w:hint="eastAsia" w:hAnsi="宋体"/>
                      <w:color w:val="000000" w:themeColor="text1"/>
                      <w:sz w:val="21"/>
                      <w:szCs w:val="21"/>
                      <w14:textFill>
                        <w14:solidFill>
                          <w14:schemeClr w14:val="tx1"/>
                        </w14:solidFill>
                      </w14:textFill>
                    </w:rPr>
                    <w:t>＃汽油</w:t>
                  </w:r>
                </w:p>
              </w:tc>
              <w:tc>
                <w:tcPr>
                  <w:tcW w:w="905" w:type="pct"/>
                  <w:tcBorders>
                    <w:tl2br w:val="nil"/>
                    <w:tr2bl w:val="nil"/>
                  </w:tcBorders>
                </w:tcPr>
                <w:p>
                  <w:pPr>
                    <w:pStyle w:val="94"/>
                    <w:spacing w:before="33"/>
                    <w:ind w:left="199" w:right="198"/>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地下</w:t>
                  </w:r>
                </w:p>
              </w:tc>
              <w:tc>
                <w:tcPr>
                  <w:tcW w:w="898"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2*30</w:t>
                  </w:r>
                  <w:r>
                    <w:rPr>
                      <w:rFonts w:hint="eastAsia" w:hAnsi="宋体"/>
                      <w:color w:val="000000" w:themeColor="text1"/>
                      <w:sz w:val="21"/>
                      <w:szCs w:val="21"/>
                      <w14:textFill>
                        <w14:solidFill>
                          <w14:schemeClr w14:val="tx1"/>
                        </w14:solidFill>
                      </w14:textFill>
                    </w:rPr>
                    <w:t>m</w:t>
                  </w:r>
                  <w:r>
                    <w:rPr>
                      <w:color w:val="000000" w:themeColor="text1"/>
                      <w:sz w:val="21"/>
                      <w:szCs w:val="21"/>
                      <w14:textFill>
                        <w14:solidFill>
                          <w14:schemeClr w14:val="tx1"/>
                        </w14:solidFill>
                      </w14:textFill>
                    </w:rPr>
                    <w:t>³罐装</w:t>
                  </w:r>
                </w:p>
              </w:tc>
              <w:tc>
                <w:tcPr>
                  <w:tcW w:w="1181" w:type="pct"/>
                  <w:tcBorders>
                    <w:tl2br w:val="nil"/>
                    <w:tr2bl w:val="nil"/>
                  </w:tcBorders>
                  <w:vAlign w:val="center"/>
                </w:tcPr>
                <w:p>
                  <w:pPr>
                    <w:adjustRightInd w:val="0"/>
                    <w:snapToGrid w:val="0"/>
                    <w:jc w:val="center"/>
                    <w:rPr>
                      <w:rFonts w:hint="default" w:hAnsi="宋体"/>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458" w:type="pct"/>
                  <w:vMerge w:val="continue"/>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p>
              </w:tc>
              <w:tc>
                <w:tcPr>
                  <w:tcW w:w="506"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柴油</w:t>
                  </w:r>
                </w:p>
              </w:tc>
              <w:tc>
                <w:tcPr>
                  <w:tcW w:w="1049"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0</w:t>
                  </w:r>
                  <w:r>
                    <w:rPr>
                      <w:rFonts w:hint="eastAsia" w:hAnsi="宋体"/>
                      <w:color w:val="000000" w:themeColor="text1"/>
                      <w:sz w:val="21"/>
                      <w:szCs w:val="21"/>
                      <w14:textFill>
                        <w14:solidFill>
                          <w14:schemeClr w14:val="tx1"/>
                        </w14:solidFill>
                      </w14:textFill>
                    </w:rPr>
                    <w:t>＃</w:t>
                  </w:r>
                  <w:r>
                    <w:rPr>
                      <w:rFonts w:hint="eastAsia" w:hAnsi="宋体"/>
                      <w:color w:val="000000" w:themeColor="text1"/>
                      <w:sz w:val="21"/>
                      <w:szCs w:val="21"/>
                      <w:lang w:val="en-US" w:eastAsia="zh-CN"/>
                      <w14:textFill>
                        <w14:solidFill>
                          <w14:schemeClr w14:val="tx1"/>
                        </w14:solidFill>
                      </w14:textFill>
                    </w:rPr>
                    <w:t>/</w:t>
                  </w:r>
                  <w:r>
                    <w:rPr>
                      <w:rFonts w:hAnsi="宋体"/>
                      <w:color w:val="000000" w:themeColor="text1"/>
                      <w:sz w:val="21"/>
                      <w:szCs w:val="21"/>
                      <w14:textFill>
                        <w14:solidFill>
                          <w14:schemeClr w14:val="tx1"/>
                        </w14:solidFill>
                      </w14:textFill>
                    </w:rPr>
                    <w:t>-10</w:t>
                  </w:r>
                  <w:r>
                    <w:rPr>
                      <w:rFonts w:hint="eastAsia" w:hAnsi="宋体"/>
                      <w:color w:val="000000" w:themeColor="text1"/>
                      <w:sz w:val="21"/>
                      <w:szCs w:val="21"/>
                      <w14:textFill>
                        <w14:solidFill>
                          <w14:schemeClr w14:val="tx1"/>
                        </w14:solidFill>
                      </w14:textFill>
                    </w:rPr>
                    <w:t>＃柴油</w:t>
                  </w:r>
                </w:p>
              </w:tc>
              <w:tc>
                <w:tcPr>
                  <w:tcW w:w="905" w:type="pct"/>
                  <w:tcBorders>
                    <w:tl2br w:val="nil"/>
                    <w:tr2bl w:val="nil"/>
                  </w:tcBorders>
                </w:tcPr>
                <w:p>
                  <w:pPr>
                    <w:pStyle w:val="94"/>
                    <w:spacing w:before="33"/>
                    <w:ind w:left="199" w:right="198"/>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地下</w:t>
                  </w:r>
                </w:p>
              </w:tc>
              <w:tc>
                <w:tcPr>
                  <w:tcW w:w="898" w:type="pct"/>
                  <w:tcBorders>
                    <w:tl2br w:val="nil"/>
                    <w:tr2bl w:val="nil"/>
                  </w:tcBorders>
                  <w:vAlign w:val="center"/>
                </w:tcPr>
                <w:p>
                  <w:pPr>
                    <w:adjustRightInd w:val="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1*3</w:t>
                  </w:r>
                  <w:r>
                    <w:rPr>
                      <w:rFonts w:hint="eastAsia" w:hAnsi="宋体"/>
                      <w:color w:val="000000" w:themeColor="text1"/>
                      <w:sz w:val="21"/>
                      <w:szCs w:val="21"/>
                      <w14:textFill>
                        <w14:solidFill>
                          <w14:schemeClr w14:val="tx1"/>
                        </w14:solidFill>
                      </w14:textFill>
                    </w:rPr>
                    <w:t>0m</w:t>
                  </w:r>
                  <w:r>
                    <w:rPr>
                      <w:color w:val="000000" w:themeColor="text1"/>
                      <w:sz w:val="21"/>
                      <w:szCs w:val="21"/>
                      <w14:textFill>
                        <w14:solidFill>
                          <w14:schemeClr w14:val="tx1"/>
                        </w14:solidFill>
                      </w14:textFill>
                    </w:rPr>
                    <w:t>³罐装</w:t>
                  </w:r>
                </w:p>
              </w:tc>
              <w:tc>
                <w:tcPr>
                  <w:tcW w:w="1181" w:type="pct"/>
                  <w:tcBorders>
                    <w:tl2br w:val="nil"/>
                    <w:tr2bl w:val="nil"/>
                  </w:tcBorders>
                  <w:vAlign w:val="center"/>
                </w:tcPr>
                <w:p>
                  <w:pPr>
                    <w:adjustRightInd w:val="0"/>
                    <w:snapToGrid w:val="0"/>
                    <w:jc w:val="center"/>
                    <w:rPr>
                      <w:rFonts w:hint="default" w:hAnsi="宋体" w:eastAsia="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25.05</w:t>
                  </w:r>
                </w:p>
              </w:tc>
            </w:tr>
          </w:tbl>
          <w:p>
            <w:pPr>
              <w:pStyle w:val="94"/>
              <w:spacing w:before="158"/>
              <w:ind w:left="588"/>
              <w:rPr>
                <w:b/>
                <w:sz w:val="24"/>
              </w:rPr>
            </w:pPr>
            <w:r>
              <w:rPr>
                <w:b/>
                <w:sz w:val="24"/>
              </w:rPr>
              <w:t>（</w:t>
            </w:r>
            <w:r>
              <w:rPr>
                <w:rFonts w:ascii="Times New Roman" w:eastAsia="Times New Roman"/>
                <w:b/>
                <w:sz w:val="24"/>
              </w:rPr>
              <w:t>2</w:t>
            </w:r>
            <w:r>
              <w:rPr>
                <w:b/>
                <w:sz w:val="24"/>
              </w:rPr>
              <w:t>）环境风险潜势初判</w:t>
            </w:r>
          </w:p>
          <w:p>
            <w:pPr>
              <w:pStyle w:val="5"/>
              <w:spacing w:before="55" w:line="520" w:lineRule="exact"/>
              <w:ind w:firstLine="480" w:firstLineChars="200"/>
              <w:rPr>
                <w:rFonts w:ascii="宋体" w:hAnsi="宋体" w:cs="宋体"/>
                <w:sz w:val="24"/>
                <w:szCs w:val="24"/>
              </w:rPr>
            </w:pPr>
            <w:r>
              <w:rPr>
                <w:rFonts w:hint="eastAsia" w:ascii="宋体" w:hAnsi="宋体" w:cs="宋体"/>
                <w:sz w:val="24"/>
                <w:szCs w:val="24"/>
              </w:rPr>
              <w:t>建设项目环境风险潜势划分为Ⅰ、Ⅱ、Ⅲ、Ⅳ/Ⅳ</w:t>
            </w:r>
            <w:r>
              <w:rPr>
                <w:rFonts w:hint="eastAsia" w:ascii="宋体" w:hAnsi="宋体" w:cs="宋体"/>
                <w:position w:val="12"/>
                <w:sz w:val="24"/>
                <w:szCs w:val="24"/>
              </w:rPr>
              <w:t>+</w:t>
            </w:r>
            <w:r>
              <w:rPr>
                <w:rFonts w:hint="eastAsia" w:ascii="宋体" w:hAnsi="宋体" w:cs="宋体"/>
                <w:sz w:val="24"/>
                <w:szCs w:val="24"/>
              </w:rPr>
              <w:t>级。根据建设项目涉及的物质和工艺系统的危险性及其所在地的敏感程度，结合事故情形下环境影响途径，对建设项目潜在环境危害程度进行概化分析。</w:t>
            </w:r>
          </w:p>
          <w:p>
            <w:pPr>
              <w:pStyle w:val="5"/>
              <w:spacing w:before="160" w:line="520" w:lineRule="exact"/>
              <w:ind w:right="59" w:firstLine="480"/>
              <w:rPr>
                <w:rFonts w:ascii="宋体" w:hAnsi="宋体" w:cs="宋体"/>
                <w:sz w:val="24"/>
                <w:szCs w:val="24"/>
              </w:rPr>
            </w:pPr>
            <w:r>
              <w:rPr>
                <w:rFonts w:hint="eastAsia" w:ascii="宋体" w:hAnsi="宋体" w:cs="宋体"/>
                <w:spacing w:val="-3"/>
                <w:sz w:val="24"/>
                <w:szCs w:val="24"/>
              </w:rPr>
              <w:t>计算所涉及的每种危险物质在厂界内的最大存在总量与其在《建设项目环境风险评</w:t>
            </w:r>
            <w:r>
              <w:rPr>
                <w:rFonts w:hint="eastAsia" w:ascii="宋体" w:hAnsi="宋体" w:cs="宋体"/>
                <w:sz w:val="24"/>
                <w:szCs w:val="24"/>
              </w:rPr>
              <w:t>价技术导则》（HJ</w:t>
            </w:r>
            <w:r>
              <w:rPr>
                <w:rFonts w:hint="eastAsia" w:ascii="宋体" w:hAnsi="宋体" w:cs="宋体"/>
                <w:spacing w:val="51"/>
                <w:sz w:val="24"/>
                <w:szCs w:val="24"/>
              </w:rPr>
              <w:t xml:space="preserve"> </w:t>
            </w:r>
            <w:r>
              <w:rPr>
                <w:rFonts w:hint="eastAsia" w:ascii="宋体" w:hAnsi="宋体" w:cs="宋体"/>
                <w:sz w:val="24"/>
                <w:szCs w:val="24"/>
              </w:rPr>
              <w:t>169-2018）</w:t>
            </w:r>
            <w:r>
              <w:rPr>
                <w:rFonts w:hint="eastAsia" w:ascii="宋体" w:hAnsi="宋体" w:cs="宋体"/>
                <w:spacing w:val="-20"/>
                <w:sz w:val="24"/>
                <w:szCs w:val="24"/>
              </w:rPr>
              <w:t xml:space="preserve">附录 </w:t>
            </w:r>
            <w:r>
              <w:rPr>
                <w:rFonts w:hint="eastAsia" w:ascii="宋体" w:hAnsi="宋体" w:cs="宋体"/>
                <w:sz w:val="24"/>
                <w:szCs w:val="24"/>
              </w:rPr>
              <w:t>B</w:t>
            </w:r>
            <w:r>
              <w:rPr>
                <w:rFonts w:hint="eastAsia" w:ascii="宋体" w:hAnsi="宋体" w:cs="宋体"/>
                <w:spacing w:val="57"/>
                <w:sz w:val="24"/>
                <w:szCs w:val="24"/>
              </w:rPr>
              <w:t xml:space="preserve"> </w:t>
            </w:r>
            <w:r>
              <w:rPr>
                <w:rFonts w:hint="eastAsia" w:ascii="宋体" w:hAnsi="宋体" w:cs="宋体"/>
                <w:spacing w:val="-7"/>
                <w:sz w:val="24"/>
                <w:szCs w:val="24"/>
              </w:rPr>
              <w:t xml:space="preserve">中对应临界量的比值 </w:t>
            </w:r>
            <w:r>
              <w:rPr>
                <w:rFonts w:hint="eastAsia" w:ascii="宋体" w:hAnsi="宋体" w:cs="宋体"/>
                <w:sz w:val="24"/>
                <w:szCs w:val="24"/>
              </w:rPr>
              <w:t>Q。在不同厂区的同一种物质</w:t>
            </w:r>
            <w:r>
              <w:rPr>
                <w:rFonts w:hint="eastAsia" w:ascii="宋体" w:hAnsi="宋体" w:cs="宋体"/>
                <w:spacing w:val="-6"/>
                <w:sz w:val="24"/>
                <w:szCs w:val="24"/>
              </w:rPr>
              <w:t>，按其在厂界内的最大存在总量计算。当只涉及一种危险物质时，计算该物质的总量与</w:t>
            </w:r>
            <w:r>
              <w:rPr>
                <w:rFonts w:hint="eastAsia" w:ascii="宋体" w:hAnsi="宋体" w:cs="宋体"/>
                <w:spacing w:val="-12"/>
                <w:sz w:val="24"/>
                <w:szCs w:val="24"/>
              </w:rPr>
              <w:t xml:space="preserve">其临界量比值，即为 </w:t>
            </w:r>
            <w:r>
              <w:rPr>
                <w:rFonts w:hint="eastAsia" w:ascii="宋体" w:hAnsi="宋体" w:cs="宋体"/>
                <w:sz w:val="24"/>
                <w:szCs w:val="24"/>
              </w:rPr>
              <w:t>Q；</w:t>
            </w:r>
          </w:p>
          <w:p>
            <w:pPr>
              <w:pStyle w:val="5"/>
              <w:spacing w:line="306" w:lineRule="exact"/>
              <w:ind w:left="1038"/>
              <w:rPr>
                <w:sz w:val="24"/>
                <w:szCs w:val="24"/>
              </w:rPr>
            </w:pPr>
            <w:r>
              <w:rPr>
                <w:sz w:val="24"/>
                <w:szCs w:val="24"/>
              </w:rPr>
              <w:t>当存在多种危险物质时，则按下式计算物质总量与其临界量比值（</w:t>
            </w:r>
            <w:r>
              <w:rPr>
                <w:rFonts w:eastAsia="Times New Roman"/>
                <w:sz w:val="24"/>
                <w:szCs w:val="24"/>
              </w:rPr>
              <w:t>Q</w:t>
            </w:r>
            <w:r>
              <w:rPr>
                <w:sz w:val="24"/>
                <w:szCs w:val="24"/>
              </w:rPr>
              <w:t>）：</w:t>
            </w:r>
          </w:p>
          <w:p>
            <w:pPr>
              <w:pStyle w:val="5"/>
              <w:spacing w:before="158"/>
              <w:ind w:left="1038"/>
              <w:rPr>
                <w:rFonts w:eastAsia="Times New Roman"/>
                <w:sz w:val="24"/>
                <w:szCs w:val="24"/>
              </w:rPr>
            </w:pPr>
            <w:r>
              <w:rPr>
                <w:rFonts w:eastAsia="Times New Roman"/>
                <w:sz w:val="24"/>
                <w:szCs w:val="24"/>
              </w:rPr>
              <w:t>Q=q1/Q1</w:t>
            </w:r>
            <w:r>
              <w:rPr>
                <w:sz w:val="24"/>
                <w:szCs w:val="24"/>
              </w:rPr>
              <w:t>＋</w:t>
            </w:r>
            <w:r>
              <w:rPr>
                <w:rFonts w:eastAsia="Times New Roman"/>
                <w:sz w:val="24"/>
                <w:szCs w:val="24"/>
              </w:rPr>
              <w:t>q2/Q2……</w:t>
            </w:r>
            <w:r>
              <w:rPr>
                <w:sz w:val="24"/>
                <w:szCs w:val="24"/>
              </w:rPr>
              <w:t>＋</w:t>
            </w:r>
            <w:r>
              <w:rPr>
                <w:rFonts w:eastAsia="Times New Roman"/>
                <w:sz w:val="24"/>
                <w:szCs w:val="24"/>
              </w:rPr>
              <w:t>qn/Qn</w:t>
            </w:r>
          </w:p>
          <w:p>
            <w:pPr>
              <w:pStyle w:val="5"/>
              <w:tabs>
                <w:tab w:val="left" w:leader="hyphen" w:pos="4116"/>
              </w:tabs>
              <w:spacing w:before="161"/>
              <w:ind w:left="1038"/>
              <w:rPr>
                <w:sz w:val="24"/>
                <w:szCs w:val="24"/>
              </w:rPr>
            </w:pPr>
            <w:r>
              <w:rPr>
                <w:sz w:val="24"/>
                <w:szCs w:val="24"/>
              </w:rPr>
              <w:t>式中：</w:t>
            </w:r>
            <w:r>
              <w:rPr>
                <w:rFonts w:eastAsia="Times New Roman"/>
                <w:sz w:val="24"/>
                <w:szCs w:val="24"/>
              </w:rPr>
              <w:t>q1</w:t>
            </w:r>
            <w:r>
              <w:rPr>
                <w:sz w:val="24"/>
                <w:szCs w:val="24"/>
              </w:rPr>
              <w:t>，</w:t>
            </w:r>
            <w:r>
              <w:rPr>
                <w:rFonts w:eastAsia="Times New Roman"/>
                <w:sz w:val="24"/>
                <w:szCs w:val="24"/>
              </w:rPr>
              <w:t>q2</w:t>
            </w:r>
            <w:r>
              <w:rPr>
                <w:sz w:val="24"/>
                <w:szCs w:val="24"/>
              </w:rPr>
              <w:t>，</w:t>
            </w:r>
            <w:r>
              <w:rPr>
                <w:spacing w:val="-1"/>
                <w:sz w:val="24"/>
                <w:szCs w:val="24"/>
              </w:rPr>
              <w:t xml:space="preserve"> </w:t>
            </w:r>
            <w:r>
              <w:rPr>
                <w:rFonts w:eastAsia="Times New Roman"/>
                <w:sz w:val="24"/>
                <w:szCs w:val="24"/>
              </w:rPr>
              <w:t>…</w:t>
            </w:r>
            <w:r>
              <w:rPr>
                <w:sz w:val="24"/>
                <w:szCs w:val="24"/>
              </w:rPr>
              <w:t>，</w:t>
            </w:r>
            <w:r>
              <w:rPr>
                <w:rFonts w:eastAsia="Times New Roman"/>
                <w:sz w:val="24"/>
                <w:szCs w:val="24"/>
              </w:rPr>
              <w:t>qn</w:t>
            </w:r>
            <w:r>
              <w:rPr>
                <w:rFonts w:eastAsia="Times New Roman"/>
                <w:sz w:val="24"/>
                <w:szCs w:val="24"/>
              </w:rPr>
              <w:tab/>
            </w:r>
            <w:r>
              <w:rPr>
                <w:sz w:val="24"/>
                <w:szCs w:val="24"/>
              </w:rPr>
              <w:t>每种危险物质的最大存在总量，</w:t>
            </w:r>
            <w:r>
              <w:rPr>
                <w:rFonts w:eastAsia="Times New Roman"/>
                <w:sz w:val="24"/>
                <w:szCs w:val="24"/>
              </w:rPr>
              <w:t>t</w:t>
            </w:r>
            <w:r>
              <w:rPr>
                <w:sz w:val="24"/>
                <w:szCs w:val="24"/>
              </w:rPr>
              <w:t>；</w:t>
            </w:r>
          </w:p>
          <w:p>
            <w:pPr>
              <w:pStyle w:val="5"/>
              <w:tabs>
                <w:tab w:val="left" w:pos="1758"/>
                <w:tab w:val="left" w:leader="hyphen" w:pos="4156"/>
              </w:tabs>
              <w:spacing w:before="158"/>
              <w:ind w:left="1038"/>
              <w:rPr>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Q1</w:t>
            </w:r>
            <w:r>
              <w:rPr>
                <w:sz w:val="24"/>
                <w:szCs w:val="24"/>
              </w:rPr>
              <w:t>，</w:t>
            </w:r>
            <w:r>
              <w:rPr>
                <w:rFonts w:eastAsia="Times New Roman"/>
                <w:sz w:val="24"/>
                <w:szCs w:val="24"/>
              </w:rPr>
              <w:t>Q2</w:t>
            </w:r>
            <w:r>
              <w:rPr>
                <w:sz w:val="24"/>
                <w:szCs w:val="24"/>
              </w:rPr>
              <w:t>，</w:t>
            </w:r>
            <w:r>
              <w:rPr>
                <w:rFonts w:eastAsia="Times New Roman"/>
                <w:sz w:val="24"/>
                <w:szCs w:val="24"/>
              </w:rPr>
              <w:t>…</w:t>
            </w:r>
            <w:r>
              <w:rPr>
                <w:sz w:val="24"/>
                <w:szCs w:val="24"/>
              </w:rPr>
              <w:t>，</w:t>
            </w:r>
            <w:r>
              <w:rPr>
                <w:rFonts w:eastAsia="Times New Roman"/>
                <w:sz w:val="24"/>
                <w:szCs w:val="24"/>
              </w:rPr>
              <w:t>Qn</w:t>
            </w:r>
            <w:r>
              <w:rPr>
                <w:rFonts w:eastAsia="Times New Roman"/>
                <w:sz w:val="24"/>
                <w:szCs w:val="24"/>
              </w:rPr>
              <w:tab/>
            </w:r>
            <w:r>
              <w:rPr>
                <w:sz w:val="24"/>
                <w:szCs w:val="24"/>
              </w:rPr>
              <w:t>每种危险物质的临界量，</w:t>
            </w:r>
            <w:r>
              <w:rPr>
                <w:rFonts w:eastAsia="Times New Roman"/>
                <w:sz w:val="24"/>
                <w:szCs w:val="24"/>
              </w:rPr>
              <w:t>t</w:t>
            </w:r>
            <w:r>
              <w:rPr>
                <w:sz w:val="24"/>
                <w:szCs w:val="24"/>
              </w:rPr>
              <w:t>。</w:t>
            </w:r>
          </w:p>
          <w:p>
            <w:pPr>
              <w:pStyle w:val="5"/>
              <w:tabs>
                <w:tab w:val="left" w:pos="1758"/>
              </w:tabs>
              <w:spacing w:before="161"/>
              <w:ind w:left="1038"/>
              <w:rPr>
                <w:sz w:val="24"/>
                <w:szCs w:val="24"/>
              </w:rPr>
            </w:pPr>
            <w:r>
              <w:rPr>
                <w:rFonts w:eastAsia="Times New Roman"/>
                <w:sz w:val="24"/>
                <w:szCs w:val="24"/>
              </w:rPr>
              <w:t xml:space="preserve"> </w:t>
            </w:r>
            <w:r>
              <w:rPr>
                <w:rFonts w:eastAsia="Times New Roman"/>
                <w:sz w:val="24"/>
                <w:szCs w:val="24"/>
              </w:rPr>
              <w:tab/>
            </w:r>
            <w:r>
              <w:rPr>
                <w:spacing w:val="-31"/>
                <w:sz w:val="24"/>
                <w:szCs w:val="24"/>
              </w:rPr>
              <w:t xml:space="preserve">当 </w:t>
            </w:r>
            <w:r>
              <w:rPr>
                <w:rFonts w:eastAsia="Times New Roman"/>
                <w:sz w:val="24"/>
                <w:szCs w:val="24"/>
              </w:rPr>
              <w:t>Q</w:t>
            </w:r>
            <w:r>
              <w:rPr>
                <w:sz w:val="24"/>
                <w:szCs w:val="24"/>
              </w:rPr>
              <w:t>＜</w:t>
            </w:r>
            <w:r>
              <w:rPr>
                <w:rFonts w:eastAsia="Times New Roman"/>
                <w:sz w:val="24"/>
                <w:szCs w:val="24"/>
              </w:rPr>
              <w:t xml:space="preserve">1  </w:t>
            </w:r>
            <w:r>
              <w:rPr>
                <w:sz w:val="24"/>
                <w:szCs w:val="24"/>
              </w:rPr>
              <w:t>时，该项目环境风险潜势为Ⅰ。</w:t>
            </w:r>
          </w:p>
          <w:p>
            <w:pPr>
              <w:pStyle w:val="5"/>
              <w:spacing w:before="160" w:line="520" w:lineRule="exact"/>
              <w:ind w:firstLine="552" w:firstLineChars="300"/>
              <w:rPr>
                <w:sz w:val="24"/>
                <w:szCs w:val="24"/>
              </w:rPr>
            </w:pPr>
            <w:r>
              <w:rPr>
                <w:spacing w:val="-28"/>
                <w:sz w:val="24"/>
                <w:szCs w:val="24"/>
              </w:rPr>
              <w:t xml:space="preserve">当 </w:t>
            </w:r>
            <w:r>
              <w:rPr>
                <w:rFonts w:eastAsia="Times New Roman"/>
                <w:sz w:val="24"/>
                <w:szCs w:val="24"/>
              </w:rPr>
              <w:t>Q≥1</w:t>
            </w:r>
            <w:r>
              <w:rPr>
                <w:rFonts w:eastAsia="Times New Roman"/>
                <w:spacing w:val="9"/>
                <w:sz w:val="24"/>
                <w:szCs w:val="24"/>
              </w:rPr>
              <w:t xml:space="preserve"> </w:t>
            </w:r>
            <w:r>
              <w:rPr>
                <w:spacing w:val="-22"/>
                <w:sz w:val="24"/>
                <w:szCs w:val="24"/>
              </w:rPr>
              <w:t xml:space="preserve">时，将 </w:t>
            </w:r>
            <w:r>
              <w:rPr>
                <w:rFonts w:eastAsia="Times New Roman"/>
                <w:sz w:val="24"/>
                <w:szCs w:val="24"/>
              </w:rPr>
              <w:t>Q</w:t>
            </w:r>
            <w:r>
              <w:rPr>
                <w:rFonts w:eastAsia="Times New Roman"/>
                <w:spacing w:val="4"/>
                <w:sz w:val="24"/>
                <w:szCs w:val="24"/>
              </w:rPr>
              <w:t xml:space="preserve"> </w:t>
            </w:r>
            <w:r>
              <w:rPr>
                <w:spacing w:val="-2"/>
                <w:sz w:val="24"/>
                <w:szCs w:val="24"/>
              </w:rPr>
              <w:t>值划分为：</w:t>
            </w:r>
            <w:r>
              <w:rPr>
                <w:spacing w:val="-10"/>
                <w:sz w:val="24"/>
                <w:szCs w:val="24"/>
              </w:rPr>
              <w:t>（</w:t>
            </w:r>
            <w:r>
              <w:rPr>
                <w:rFonts w:eastAsia="Times New Roman"/>
                <w:spacing w:val="-10"/>
                <w:sz w:val="24"/>
                <w:szCs w:val="24"/>
              </w:rPr>
              <w:t>1</w:t>
            </w:r>
            <w:r>
              <w:rPr>
                <w:spacing w:val="-10"/>
                <w:sz w:val="24"/>
                <w:szCs w:val="24"/>
              </w:rPr>
              <w:t>）</w:t>
            </w:r>
            <w:r>
              <w:rPr>
                <w:rFonts w:eastAsia="Times New Roman"/>
                <w:spacing w:val="-10"/>
                <w:sz w:val="24"/>
                <w:szCs w:val="24"/>
              </w:rPr>
              <w:t>1≤Q</w:t>
            </w:r>
            <w:r>
              <w:rPr>
                <w:spacing w:val="-10"/>
                <w:sz w:val="24"/>
                <w:szCs w:val="24"/>
              </w:rPr>
              <w:t>＜</w:t>
            </w:r>
            <w:r>
              <w:rPr>
                <w:rFonts w:eastAsia="Times New Roman"/>
                <w:spacing w:val="-10"/>
                <w:sz w:val="24"/>
                <w:szCs w:val="24"/>
              </w:rPr>
              <w:t>10</w:t>
            </w:r>
            <w:r>
              <w:rPr>
                <w:spacing w:val="-10"/>
                <w:sz w:val="24"/>
                <w:szCs w:val="24"/>
              </w:rPr>
              <w:t>；（</w:t>
            </w:r>
            <w:r>
              <w:rPr>
                <w:rFonts w:eastAsia="Times New Roman"/>
                <w:spacing w:val="-10"/>
                <w:sz w:val="24"/>
                <w:szCs w:val="24"/>
              </w:rPr>
              <w:t>2</w:t>
            </w:r>
            <w:r>
              <w:rPr>
                <w:spacing w:val="-10"/>
                <w:sz w:val="24"/>
                <w:szCs w:val="24"/>
              </w:rPr>
              <w:t>）</w:t>
            </w:r>
            <w:r>
              <w:rPr>
                <w:rFonts w:eastAsia="Times New Roman"/>
                <w:spacing w:val="-10"/>
                <w:sz w:val="24"/>
                <w:szCs w:val="24"/>
              </w:rPr>
              <w:t>10≤Q</w:t>
            </w:r>
            <w:r>
              <w:rPr>
                <w:spacing w:val="-10"/>
                <w:sz w:val="24"/>
                <w:szCs w:val="24"/>
              </w:rPr>
              <w:t>＜</w:t>
            </w:r>
            <w:r>
              <w:rPr>
                <w:rFonts w:eastAsia="Times New Roman"/>
                <w:spacing w:val="-10"/>
                <w:sz w:val="24"/>
                <w:szCs w:val="24"/>
              </w:rPr>
              <w:t>100</w:t>
            </w:r>
            <w:r>
              <w:rPr>
                <w:spacing w:val="-10"/>
                <w:sz w:val="24"/>
                <w:szCs w:val="24"/>
              </w:rPr>
              <w:t>；（</w:t>
            </w:r>
            <w:r>
              <w:rPr>
                <w:rFonts w:eastAsia="Times New Roman"/>
                <w:spacing w:val="-10"/>
                <w:sz w:val="24"/>
                <w:szCs w:val="24"/>
              </w:rPr>
              <w:t>3</w:t>
            </w:r>
            <w:r>
              <w:rPr>
                <w:spacing w:val="-10"/>
                <w:sz w:val="24"/>
                <w:szCs w:val="24"/>
              </w:rPr>
              <w:t>）</w:t>
            </w:r>
            <w:r>
              <w:rPr>
                <w:rFonts w:eastAsia="Times New Roman"/>
                <w:spacing w:val="-10"/>
                <w:sz w:val="24"/>
                <w:szCs w:val="24"/>
              </w:rPr>
              <w:t>Q≥100</w:t>
            </w:r>
            <w:r>
              <w:rPr>
                <w:rFonts w:hint="eastAsia"/>
                <w:spacing w:val="-10"/>
                <w:sz w:val="24"/>
                <w:szCs w:val="24"/>
              </w:rPr>
              <w:t>。</w:t>
            </w:r>
            <w:r>
              <w:rPr>
                <w:sz w:val="24"/>
                <w:szCs w:val="24"/>
              </w:rPr>
              <w:t>根据建设项目生产、使用、储存过程中涉及的有毒有害、易燃易爆物质，对照附录</w:t>
            </w:r>
            <w:r>
              <w:rPr>
                <w:rFonts w:eastAsia="Times New Roman"/>
                <w:sz w:val="24"/>
                <w:szCs w:val="24"/>
              </w:rPr>
              <w:t>B</w:t>
            </w:r>
            <w:r>
              <w:rPr>
                <w:sz w:val="24"/>
                <w:szCs w:val="24"/>
              </w:rPr>
              <w:t>《突发环境事件风险物质及临界量》，本项目环境风险物质如下表所示。</w:t>
            </w:r>
          </w:p>
          <w:p>
            <w:pPr>
              <w:tabs>
                <w:tab w:val="left" w:pos="681"/>
              </w:tabs>
              <w:spacing w:before="80" w:after="3" w:line="520" w:lineRule="exact"/>
              <w:ind w:right="19"/>
              <w:jc w:val="center"/>
              <w:rPr>
                <w:rFonts w:ascii="宋体" w:hAnsi="宋体" w:cs="宋体"/>
                <w:b/>
                <w:bCs/>
                <w:sz w:val="24"/>
                <w:szCs w:val="24"/>
              </w:rPr>
            </w:pPr>
            <w:r>
              <w:rPr>
                <w:rFonts w:hint="eastAsia" w:ascii="宋体" w:hAnsi="宋体" w:cs="宋体"/>
                <w:b/>
                <w:bCs/>
                <w:sz w:val="24"/>
                <w:szCs w:val="24"/>
              </w:rPr>
              <w:t>表</w:t>
            </w:r>
            <w:r>
              <w:rPr>
                <w:rFonts w:hint="eastAsia" w:ascii="宋体" w:hAnsi="宋体" w:cs="宋体"/>
                <w:b/>
                <w:bCs/>
                <w:spacing w:val="-54"/>
                <w:sz w:val="24"/>
                <w:szCs w:val="24"/>
              </w:rPr>
              <w:t xml:space="preserve"> </w:t>
            </w:r>
            <w:r>
              <w:rPr>
                <w:rFonts w:hint="eastAsia" w:ascii="宋体" w:hAnsi="宋体" w:cs="宋体"/>
                <w:b/>
                <w:bCs/>
                <w:sz w:val="24"/>
                <w:szCs w:val="24"/>
                <w:lang w:val="en-US" w:eastAsia="zh-CN"/>
              </w:rPr>
              <w:t>33</w:t>
            </w:r>
            <w:r>
              <w:rPr>
                <w:rFonts w:hint="eastAsia" w:ascii="宋体" w:hAnsi="宋体" w:cs="宋体"/>
                <w:b/>
                <w:bCs/>
                <w:sz w:val="24"/>
                <w:szCs w:val="24"/>
              </w:rPr>
              <w:t xml:space="preserve">  本项目风险物质判定表</w:t>
            </w:r>
          </w:p>
          <w:tbl>
            <w:tblPr>
              <w:tblStyle w:val="30"/>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375"/>
              <w:gridCol w:w="663"/>
              <w:gridCol w:w="617"/>
              <w:gridCol w:w="1002"/>
              <w:gridCol w:w="1590"/>
              <w:gridCol w:w="1480"/>
              <w:gridCol w:w="1341"/>
              <w:gridCol w:w="137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22" w:type="pct"/>
                  <w:tcBorders>
                    <w:tl2br w:val="nil"/>
                    <w:tr2bl w:val="nil"/>
                  </w:tcBorders>
                </w:tcPr>
                <w:p>
                  <w:pPr>
                    <w:pStyle w:val="94"/>
                    <w:spacing w:line="268" w:lineRule="exact"/>
                    <w:ind w:left="163"/>
                    <w:rPr>
                      <w:color w:val="000000" w:themeColor="text1"/>
                      <w:sz w:val="21"/>
                      <w14:textFill>
                        <w14:solidFill>
                          <w14:schemeClr w14:val="tx1"/>
                        </w14:solidFill>
                      </w14:textFill>
                    </w:rPr>
                  </w:pPr>
                  <w:r>
                    <w:rPr>
                      <w:color w:val="000000" w:themeColor="text1"/>
                      <w:w w:val="99"/>
                      <w:sz w:val="21"/>
                      <w14:textFill>
                        <w14:solidFill>
                          <w14:schemeClr w14:val="tx1"/>
                        </w14:solidFill>
                      </w14:textFill>
                    </w:rPr>
                    <w:t>序</w:t>
                  </w:r>
                </w:p>
                <w:p>
                  <w:pPr>
                    <w:pStyle w:val="94"/>
                    <w:spacing w:before="4" w:line="252" w:lineRule="exact"/>
                    <w:ind w:left="163"/>
                    <w:rPr>
                      <w:color w:val="000000" w:themeColor="text1"/>
                      <w:sz w:val="21"/>
                      <w14:textFill>
                        <w14:solidFill>
                          <w14:schemeClr w14:val="tx1"/>
                        </w14:solidFill>
                      </w14:textFill>
                    </w:rPr>
                  </w:pPr>
                  <w:r>
                    <w:rPr>
                      <w:color w:val="000000" w:themeColor="text1"/>
                      <w:w w:val="99"/>
                      <w:sz w:val="21"/>
                      <w14:textFill>
                        <w14:solidFill>
                          <w14:schemeClr w14:val="tx1"/>
                        </w14:solidFill>
                      </w14:textFill>
                    </w:rPr>
                    <w:t>号</w:t>
                  </w:r>
                </w:p>
              </w:tc>
              <w:tc>
                <w:tcPr>
                  <w:tcW w:w="758" w:type="pct"/>
                  <w:gridSpan w:val="2"/>
                  <w:tcBorders>
                    <w:tl2br w:val="nil"/>
                    <w:tr2bl w:val="nil"/>
                  </w:tcBorders>
                </w:tcPr>
                <w:p>
                  <w:pPr>
                    <w:pStyle w:val="94"/>
                    <w:spacing w:before="136"/>
                    <w:ind w:left="457"/>
                    <w:rPr>
                      <w:color w:val="000000" w:themeColor="text1"/>
                      <w:sz w:val="21"/>
                      <w14:textFill>
                        <w14:solidFill>
                          <w14:schemeClr w14:val="tx1"/>
                        </w14:solidFill>
                      </w14:textFill>
                    </w:rPr>
                  </w:pPr>
                  <w:r>
                    <w:rPr>
                      <w:color w:val="000000" w:themeColor="text1"/>
                      <w:sz w:val="21"/>
                      <w14:textFill>
                        <w14:solidFill>
                          <w14:schemeClr w14:val="tx1"/>
                        </w14:solidFill>
                      </w14:textFill>
                    </w:rPr>
                    <w:t>风险物质</w:t>
                  </w:r>
                </w:p>
              </w:tc>
              <w:tc>
                <w:tcPr>
                  <w:tcW w:w="593" w:type="pct"/>
                  <w:tcBorders>
                    <w:tl2br w:val="nil"/>
                    <w:tr2bl w:val="nil"/>
                  </w:tcBorders>
                </w:tcPr>
                <w:p>
                  <w:pPr>
                    <w:pStyle w:val="94"/>
                    <w:spacing w:before="136"/>
                    <w:ind w:left="157" w:right="15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规格</w:t>
                  </w:r>
                </w:p>
              </w:tc>
              <w:tc>
                <w:tcPr>
                  <w:tcW w:w="941" w:type="pct"/>
                  <w:tcBorders>
                    <w:tl2br w:val="nil"/>
                    <w:tr2bl w:val="nil"/>
                  </w:tcBorders>
                </w:tcPr>
                <w:p>
                  <w:pPr>
                    <w:pStyle w:val="94"/>
                    <w:spacing w:line="268" w:lineRule="exact"/>
                    <w:ind w:right="83"/>
                    <w:rPr>
                      <w:color w:val="000000" w:themeColor="text1"/>
                      <w:sz w:val="21"/>
                      <w14:textFill>
                        <w14:solidFill>
                          <w14:schemeClr w14:val="tx1"/>
                        </w14:solidFill>
                      </w14:textFill>
                    </w:rPr>
                  </w:pPr>
                  <w:r>
                    <w:rPr>
                      <w:color w:val="000000" w:themeColor="text1"/>
                      <w:sz w:val="21"/>
                      <w14:textFill>
                        <w14:solidFill>
                          <w14:schemeClr w14:val="tx1"/>
                        </w14:solidFill>
                      </w14:textFill>
                    </w:rPr>
                    <w:t>厂区最大储存量</w:t>
                  </w:r>
                </w:p>
                <w:p>
                  <w:pPr>
                    <w:pStyle w:val="94"/>
                    <w:spacing w:before="4" w:line="252" w:lineRule="exact"/>
                    <w:ind w:left="90" w:right="83"/>
                    <w:jc w:val="center"/>
                    <w:rPr>
                      <w:rFonts w:ascii="仿宋" w:eastAsia="仿宋"/>
                      <w:color w:val="000000" w:themeColor="text1"/>
                      <w:sz w:val="21"/>
                      <w14:textFill>
                        <w14:solidFill>
                          <w14:schemeClr w14:val="tx1"/>
                        </w14:solidFill>
                      </w14:textFill>
                    </w:rPr>
                  </w:pPr>
                  <w:r>
                    <w:rPr>
                      <w:rFonts w:hint="eastAsia" w:ascii="仿宋" w:eastAsia="仿宋"/>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t</w:t>
                  </w:r>
                  <w:r>
                    <w:rPr>
                      <w:rFonts w:hint="eastAsia" w:ascii="仿宋" w:eastAsia="仿宋"/>
                      <w:color w:val="000000" w:themeColor="text1"/>
                      <w:sz w:val="21"/>
                      <w14:textFill>
                        <w14:solidFill>
                          <w14:schemeClr w14:val="tx1"/>
                        </w14:solidFill>
                      </w14:textFill>
                    </w:rPr>
                    <w:t>）</w:t>
                  </w:r>
                </w:p>
              </w:tc>
              <w:tc>
                <w:tcPr>
                  <w:tcW w:w="876" w:type="pct"/>
                  <w:tcBorders>
                    <w:tl2br w:val="nil"/>
                    <w:tr2bl w:val="nil"/>
                  </w:tcBorders>
                </w:tcPr>
                <w:p>
                  <w:pPr>
                    <w:pStyle w:val="94"/>
                    <w:spacing w:line="268" w:lineRule="exact"/>
                    <w:ind w:left="159"/>
                    <w:rPr>
                      <w:color w:val="000000" w:themeColor="text1"/>
                      <w:sz w:val="21"/>
                      <w14:textFill>
                        <w14:solidFill>
                          <w14:schemeClr w14:val="tx1"/>
                        </w14:solidFill>
                      </w14:textFill>
                    </w:rPr>
                  </w:pPr>
                  <w:r>
                    <w:rPr>
                      <w:color w:val="000000" w:themeColor="text1"/>
                      <w:w w:val="95"/>
                      <w:sz w:val="21"/>
                      <w14:textFill>
                        <w14:solidFill>
                          <w14:schemeClr w14:val="tx1"/>
                        </w14:solidFill>
                      </w14:textFill>
                    </w:rPr>
                    <w:t>厂区最大储</w:t>
                  </w:r>
                </w:p>
                <w:p>
                  <w:pPr>
                    <w:pStyle w:val="94"/>
                    <w:spacing w:before="4" w:line="252" w:lineRule="exact"/>
                    <w:ind w:left="128"/>
                    <w:rPr>
                      <w:rFonts w:ascii="仿宋" w:eastAsia="仿宋"/>
                      <w:color w:val="000000" w:themeColor="text1"/>
                      <w:sz w:val="21"/>
                      <w14:textFill>
                        <w14:solidFill>
                          <w14:schemeClr w14:val="tx1"/>
                        </w14:solidFill>
                      </w14:textFill>
                    </w:rPr>
                  </w:pPr>
                  <w:r>
                    <w:rPr>
                      <w:color w:val="000000" w:themeColor="text1"/>
                      <w:w w:val="95"/>
                      <w:sz w:val="21"/>
                      <w14:textFill>
                        <w14:solidFill>
                          <w14:schemeClr w14:val="tx1"/>
                        </w14:solidFill>
                      </w14:textFill>
                    </w:rPr>
                    <w:t>存总量</w:t>
                  </w:r>
                  <w:r>
                    <w:rPr>
                      <w:rFonts w:hint="eastAsia" w:ascii="仿宋" w:eastAsia="仿宋"/>
                      <w:color w:val="000000" w:themeColor="text1"/>
                      <w:w w:val="95"/>
                      <w:sz w:val="21"/>
                      <w14:textFill>
                        <w14:solidFill>
                          <w14:schemeClr w14:val="tx1"/>
                        </w14:solidFill>
                      </w14:textFill>
                    </w:rPr>
                    <w:t>（</w:t>
                  </w:r>
                  <w:r>
                    <w:rPr>
                      <w:rFonts w:ascii="Times New Roman" w:eastAsia="Times New Roman"/>
                      <w:color w:val="000000" w:themeColor="text1"/>
                      <w:w w:val="95"/>
                      <w:sz w:val="21"/>
                      <w14:textFill>
                        <w14:solidFill>
                          <w14:schemeClr w14:val="tx1"/>
                        </w14:solidFill>
                      </w14:textFill>
                    </w:rPr>
                    <w:t>t</w:t>
                  </w:r>
                  <w:r>
                    <w:rPr>
                      <w:rFonts w:hint="eastAsia" w:ascii="仿宋" w:eastAsia="仿宋"/>
                      <w:color w:val="000000" w:themeColor="text1"/>
                      <w:w w:val="95"/>
                      <w:sz w:val="21"/>
                      <w14:textFill>
                        <w14:solidFill>
                          <w14:schemeClr w14:val="tx1"/>
                        </w14:solidFill>
                      </w14:textFill>
                    </w:rPr>
                    <w:t>）</w:t>
                  </w:r>
                </w:p>
              </w:tc>
              <w:tc>
                <w:tcPr>
                  <w:tcW w:w="794" w:type="pct"/>
                  <w:tcBorders>
                    <w:tl2br w:val="nil"/>
                    <w:tr2bl w:val="nil"/>
                  </w:tcBorders>
                </w:tcPr>
                <w:p>
                  <w:pPr>
                    <w:pStyle w:val="94"/>
                    <w:spacing w:before="136"/>
                    <w:ind w:left="128"/>
                    <w:rPr>
                      <w:rFonts w:ascii="仿宋" w:eastAsia="仿宋"/>
                      <w:color w:val="000000" w:themeColor="text1"/>
                      <w:sz w:val="21"/>
                      <w14:textFill>
                        <w14:solidFill>
                          <w14:schemeClr w14:val="tx1"/>
                        </w14:solidFill>
                      </w14:textFill>
                    </w:rPr>
                  </w:pPr>
                  <w:r>
                    <w:rPr>
                      <w:color w:val="000000" w:themeColor="text1"/>
                      <w:sz w:val="21"/>
                      <w14:textFill>
                        <w14:solidFill>
                          <w14:schemeClr w14:val="tx1"/>
                        </w14:solidFill>
                      </w14:textFill>
                    </w:rPr>
                    <w:t>临界量</w:t>
                  </w:r>
                  <w:r>
                    <w:rPr>
                      <w:rFonts w:hint="eastAsia" w:ascii="仿宋" w:eastAsia="仿宋"/>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t</w:t>
                  </w:r>
                  <w:r>
                    <w:rPr>
                      <w:rFonts w:hint="eastAsia" w:ascii="仿宋" w:eastAsia="仿宋"/>
                      <w:color w:val="000000" w:themeColor="text1"/>
                      <w:sz w:val="21"/>
                      <w14:textFill>
                        <w14:solidFill>
                          <w14:schemeClr w14:val="tx1"/>
                        </w14:solidFill>
                      </w14:textFill>
                    </w:rPr>
                    <w:t>）</w:t>
                  </w:r>
                </w:p>
              </w:tc>
              <w:tc>
                <w:tcPr>
                  <w:tcW w:w="814" w:type="pct"/>
                  <w:tcBorders>
                    <w:tl2br w:val="nil"/>
                    <w:tr2bl w:val="nil"/>
                  </w:tcBorders>
                </w:tcPr>
                <w:p>
                  <w:pPr>
                    <w:pStyle w:val="94"/>
                    <w:spacing w:before="136"/>
                    <w:ind w:left="200"/>
                    <w:rPr>
                      <w:rFonts w:ascii="仿宋" w:eastAsia="仿宋"/>
                      <w:color w:val="000000" w:themeColor="text1"/>
                      <w:sz w:val="21"/>
                      <w14:textFill>
                        <w14:solidFill>
                          <w14:schemeClr w14:val="tx1"/>
                        </w14:solidFill>
                      </w14:textFill>
                    </w:rPr>
                  </w:pPr>
                  <w:r>
                    <w:rPr>
                      <w:color w:val="000000" w:themeColor="text1"/>
                      <w:sz w:val="21"/>
                      <w14:textFill>
                        <w14:solidFill>
                          <w14:schemeClr w14:val="tx1"/>
                        </w14:solidFill>
                      </w14:textFill>
                    </w:rPr>
                    <w:t>比值</w:t>
                  </w:r>
                  <w:r>
                    <w:rPr>
                      <w:rFonts w:hint="eastAsia" w:ascii="仿宋" w:eastAsia="仿宋"/>
                      <w:color w:val="000000" w:themeColor="text1"/>
                      <w:sz w:val="21"/>
                      <w14:textFill>
                        <w14:solidFill>
                          <w14:schemeClr w14:val="tx1"/>
                        </w14:solidFill>
                      </w14:textFill>
                    </w:rPr>
                    <w:t>（</w:t>
                  </w:r>
                  <w:r>
                    <w:rPr>
                      <w:rFonts w:ascii="Times New Roman" w:eastAsia="Times New Roman"/>
                      <w:color w:val="000000" w:themeColor="text1"/>
                      <w:sz w:val="21"/>
                      <w14:textFill>
                        <w14:solidFill>
                          <w14:schemeClr w14:val="tx1"/>
                        </w14:solidFill>
                      </w14:textFill>
                    </w:rPr>
                    <w:t>q/Q</w:t>
                  </w:r>
                  <w:r>
                    <w:rPr>
                      <w:rFonts w:hint="eastAsia" w:ascii="仿宋" w:eastAsia="仿宋"/>
                      <w:color w:val="000000" w:themeColor="text1"/>
                      <w:sz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2" w:type="pct"/>
                  <w:tcBorders>
                    <w:tl2br w:val="nil"/>
                    <w:tr2bl w:val="nil"/>
                  </w:tcBorders>
                </w:tcPr>
                <w:p>
                  <w:pPr>
                    <w:pStyle w:val="94"/>
                    <w:spacing w:before="48"/>
                    <w:ind w:left="5"/>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1</w:t>
                  </w:r>
                </w:p>
              </w:tc>
              <w:tc>
                <w:tcPr>
                  <w:tcW w:w="393" w:type="pct"/>
                  <w:vMerge w:val="restart"/>
                  <w:tcBorders>
                    <w:tl2br w:val="nil"/>
                    <w:tr2bl w:val="nil"/>
                  </w:tcBorders>
                </w:tcPr>
                <w:p>
                  <w:pPr>
                    <w:pStyle w:val="94"/>
                    <w:spacing w:before="167" w:line="242" w:lineRule="auto"/>
                    <w:ind w:right="113"/>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油类</w:t>
                  </w:r>
                </w:p>
                <w:p>
                  <w:pPr>
                    <w:pStyle w:val="94"/>
                    <w:spacing w:before="167" w:line="242" w:lineRule="auto"/>
                    <w:ind w:right="113"/>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物质</w:t>
                  </w:r>
                </w:p>
              </w:tc>
              <w:tc>
                <w:tcPr>
                  <w:tcW w:w="364" w:type="pct"/>
                  <w:tcBorders>
                    <w:tl2br w:val="nil"/>
                    <w:tr2bl w:val="nil"/>
                  </w:tcBorders>
                  <w:vAlign w:val="center"/>
                </w:tcPr>
                <w:p>
                  <w:pPr>
                    <w:pStyle w:val="94"/>
                    <w:spacing w:before="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汽油</w:t>
                  </w:r>
                </w:p>
              </w:tc>
              <w:tc>
                <w:tcPr>
                  <w:tcW w:w="593" w:type="pct"/>
                  <w:tcBorders>
                    <w:tl2br w:val="nil"/>
                    <w:tr2bl w:val="nil"/>
                  </w:tcBorders>
                </w:tcPr>
                <w:p>
                  <w:pPr>
                    <w:pStyle w:val="94"/>
                    <w:spacing w:before="48"/>
                    <w:ind w:left="157" w:right="146"/>
                    <w:jc w:val="center"/>
                    <w:rPr>
                      <w:rFonts w:hint="eastAsia" w:ascii="Times New Roman" w:eastAsia="宋体"/>
                      <w:color w:val="000000" w:themeColor="text1"/>
                      <w:sz w:val="21"/>
                      <w:lang w:val="en-US" w:eastAsia="zh-CN"/>
                      <w14:textFill>
                        <w14:solidFill>
                          <w14:schemeClr w14:val="tx1"/>
                        </w14:solidFill>
                      </w14:textFill>
                    </w:rPr>
                  </w:pPr>
                  <w:r>
                    <w:rPr>
                      <w:rFonts w:ascii="Times New Roman"/>
                      <w:color w:val="000000" w:themeColor="text1"/>
                      <w:sz w:val="21"/>
                      <w14:textFill>
                        <w14:solidFill>
                          <w14:schemeClr w14:val="tx1"/>
                        </w14:solidFill>
                      </w14:textFill>
                    </w:rPr>
                    <w:t>92#</w:t>
                  </w:r>
                  <w:r>
                    <w:rPr>
                      <w:rFonts w:hint="eastAsia" w:ascii="Times New Roman"/>
                      <w:color w:val="000000" w:themeColor="text1"/>
                      <w:sz w:val="21"/>
                      <w:lang w:val="en-US" w:eastAsia="zh-CN"/>
                      <w14:textFill>
                        <w14:solidFill>
                          <w14:schemeClr w14:val="tx1"/>
                        </w14:solidFill>
                      </w14:textFill>
                    </w:rPr>
                    <w:t>/</w:t>
                  </w:r>
                  <w:r>
                    <w:rPr>
                      <w:rFonts w:ascii="Times New Roman"/>
                      <w:color w:val="000000" w:themeColor="text1"/>
                      <w:sz w:val="21"/>
                      <w14:textFill>
                        <w14:solidFill>
                          <w14:schemeClr w14:val="tx1"/>
                        </w14:solidFill>
                      </w14:textFill>
                    </w:rPr>
                    <w:t>9</w:t>
                  </w:r>
                  <w:r>
                    <w:rPr>
                      <w:rFonts w:hint="eastAsia" w:ascii="Times New Roman"/>
                      <w:color w:val="000000" w:themeColor="text1"/>
                      <w:sz w:val="21"/>
                      <w:lang w:val="en-US" w:eastAsia="zh-CN"/>
                      <w14:textFill>
                        <w14:solidFill>
                          <w14:schemeClr w14:val="tx1"/>
                        </w14:solidFill>
                      </w14:textFill>
                    </w:rPr>
                    <w:t>5</w:t>
                  </w:r>
                  <w:r>
                    <w:rPr>
                      <w:rFonts w:ascii="Times New Roman"/>
                      <w:color w:val="000000" w:themeColor="text1"/>
                      <w:sz w:val="21"/>
                      <w14:textFill>
                        <w14:solidFill>
                          <w14:schemeClr w14:val="tx1"/>
                        </w14:solidFill>
                      </w14:textFill>
                    </w:rPr>
                    <w:t>#</w:t>
                  </w:r>
                </w:p>
              </w:tc>
              <w:tc>
                <w:tcPr>
                  <w:tcW w:w="941" w:type="pct"/>
                  <w:tcBorders>
                    <w:tl2br w:val="nil"/>
                    <w:tr2bl w:val="nil"/>
                  </w:tcBorders>
                  <w:vAlign w:val="center"/>
                </w:tcPr>
                <w:p>
                  <w:pPr>
                    <w:adjustRightInd w:val="0"/>
                    <w:snapToGrid w:val="0"/>
                    <w:jc w:val="center"/>
                    <w:rPr>
                      <w:rFonts w:hint="default" w:eastAsia="宋体"/>
                      <w:color w:val="000000" w:themeColor="text1"/>
                      <w:sz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46.8</w:t>
                  </w:r>
                </w:p>
              </w:tc>
              <w:tc>
                <w:tcPr>
                  <w:tcW w:w="876" w:type="pct"/>
                  <w:vMerge w:val="restart"/>
                  <w:tcBorders>
                    <w:tl2br w:val="nil"/>
                    <w:tr2bl w:val="nil"/>
                  </w:tcBorders>
                </w:tcPr>
                <w:p>
                  <w:pPr>
                    <w:pStyle w:val="94"/>
                    <w:spacing w:before="10"/>
                    <w:rPr>
                      <w:rFonts w:ascii="黑体"/>
                      <w:color w:val="000000" w:themeColor="text1"/>
                      <w:sz w:val="22"/>
                      <w14:textFill>
                        <w14:solidFill>
                          <w14:schemeClr w14:val="tx1"/>
                        </w14:solidFill>
                      </w14:textFill>
                    </w:rPr>
                  </w:pPr>
                </w:p>
                <w:p>
                  <w:pPr>
                    <w:pStyle w:val="94"/>
                    <w:ind w:left="449" w:right="443"/>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71.85</w:t>
                  </w:r>
                </w:p>
              </w:tc>
              <w:tc>
                <w:tcPr>
                  <w:tcW w:w="794" w:type="pct"/>
                  <w:vMerge w:val="restart"/>
                  <w:tcBorders>
                    <w:tl2br w:val="nil"/>
                    <w:tr2bl w:val="nil"/>
                  </w:tcBorders>
                </w:tcPr>
                <w:p>
                  <w:pPr>
                    <w:pStyle w:val="94"/>
                    <w:spacing w:before="10"/>
                    <w:rPr>
                      <w:rFonts w:ascii="黑体"/>
                      <w:color w:val="000000" w:themeColor="text1"/>
                      <w:sz w:val="22"/>
                      <w14:textFill>
                        <w14:solidFill>
                          <w14:schemeClr w14:val="tx1"/>
                        </w14:solidFill>
                      </w14:textFill>
                    </w:rPr>
                  </w:pPr>
                </w:p>
                <w:p>
                  <w:pPr>
                    <w:pStyle w:val="94"/>
                    <w:ind w:left="454" w:right="443"/>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2500</w:t>
                  </w:r>
                </w:p>
              </w:tc>
              <w:tc>
                <w:tcPr>
                  <w:tcW w:w="814" w:type="pct"/>
                  <w:vMerge w:val="restart"/>
                  <w:tcBorders>
                    <w:tl2br w:val="nil"/>
                    <w:tr2bl w:val="nil"/>
                  </w:tcBorders>
                </w:tcPr>
                <w:p>
                  <w:pPr>
                    <w:pStyle w:val="94"/>
                    <w:spacing w:before="10"/>
                    <w:rPr>
                      <w:rFonts w:ascii="黑体"/>
                      <w:color w:val="000000" w:themeColor="text1"/>
                      <w:sz w:val="22"/>
                      <w14:textFill>
                        <w14:solidFill>
                          <w14:schemeClr w14:val="tx1"/>
                        </w14:solidFill>
                      </w14:textFill>
                    </w:rPr>
                  </w:pPr>
                </w:p>
                <w:p>
                  <w:pPr>
                    <w:pStyle w:val="94"/>
                    <w:ind w:left="490"/>
                    <w:rPr>
                      <w:rFonts w:hint="default" w:ascii="Times New Roman" w:eastAsia="宋体"/>
                      <w:color w:val="000000" w:themeColor="text1"/>
                      <w:sz w:val="21"/>
                      <w:lang w:val="en-US" w:eastAsia="zh-CN"/>
                      <w14:textFill>
                        <w14:solidFill>
                          <w14:schemeClr w14:val="tx1"/>
                        </w14:solidFill>
                      </w14:textFill>
                    </w:rPr>
                  </w:pPr>
                  <w:r>
                    <w:rPr>
                      <w:rFonts w:ascii="Times New Roman"/>
                      <w:color w:val="000000" w:themeColor="text1"/>
                      <w:sz w:val="21"/>
                      <w14:textFill>
                        <w14:solidFill>
                          <w14:schemeClr w14:val="tx1"/>
                        </w14:solidFill>
                      </w14:textFill>
                    </w:rPr>
                    <w:t>0.0</w:t>
                  </w:r>
                  <w:r>
                    <w:rPr>
                      <w:rFonts w:hint="eastAsia" w:ascii="Times New Roman"/>
                      <w:color w:val="000000" w:themeColor="text1"/>
                      <w:sz w:val="21"/>
                      <w:lang w:val="en-US" w:eastAsia="zh-CN"/>
                      <w14:textFill>
                        <w14:solidFill>
                          <w14:schemeClr w14:val="tx1"/>
                        </w14:solidFill>
                      </w14:textFill>
                    </w:rPr>
                    <w:t>2874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2" w:type="pct"/>
                  <w:tcBorders>
                    <w:tl2br w:val="nil"/>
                    <w:tr2bl w:val="nil"/>
                  </w:tcBorders>
                </w:tcPr>
                <w:p>
                  <w:pPr>
                    <w:pStyle w:val="94"/>
                    <w:spacing w:before="49"/>
                    <w:ind w:left="5"/>
                    <w:jc w:val="center"/>
                    <w:rPr>
                      <w:rFonts w:hint="eastAsia" w:ascii="Times New Roman" w:eastAsia="宋体"/>
                      <w:color w:val="000000" w:themeColor="text1"/>
                      <w:sz w:val="21"/>
                      <w:lang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2</w:t>
                  </w:r>
                </w:p>
              </w:tc>
              <w:tc>
                <w:tcPr>
                  <w:tcW w:w="393" w:type="pct"/>
                  <w:vMerge w:val="continue"/>
                  <w:tcBorders>
                    <w:tl2br w:val="nil"/>
                    <w:tr2bl w:val="nil"/>
                  </w:tcBorders>
                </w:tcPr>
                <w:p>
                  <w:pPr>
                    <w:rPr>
                      <w:color w:val="000000" w:themeColor="text1"/>
                      <w:sz w:val="2"/>
                      <w:szCs w:val="2"/>
                      <w14:textFill>
                        <w14:solidFill>
                          <w14:schemeClr w14:val="tx1"/>
                        </w14:solidFill>
                      </w14:textFill>
                    </w:rPr>
                  </w:pPr>
                </w:p>
              </w:tc>
              <w:tc>
                <w:tcPr>
                  <w:tcW w:w="364" w:type="pct"/>
                  <w:tcBorders>
                    <w:tl2br w:val="nil"/>
                    <w:tr2bl w:val="nil"/>
                  </w:tcBorders>
                  <w:vAlign w:val="center"/>
                </w:tcPr>
                <w:p>
                  <w:pPr>
                    <w:pStyle w:val="94"/>
                    <w:spacing w:before="33"/>
                    <w:ind w:left="227"/>
                    <w:rPr>
                      <w:color w:val="000000" w:themeColor="text1"/>
                      <w:sz w:val="21"/>
                      <w14:textFill>
                        <w14:solidFill>
                          <w14:schemeClr w14:val="tx1"/>
                        </w14:solidFill>
                      </w14:textFill>
                    </w:rPr>
                  </w:pPr>
                  <w:r>
                    <w:rPr>
                      <w:color w:val="000000" w:themeColor="text1"/>
                      <w:sz w:val="21"/>
                      <w14:textFill>
                        <w14:solidFill>
                          <w14:schemeClr w14:val="tx1"/>
                        </w14:solidFill>
                      </w14:textFill>
                    </w:rPr>
                    <w:t>柴油</w:t>
                  </w:r>
                </w:p>
              </w:tc>
              <w:tc>
                <w:tcPr>
                  <w:tcW w:w="593" w:type="pct"/>
                  <w:tcBorders>
                    <w:tl2br w:val="nil"/>
                    <w:tr2bl w:val="nil"/>
                  </w:tcBorders>
                </w:tcPr>
                <w:p>
                  <w:pPr>
                    <w:pStyle w:val="94"/>
                    <w:spacing w:before="49"/>
                    <w:ind w:left="157" w:right="146"/>
                    <w:jc w:val="center"/>
                    <w:rPr>
                      <w:rFonts w:hint="eastAsia" w:ascii="Times New Roman" w:eastAsia="宋体"/>
                      <w:color w:val="000000" w:themeColor="text1"/>
                      <w:sz w:val="21"/>
                      <w:lang w:val="en-US" w:eastAsia="zh-CN"/>
                      <w14:textFill>
                        <w14:solidFill>
                          <w14:schemeClr w14:val="tx1"/>
                        </w14:solidFill>
                      </w14:textFill>
                    </w:rPr>
                  </w:pPr>
                  <w:r>
                    <w:rPr>
                      <w:color w:val="000000" w:themeColor="text1"/>
                      <w:sz w:val="21"/>
                      <w:szCs w:val="21"/>
                      <w14:textFill>
                        <w14:solidFill>
                          <w14:schemeClr w14:val="tx1"/>
                        </w14:solidFill>
                      </w14:textFill>
                    </w:rPr>
                    <w:t>-10</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w:t>
                  </w:r>
                  <w:r>
                    <w:rPr>
                      <w:color w:val="000000" w:themeColor="text1"/>
                      <w:sz w:val="21"/>
                      <w:szCs w:val="21"/>
                      <w14:textFill>
                        <w14:solidFill>
                          <w14:schemeClr w14:val="tx1"/>
                        </w14:solidFill>
                      </w14:textFill>
                    </w:rPr>
                    <w:t>0</w:t>
                  </w:r>
                  <w:r>
                    <w:rPr>
                      <w:rFonts w:hint="eastAsia"/>
                      <w:color w:val="000000" w:themeColor="text1"/>
                      <w:sz w:val="21"/>
                      <w:szCs w:val="21"/>
                      <w14:textFill>
                        <w14:solidFill>
                          <w14:schemeClr w14:val="tx1"/>
                        </w14:solidFill>
                      </w14:textFill>
                    </w:rPr>
                    <w:t>＃</w:t>
                  </w:r>
                </w:p>
              </w:tc>
              <w:tc>
                <w:tcPr>
                  <w:tcW w:w="941" w:type="pct"/>
                  <w:tcBorders>
                    <w:tl2br w:val="nil"/>
                    <w:tr2bl w:val="nil"/>
                  </w:tcBorders>
                  <w:vAlign w:val="center"/>
                </w:tcPr>
                <w:p>
                  <w:pPr>
                    <w:adjustRightInd w:val="0"/>
                    <w:snapToGrid w:val="0"/>
                    <w:jc w:val="center"/>
                    <w:rPr>
                      <w:rFonts w:hint="default" w:eastAsia="宋体"/>
                      <w:color w:val="000000" w:themeColor="text1"/>
                      <w:sz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25.05</w:t>
                  </w:r>
                </w:p>
              </w:tc>
              <w:tc>
                <w:tcPr>
                  <w:tcW w:w="876" w:type="pct"/>
                  <w:vMerge w:val="continue"/>
                  <w:tcBorders>
                    <w:tl2br w:val="nil"/>
                    <w:tr2bl w:val="nil"/>
                  </w:tcBorders>
                </w:tcPr>
                <w:p>
                  <w:pPr>
                    <w:rPr>
                      <w:color w:val="000000" w:themeColor="text1"/>
                      <w:sz w:val="2"/>
                      <w:szCs w:val="2"/>
                      <w14:textFill>
                        <w14:solidFill>
                          <w14:schemeClr w14:val="tx1"/>
                        </w14:solidFill>
                      </w14:textFill>
                    </w:rPr>
                  </w:pPr>
                </w:p>
              </w:tc>
              <w:tc>
                <w:tcPr>
                  <w:tcW w:w="794" w:type="pct"/>
                  <w:vMerge w:val="continue"/>
                  <w:tcBorders>
                    <w:tl2br w:val="nil"/>
                    <w:tr2bl w:val="nil"/>
                  </w:tcBorders>
                </w:tcPr>
                <w:p>
                  <w:pPr>
                    <w:rPr>
                      <w:color w:val="000000" w:themeColor="text1"/>
                      <w:sz w:val="2"/>
                      <w:szCs w:val="2"/>
                      <w14:textFill>
                        <w14:solidFill>
                          <w14:schemeClr w14:val="tx1"/>
                        </w14:solidFill>
                      </w14:textFill>
                    </w:rPr>
                  </w:pPr>
                </w:p>
              </w:tc>
              <w:tc>
                <w:tcPr>
                  <w:tcW w:w="814" w:type="pct"/>
                  <w:vMerge w:val="continue"/>
                  <w:tcBorders>
                    <w:tl2br w:val="nil"/>
                    <w:tr2bl w:val="nil"/>
                  </w:tcBorders>
                </w:tcPr>
                <w:p>
                  <w:pPr>
                    <w:rPr>
                      <w:color w:val="000000" w:themeColor="text1"/>
                      <w:sz w:val="2"/>
                      <w:szCs w:val="2"/>
                      <w14:textFill>
                        <w14:solidFill>
                          <w14:schemeClr w14:val="tx1"/>
                        </w14:solidFill>
                      </w14:textFill>
                    </w:rPr>
                  </w:pPr>
                </w:p>
              </w:tc>
            </w:tr>
          </w:tbl>
          <w:p>
            <w:pPr>
              <w:pStyle w:val="5"/>
              <w:spacing w:before="157" w:line="52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由上表可知，本项目 </w:t>
            </w:r>
            <w:r>
              <w:rPr>
                <w:rFonts w:eastAsia="Times New Roman"/>
                <w:color w:val="000000" w:themeColor="text1"/>
                <w:sz w:val="24"/>
                <w:szCs w:val="24"/>
                <w14:textFill>
                  <w14:solidFill>
                    <w14:schemeClr w14:val="tx1"/>
                  </w14:solidFill>
                </w14:textFill>
              </w:rPr>
              <w:t xml:space="preserve">Q </w:t>
            </w:r>
            <w:r>
              <w:rPr>
                <w:color w:val="000000" w:themeColor="text1"/>
                <w:sz w:val="24"/>
                <w:szCs w:val="24"/>
                <w14:textFill>
                  <w14:solidFill>
                    <w14:schemeClr w14:val="tx1"/>
                  </w14:solidFill>
                </w14:textFill>
              </w:rPr>
              <w:t xml:space="preserve">值为 </w:t>
            </w:r>
            <w:r>
              <w:rPr>
                <w:rFonts w:eastAsia="Times New Roman"/>
                <w:color w:val="000000" w:themeColor="text1"/>
                <w:sz w:val="24"/>
                <w:szCs w:val="24"/>
                <w14:textFill>
                  <w14:solidFill>
                    <w14:schemeClr w14:val="tx1"/>
                  </w14:solidFill>
                </w14:textFill>
              </w:rPr>
              <w:t>0.0</w:t>
            </w:r>
            <w:r>
              <w:rPr>
                <w:rFonts w:hint="eastAsia"/>
                <w:color w:val="000000" w:themeColor="text1"/>
                <w:sz w:val="24"/>
                <w:szCs w:val="24"/>
                <w:lang w:val="en-US" w:eastAsia="zh-CN"/>
                <w14:textFill>
                  <w14:solidFill>
                    <w14:schemeClr w14:val="tx1"/>
                  </w14:solidFill>
                </w14:textFill>
              </w:rPr>
              <w:t>2874</w:t>
            </w:r>
            <w:r>
              <w:rPr>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Q</w:t>
            </w:r>
            <w:r>
              <w:rPr>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，因此本项目的环境风险潜势为Ⅰ。</w:t>
            </w:r>
          </w:p>
          <w:p>
            <w:pPr>
              <w:pStyle w:val="10"/>
              <w:tabs>
                <w:tab w:val="left" w:pos="1380"/>
              </w:tabs>
              <w:spacing w:before="161"/>
              <w:ind w:left="777"/>
              <w:jc w:val="left"/>
              <w:rPr>
                <w:rFonts w:ascii="黑体" w:eastAsia="黑体"/>
                <w:sz w:val="22"/>
                <w:u w:val="none"/>
              </w:rPr>
            </w:pPr>
            <w:r>
              <w:rPr>
                <w:rFonts w:hint="eastAsia"/>
                <w:color w:val="000000" w:themeColor="text1"/>
                <w:u w:val="none"/>
                <w14:textFill>
                  <w14:solidFill>
                    <w14:schemeClr w14:val="tx1"/>
                  </w14:solidFill>
                </w14:textFill>
              </w:rPr>
              <w:t>（</w:t>
            </w:r>
            <w:r>
              <w:rPr>
                <w:rFonts w:hint="eastAsia"/>
                <w:color w:val="000000" w:themeColor="text1"/>
                <w:u w:val="none"/>
                <w:lang w:val="en-US"/>
                <w14:textFill>
                  <w14:solidFill>
                    <w14:schemeClr w14:val="tx1"/>
                  </w14:solidFill>
                </w14:textFill>
              </w:rPr>
              <w:t>3）</w:t>
            </w:r>
            <w:r>
              <w:rPr>
                <w:color w:val="000000" w:themeColor="text1"/>
                <w:u w:val="none"/>
                <w14:textFill>
                  <w14:solidFill>
                    <w14:schemeClr w14:val="tx1"/>
                  </w14:solidFill>
                </w14:textFill>
              </w:rPr>
              <w:t>评价工作</w:t>
            </w:r>
            <w:r>
              <w:rPr>
                <w:u w:val="none"/>
              </w:rPr>
              <w:t>等级划分</w:t>
            </w:r>
          </w:p>
          <w:p>
            <w:pPr>
              <w:tabs>
                <w:tab w:val="left" w:pos="681"/>
              </w:tabs>
              <w:spacing w:before="156" w:after="4"/>
              <w:ind w:right="19"/>
              <w:jc w:val="center"/>
              <w:rPr>
                <w:rFonts w:ascii="黑体" w:eastAsia="黑体"/>
                <w:sz w:val="21"/>
              </w:rPr>
            </w:pPr>
            <w:r>
              <w:rPr>
                <w:rFonts w:hint="eastAsia" w:ascii="宋体" w:hAnsi="宋体" w:cs="宋体"/>
                <w:b/>
                <w:bCs/>
                <w:sz w:val="24"/>
                <w:szCs w:val="24"/>
              </w:rPr>
              <w:t>表</w:t>
            </w:r>
            <w:r>
              <w:rPr>
                <w:rFonts w:hint="eastAsia" w:ascii="宋体" w:hAnsi="宋体" w:cs="宋体"/>
                <w:b/>
                <w:bCs/>
                <w:spacing w:val="-54"/>
                <w:sz w:val="24"/>
                <w:szCs w:val="24"/>
              </w:rPr>
              <w:t xml:space="preserve"> </w:t>
            </w:r>
            <w:r>
              <w:rPr>
                <w:rFonts w:hint="eastAsia" w:ascii="宋体" w:hAnsi="宋体" w:cs="宋体"/>
                <w:b/>
                <w:bCs/>
                <w:sz w:val="24"/>
                <w:szCs w:val="24"/>
              </w:rPr>
              <w:t>3</w:t>
            </w:r>
            <w:r>
              <w:rPr>
                <w:rFonts w:hint="eastAsia" w:ascii="宋体" w:hAnsi="宋体" w:cs="宋体"/>
                <w:b/>
                <w:bCs/>
                <w:sz w:val="24"/>
                <w:szCs w:val="24"/>
                <w:lang w:val="en-US" w:eastAsia="zh-CN"/>
              </w:rPr>
              <w:t>4</w:t>
            </w:r>
            <w:r>
              <w:rPr>
                <w:rFonts w:hint="eastAsia" w:ascii="宋体" w:hAnsi="宋体" w:cs="宋体"/>
                <w:b/>
                <w:bCs/>
                <w:sz w:val="24"/>
                <w:szCs w:val="24"/>
              </w:rPr>
              <w:tab/>
            </w:r>
            <w:r>
              <w:rPr>
                <w:rFonts w:hint="eastAsia" w:ascii="宋体" w:hAnsi="宋体" w:cs="宋体"/>
                <w:b/>
                <w:bCs/>
                <w:sz w:val="24"/>
                <w:szCs w:val="24"/>
              </w:rPr>
              <w:t>评价工作级别</w:t>
            </w:r>
          </w:p>
          <w:tbl>
            <w:tblPr>
              <w:tblStyle w:val="30"/>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652"/>
              <w:gridCol w:w="1813"/>
              <w:gridCol w:w="1608"/>
              <w:gridCol w:w="1611"/>
              <w:gridCol w:w="17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981" w:type="pct"/>
                  <w:tcBorders>
                    <w:left w:val="nil"/>
                    <w:bottom w:val="single" w:color="000000" w:sz="4" w:space="0"/>
                    <w:right w:val="single" w:color="000000" w:sz="4" w:space="0"/>
                  </w:tcBorders>
                </w:tcPr>
                <w:p>
                  <w:pPr>
                    <w:pStyle w:val="94"/>
                    <w:spacing w:before="41"/>
                    <w:ind w:right="326"/>
                    <w:jc w:val="right"/>
                    <w:rPr>
                      <w:sz w:val="21"/>
                    </w:rPr>
                  </w:pPr>
                  <w:r>
                    <w:rPr>
                      <w:w w:val="95"/>
                      <w:sz w:val="21"/>
                    </w:rPr>
                    <w:t>环境风险潜势</w:t>
                  </w:r>
                </w:p>
              </w:tc>
              <w:tc>
                <w:tcPr>
                  <w:tcW w:w="1077" w:type="pct"/>
                  <w:tcBorders>
                    <w:left w:val="single" w:color="000000" w:sz="4" w:space="0"/>
                    <w:bottom w:val="single" w:color="000000" w:sz="4" w:space="0"/>
                    <w:right w:val="single" w:color="000000" w:sz="4" w:space="0"/>
                  </w:tcBorders>
                </w:tcPr>
                <w:p>
                  <w:pPr>
                    <w:pStyle w:val="94"/>
                    <w:spacing w:before="23" w:line="297" w:lineRule="exact"/>
                    <w:ind w:left="507" w:right="475"/>
                    <w:jc w:val="center"/>
                    <w:rPr>
                      <w:sz w:val="12"/>
                    </w:rPr>
                  </w:pPr>
                  <w:r>
                    <w:rPr>
                      <w:sz w:val="24"/>
                    </w:rPr>
                    <w:t>Ⅳ、Ⅳ</w:t>
                  </w:r>
                  <w:r>
                    <w:rPr>
                      <w:position w:val="12"/>
                      <w:sz w:val="12"/>
                    </w:rPr>
                    <w:t>+</w:t>
                  </w:r>
                </w:p>
              </w:tc>
              <w:tc>
                <w:tcPr>
                  <w:tcW w:w="955" w:type="pct"/>
                  <w:tcBorders>
                    <w:left w:val="single" w:color="000000" w:sz="4" w:space="0"/>
                    <w:bottom w:val="single" w:color="000000" w:sz="4" w:space="0"/>
                    <w:right w:val="single" w:color="000000" w:sz="4" w:space="0"/>
                  </w:tcBorders>
                </w:tcPr>
                <w:p>
                  <w:pPr>
                    <w:pStyle w:val="94"/>
                    <w:spacing w:before="23" w:line="297" w:lineRule="exact"/>
                    <w:ind w:left="33"/>
                    <w:jc w:val="center"/>
                    <w:rPr>
                      <w:sz w:val="24"/>
                    </w:rPr>
                  </w:pPr>
                  <w:r>
                    <w:rPr>
                      <w:sz w:val="24"/>
                    </w:rPr>
                    <w:t>Ⅲ</w:t>
                  </w:r>
                </w:p>
              </w:tc>
              <w:tc>
                <w:tcPr>
                  <w:tcW w:w="957" w:type="pct"/>
                  <w:tcBorders>
                    <w:left w:val="single" w:color="000000" w:sz="4" w:space="0"/>
                    <w:bottom w:val="single" w:color="000000" w:sz="4" w:space="0"/>
                    <w:right w:val="single" w:color="000000" w:sz="4" w:space="0"/>
                  </w:tcBorders>
                </w:tcPr>
                <w:p>
                  <w:pPr>
                    <w:pStyle w:val="94"/>
                    <w:spacing w:before="23" w:line="297" w:lineRule="exact"/>
                    <w:ind w:left="33"/>
                    <w:jc w:val="center"/>
                    <w:rPr>
                      <w:sz w:val="24"/>
                    </w:rPr>
                  </w:pPr>
                  <w:r>
                    <w:rPr>
                      <w:sz w:val="24"/>
                    </w:rPr>
                    <w:t>Ⅱ</w:t>
                  </w:r>
                </w:p>
              </w:tc>
              <w:tc>
                <w:tcPr>
                  <w:tcW w:w="1027" w:type="pct"/>
                  <w:tcBorders>
                    <w:left w:val="single" w:color="000000" w:sz="4" w:space="0"/>
                    <w:bottom w:val="single" w:color="000000" w:sz="4" w:space="0"/>
                    <w:right w:val="nil"/>
                  </w:tcBorders>
                </w:tcPr>
                <w:p>
                  <w:pPr>
                    <w:pStyle w:val="94"/>
                    <w:spacing w:before="23" w:line="297" w:lineRule="exact"/>
                    <w:ind w:left="32"/>
                    <w:jc w:val="center"/>
                    <w:rPr>
                      <w:sz w:val="24"/>
                    </w:rPr>
                  </w:pPr>
                  <w:r>
                    <w:rPr>
                      <w:sz w:val="24"/>
                    </w:rPr>
                    <w:t>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981" w:type="pct"/>
                  <w:tcBorders>
                    <w:top w:val="single" w:color="000000" w:sz="4" w:space="0"/>
                    <w:left w:val="nil"/>
                    <w:bottom w:val="single" w:color="000000" w:sz="4" w:space="0"/>
                    <w:right w:val="single" w:color="000000" w:sz="4" w:space="0"/>
                  </w:tcBorders>
                </w:tcPr>
                <w:p>
                  <w:pPr>
                    <w:pStyle w:val="94"/>
                    <w:spacing w:before="41"/>
                    <w:ind w:right="259"/>
                    <w:jc w:val="right"/>
                    <w:rPr>
                      <w:sz w:val="21"/>
                    </w:rPr>
                  </w:pPr>
                  <w:r>
                    <w:rPr>
                      <w:w w:val="95"/>
                      <w:sz w:val="21"/>
                    </w:rPr>
                    <w:t>评价工作等级</w:t>
                  </w:r>
                </w:p>
              </w:tc>
              <w:tc>
                <w:tcPr>
                  <w:tcW w:w="1077" w:type="pct"/>
                  <w:tcBorders>
                    <w:top w:val="single" w:color="000000" w:sz="4" w:space="0"/>
                    <w:left w:val="single" w:color="000000" w:sz="4" w:space="0"/>
                    <w:bottom w:val="single" w:color="000000" w:sz="4" w:space="0"/>
                    <w:right w:val="single" w:color="000000" w:sz="4" w:space="0"/>
                  </w:tcBorders>
                </w:tcPr>
                <w:p>
                  <w:pPr>
                    <w:pStyle w:val="94"/>
                    <w:spacing w:before="41"/>
                    <w:ind w:left="32"/>
                    <w:jc w:val="center"/>
                    <w:rPr>
                      <w:sz w:val="21"/>
                    </w:rPr>
                  </w:pPr>
                  <w:r>
                    <w:rPr>
                      <w:w w:val="99"/>
                      <w:sz w:val="21"/>
                    </w:rPr>
                    <w:t>一</w:t>
                  </w:r>
                </w:p>
              </w:tc>
              <w:tc>
                <w:tcPr>
                  <w:tcW w:w="955" w:type="pct"/>
                  <w:tcBorders>
                    <w:top w:val="single" w:color="000000" w:sz="4" w:space="0"/>
                    <w:left w:val="single" w:color="000000" w:sz="4" w:space="0"/>
                    <w:bottom w:val="single" w:color="000000" w:sz="4" w:space="0"/>
                    <w:right w:val="single" w:color="000000" w:sz="4" w:space="0"/>
                  </w:tcBorders>
                </w:tcPr>
                <w:p>
                  <w:pPr>
                    <w:pStyle w:val="94"/>
                    <w:spacing w:before="41"/>
                    <w:ind w:left="31"/>
                    <w:jc w:val="center"/>
                    <w:rPr>
                      <w:sz w:val="21"/>
                    </w:rPr>
                  </w:pPr>
                  <w:r>
                    <w:rPr>
                      <w:w w:val="99"/>
                      <w:sz w:val="21"/>
                    </w:rPr>
                    <w:t>二</w:t>
                  </w:r>
                </w:p>
              </w:tc>
              <w:tc>
                <w:tcPr>
                  <w:tcW w:w="957" w:type="pct"/>
                  <w:tcBorders>
                    <w:top w:val="single" w:color="000000" w:sz="4" w:space="0"/>
                    <w:left w:val="single" w:color="000000" w:sz="4" w:space="0"/>
                    <w:bottom w:val="single" w:color="000000" w:sz="4" w:space="0"/>
                    <w:right w:val="single" w:color="000000" w:sz="4" w:space="0"/>
                  </w:tcBorders>
                </w:tcPr>
                <w:p>
                  <w:pPr>
                    <w:pStyle w:val="94"/>
                    <w:spacing w:before="41"/>
                    <w:ind w:left="31"/>
                    <w:jc w:val="center"/>
                    <w:rPr>
                      <w:sz w:val="21"/>
                    </w:rPr>
                  </w:pPr>
                  <w:r>
                    <w:rPr>
                      <w:w w:val="99"/>
                      <w:sz w:val="21"/>
                    </w:rPr>
                    <w:t>三</w:t>
                  </w:r>
                </w:p>
              </w:tc>
              <w:tc>
                <w:tcPr>
                  <w:tcW w:w="1027" w:type="pct"/>
                  <w:tcBorders>
                    <w:top w:val="single" w:color="000000" w:sz="4" w:space="0"/>
                    <w:left w:val="single" w:color="000000" w:sz="4" w:space="0"/>
                    <w:bottom w:val="single" w:color="000000" w:sz="4" w:space="0"/>
                    <w:right w:val="nil"/>
                  </w:tcBorders>
                  <w:vAlign w:val="center"/>
                </w:tcPr>
                <w:p>
                  <w:pPr>
                    <w:pStyle w:val="94"/>
                    <w:spacing w:before="41"/>
                    <w:ind w:right="366"/>
                    <w:jc w:val="right"/>
                    <w:rPr>
                      <w:rFonts w:ascii="Times New Roman" w:eastAsia="Times New Roman"/>
                      <w:sz w:val="13"/>
                    </w:rPr>
                  </w:pPr>
                  <w:r>
                    <w:rPr>
                      <w:sz w:val="21"/>
                    </w:rPr>
                    <w:t xml:space="preserve">简单分析 </w:t>
                  </w:r>
                  <w:r>
                    <w:rPr>
                      <w:rFonts w:ascii="Times New Roman" w:eastAsia="Times New Roman"/>
                      <w:position w:val="7"/>
                      <w:sz w:val="13"/>
                    </w:rPr>
                    <w:t>a</w:t>
                  </w:r>
                </w:p>
              </w:tc>
            </w:tr>
          </w:tbl>
          <w:p>
            <w:pPr>
              <w:spacing w:before="46" w:line="312" w:lineRule="auto"/>
              <w:ind w:left="303" w:right="378"/>
              <w:jc w:val="left"/>
              <w:rPr>
                <w:sz w:val="18"/>
              </w:rPr>
            </w:pPr>
            <w:r>
              <w:rPr>
                <w:rFonts w:eastAsia="Times New Roman"/>
                <w:sz w:val="21"/>
              </w:rPr>
              <w:t xml:space="preserve">a </w:t>
            </w:r>
            <w:r>
              <w:rPr>
                <w:sz w:val="18"/>
              </w:rPr>
              <w:t>是相对于详细评价工作而言，在描述危险物质、环境影响途径、环境危害后果、风险防范措施等方面给出定性的说明。</w:t>
            </w:r>
          </w:p>
          <w:p>
            <w:pPr>
              <w:pStyle w:val="4"/>
              <w:spacing w:line="520" w:lineRule="exact"/>
              <w:ind w:firstLine="240"/>
              <w:rPr>
                <w:sz w:val="24"/>
              </w:rPr>
            </w:pPr>
            <w:r>
              <w:rPr>
                <w:sz w:val="24"/>
                <w:szCs w:val="24"/>
              </w:rPr>
              <w:t>根据《建设项目环境风险评价技术导则》（</w:t>
            </w:r>
            <w:r>
              <w:rPr>
                <w:rFonts w:eastAsia="Times New Roman"/>
                <w:sz w:val="24"/>
                <w:szCs w:val="24"/>
              </w:rPr>
              <w:t>HJ169-2018</w:t>
            </w:r>
            <w:r>
              <w:rPr>
                <w:sz w:val="24"/>
                <w:szCs w:val="24"/>
              </w:rPr>
              <w:t>）中评价等级的划分原则，本项目对环境风险进行简单分析。</w:t>
            </w:r>
          </w:p>
          <w:p>
            <w:pPr>
              <w:pStyle w:val="10"/>
              <w:tabs>
                <w:tab w:val="left" w:pos="1139"/>
              </w:tabs>
              <w:spacing w:before="1" w:line="520" w:lineRule="exact"/>
              <w:ind w:left="777"/>
              <w:jc w:val="left"/>
              <w:rPr>
                <w:u w:val="none"/>
              </w:rPr>
            </w:pPr>
            <w:r>
              <w:rPr>
                <w:rFonts w:hint="eastAsia"/>
                <w:u w:val="none"/>
                <w:lang w:val="en-US"/>
              </w:rPr>
              <w:t>2.6.2</w:t>
            </w:r>
            <w:r>
              <w:rPr>
                <w:u w:val="none"/>
              </w:rPr>
              <w:t>环境敏感目标概况</w:t>
            </w:r>
          </w:p>
          <w:p>
            <w:pPr>
              <w:pStyle w:val="5"/>
              <w:spacing w:before="55" w:line="520" w:lineRule="exact"/>
              <w:ind w:left="778"/>
            </w:pPr>
            <w:r>
              <w:rPr>
                <w:sz w:val="24"/>
                <w:szCs w:val="24"/>
              </w:rPr>
              <w:t xml:space="preserve">环境敏感目标概况本项目环境敏感目标情况见下表 </w:t>
            </w:r>
            <w:r>
              <w:rPr>
                <w:rFonts w:hint="eastAsia"/>
                <w:sz w:val="24"/>
                <w:szCs w:val="24"/>
              </w:rPr>
              <w:t>3</w:t>
            </w:r>
            <w:r>
              <w:rPr>
                <w:rFonts w:hint="eastAsia"/>
                <w:sz w:val="24"/>
                <w:szCs w:val="24"/>
                <w:lang w:val="en-US" w:eastAsia="zh-CN"/>
              </w:rPr>
              <w:t>5</w:t>
            </w:r>
            <w:r>
              <w:rPr>
                <w:sz w:val="24"/>
                <w:szCs w:val="24"/>
              </w:rPr>
              <w:t>。</w:t>
            </w:r>
          </w:p>
          <w:p>
            <w:pPr>
              <w:tabs>
                <w:tab w:val="left" w:pos="681"/>
              </w:tabs>
              <w:spacing w:before="157" w:after="2" w:line="520" w:lineRule="exact"/>
              <w:ind w:right="19"/>
              <w:jc w:val="center"/>
              <w:rPr>
                <w:rFonts w:ascii="宋体" w:hAnsi="宋体" w:cs="宋体"/>
                <w:b/>
                <w:bCs/>
                <w:sz w:val="24"/>
                <w:szCs w:val="24"/>
              </w:rPr>
            </w:pPr>
            <w:r>
              <w:rPr>
                <w:rFonts w:hint="eastAsia" w:ascii="宋体" w:hAnsi="宋体" w:cs="宋体"/>
                <w:b/>
                <w:bCs/>
                <w:sz w:val="24"/>
                <w:szCs w:val="24"/>
              </w:rPr>
              <w:t>表</w:t>
            </w:r>
            <w:r>
              <w:rPr>
                <w:rFonts w:hint="eastAsia" w:ascii="宋体" w:hAnsi="宋体" w:cs="宋体"/>
                <w:b/>
                <w:bCs/>
                <w:spacing w:val="-54"/>
                <w:sz w:val="24"/>
                <w:szCs w:val="24"/>
              </w:rPr>
              <w:t xml:space="preserve"> </w:t>
            </w:r>
            <w:r>
              <w:rPr>
                <w:rFonts w:hint="eastAsia" w:ascii="宋体" w:hAnsi="宋体" w:cs="宋体"/>
                <w:b/>
                <w:bCs/>
                <w:sz w:val="24"/>
                <w:szCs w:val="24"/>
              </w:rPr>
              <w:t>3</w:t>
            </w:r>
            <w:r>
              <w:rPr>
                <w:rFonts w:hint="eastAsia" w:ascii="宋体" w:hAnsi="宋体" w:cs="宋体"/>
                <w:b/>
                <w:bCs/>
                <w:sz w:val="24"/>
                <w:szCs w:val="24"/>
                <w:lang w:val="en-US" w:eastAsia="zh-CN"/>
              </w:rPr>
              <w:t>5</w:t>
            </w:r>
            <w:r>
              <w:rPr>
                <w:rFonts w:hint="eastAsia" w:ascii="宋体" w:hAnsi="宋体" w:cs="宋体"/>
                <w:b/>
                <w:bCs/>
                <w:sz w:val="24"/>
                <w:szCs w:val="24"/>
              </w:rPr>
              <w:tab/>
            </w:r>
            <w:r>
              <w:rPr>
                <w:rFonts w:hint="eastAsia" w:ascii="宋体" w:hAnsi="宋体" w:cs="宋体"/>
                <w:b/>
                <w:bCs/>
                <w:sz w:val="24"/>
                <w:szCs w:val="24"/>
              </w:rPr>
              <w:t>环境敏感目标情况表</w:t>
            </w:r>
          </w:p>
          <w:tbl>
            <w:tblPr>
              <w:tblStyle w:val="30"/>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730"/>
              <w:gridCol w:w="1994"/>
              <w:gridCol w:w="771"/>
              <w:gridCol w:w="1864"/>
              <w:gridCol w:w="1717"/>
              <w:gridCol w:w="136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20"/>
                    <w:ind w:left="112" w:right="84"/>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序号</w:t>
                  </w:r>
                </w:p>
              </w:tc>
              <w:tc>
                <w:tcPr>
                  <w:tcW w:w="1180" w:type="pct"/>
                  <w:tcBorders>
                    <w:tl2br w:val="nil"/>
                    <w:tr2bl w:val="nil"/>
                  </w:tcBorders>
                  <w:vAlign w:val="center"/>
                </w:tcPr>
                <w:p>
                  <w:pPr>
                    <w:pStyle w:val="94"/>
                    <w:spacing w:before="20"/>
                    <w:ind w:left="124" w:right="9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敏感保护目标</w:t>
                  </w:r>
                </w:p>
              </w:tc>
              <w:tc>
                <w:tcPr>
                  <w:tcW w:w="456" w:type="pct"/>
                  <w:tcBorders>
                    <w:tl2br w:val="nil"/>
                    <w:tr2bl w:val="nil"/>
                  </w:tcBorders>
                  <w:vAlign w:val="center"/>
                </w:tcPr>
                <w:p>
                  <w:pPr>
                    <w:pStyle w:val="94"/>
                    <w:spacing w:before="20"/>
                    <w:ind w:right="197"/>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方位</w:t>
                  </w:r>
                </w:p>
              </w:tc>
              <w:tc>
                <w:tcPr>
                  <w:tcW w:w="1103" w:type="pct"/>
                  <w:tcBorders>
                    <w:tl2br w:val="nil"/>
                    <w:tr2bl w:val="nil"/>
                  </w:tcBorders>
                  <w:vAlign w:val="center"/>
                </w:tcPr>
                <w:p>
                  <w:pPr>
                    <w:pStyle w:val="94"/>
                    <w:spacing w:before="20"/>
                    <w:ind w:left="95" w:right="5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距本项目（</w:t>
                  </w:r>
                  <w:r>
                    <w:rPr>
                      <w:rFonts w:ascii="Times New Roman" w:eastAsia="Times New Roman"/>
                      <w:color w:val="000000" w:themeColor="text1"/>
                      <w:sz w:val="21"/>
                      <w14:textFill>
                        <w14:solidFill>
                          <w14:schemeClr w14:val="tx1"/>
                        </w14:solidFill>
                      </w14:textFill>
                    </w:rPr>
                    <w:t>m</w:t>
                  </w:r>
                  <w:r>
                    <w:rPr>
                      <w:color w:val="000000" w:themeColor="text1"/>
                      <w:sz w:val="21"/>
                      <w14:textFill>
                        <w14:solidFill>
                          <w14:schemeClr w14:val="tx1"/>
                        </w14:solidFill>
                      </w14:textFill>
                    </w:rPr>
                    <w:t>）</w:t>
                  </w:r>
                </w:p>
              </w:tc>
              <w:tc>
                <w:tcPr>
                  <w:tcW w:w="1016" w:type="pct"/>
                  <w:tcBorders>
                    <w:tl2br w:val="nil"/>
                    <w:tr2bl w:val="nil"/>
                  </w:tcBorders>
                  <w:vAlign w:val="center"/>
                </w:tcPr>
                <w:p>
                  <w:pPr>
                    <w:pStyle w:val="94"/>
                    <w:spacing w:before="20"/>
                    <w:ind w:right="186"/>
                    <w:rPr>
                      <w:color w:val="000000" w:themeColor="text1"/>
                      <w:sz w:val="21"/>
                      <w14:textFill>
                        <w14:solidFill>
                          <w14:schemeClr w14:val="tx1"/>
                        </w14:solidFill>
                      </w14:textFill>
                    </w:rPr>
                  </w:pPr>
                  <w:r>
                    <w:rPr>
                      <w:color w:val="000000" w:themeColor="text1"/>
                      <w:sz w:val="21"/>
                      <w14:textFill>
                        <w14:solidFill>
                          <w14:schemeClr w14:val="tx1"/>
                        </w14:solidFill>
                      </w14:textFill>
                    </w:rPr>
                    <w:t>敏感目标性质</w:t>
                  </w:r>
                </w:p>
              </w:tc>
              <w:tc>
                <w:tcPr>
                  <w:tcW w:w="809" w:type="pct"/>
                  <w:tcBorders>
                    <w:tl2br w:val="nil"/>
                    <w:tr2bl w:val="nil"/>
                  </w:tcBorders>
                  <w:vAlign w:val="center"/>
                </w:tcPr>
                <w:p>
                  <w:pPr>
                    <w:pStyle w:val="94"/>
                    <w:spacing w:before="20"/>
                    <w:ind w:left="62" w:right="4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人口（人）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36"/>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1</w:t>
                  </w:r>
                </w:p>
              </w:tc>
              <w:tc>
                <w:tcPr>
                  <w:tcW w:w="1180" w:type="pct"/>
                  <w:tcBorders>
                    <w:tl2br w:val="nil"/>
                    <w:tr2bl w:val="nil"/>
                  </w:tcBorders>
                </w:tcPr>
                <w:p>
                  <w:pPr>
                    <w:pStyle w:val="94"/>
                    <w:spacing w:before="22"/>
                    <w:ind w:left="124" w:right="98"/>
                    <w:jc w:val="center"/>
                    <w:rPr>
                      <w:rFonts w:hint="eastAsia" w:eastAsia="宋体"/>
                      <w:color w:val="000000" w:themeColor="text1"/>
                      <w:sz w:val="21"/>
                      <w:lang w:val="en-US" w:eastAsia="zh-CN"/>
                      <w14:textFill>
                        <w14:solidFill>
                          <w14:schemeClr w14:val="tx1"/>
                        </w14:solidFill>
                      </w14:textFill>
                    </w:rPr>
                  </w:pPr>
                  <w:r>
                    <w:rPr>
                      <w:rFonts w:hint="eastAsia"/>
                      <w:color w:val="000000" w:themeColor="text1"/>
                      <w:sz w:val="21"/>
                      <w:lang w:eastAsia="zh-CN"/>
                      <w14:textFill>
                        <w14:solidFill>
                          <w14:schemeClr w14:val="tx1"/>
                        </w14:solidFill>
                      </w14:textFill>
                    </w:rPr>
                    <w:t>阳丰派出所</w:t>
                  </w:r>
                </w:p>
              </w:tc>
              <w:tc>
                <w:tcPr>
                  <w:tcW w:w="456" w:type="pct"/>
                  <w:tcBorders>
                    <w:tl2br w:val="nil"/>
                    <w:tr2bl w:val="nil"/>
                  </w:tcBorders>
                </w:tcPr>
                <w:p>
                  <w:pPr>
                    <w:pStyle w:val="94"/>
                    <w:spacing w:before="22"/>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w w:val="99"/>
                      <w:sz w:val="21"/>
                      <w:lang w:eastAsia="zh-CN"/>
                      <w14:textFill>
                        <w14:solidFill>
                          <w14:schemeClr w14:val="tx1"/>
                        </w14:solidFill>
                      </w14:textFill>
                    </w:rPr>
                    <w:t>西</w:t>
                  </w:r>
                </w:p>
              </w:tc>
              <w:tc>
                <w:tcPr>
                  <w:tcW w:w="1103" w:type="pct"/>
                  <w:tcBorders>
                    <w:tl2br w:val="nil"/>
                    <w:tr2bl w:val="nil"/>
                  </w:tcBorders>
                </w:tcPr>
                <w:p>
                  <w:pPr>
                    <w:pStyle w:val="94"/>
                    <w:spacing w:before="36"/>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60</w:t>
                  </w:r>
                </w:p>
              </w:tc>
              <w:tc>
                <w:tcPr>
                  <w:tcW w:w="1016" w:type="pct"/>
                  <w:tcBorders>
                    <w:tl2br w:val="nil"/>
                    <w:tr2bl w:val="nil"/>
                  </w:tcBorders>
                </w:tcPr>
                <w:p>
                  <w:pPr>
                    <w:pStyle w:val="94"/>
                    <w:spacing w:before="22"/>
                    <w:ind w:left="213" w:right="186"/>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办公</w:t>
                  </w:r>
                </w:p>
              </w:tc>
              <w:tc>
                <w:tcPr>
                  <w:tcW w:w="809" w:type="pct"/>
                  <w:tcBorders>
                    <w:tl2br w:val="nil"/>
                    <w:tr2bl w:val="nil"/>
                  </w:tcBorders>
                </w:tcPr>
                <w:p>
                  <w:pPr>
                    <w:pStyle w:val="94"/>
                    <w:spacing w:before="36"/>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35"/>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2</w:t>
                  </w:r>
                </w:p>
              </w:tc>
              <w:tc>
                <w:tcPr>
                  <w:tcW w:w="1180" w:type="pct"/>
                  <w:tcBorders>
                    <w:tl2br w:val="nil"/>
                    <w:tr2bl w:val="nil"/>
                  </w:tcBorders>
                </w:tcPr>
                <w:p>
                  <w:pPr>
                    <w:pStyle w:val="94"/>
                    <w:spacing w:before="22"/>
                    <w:ind w:left="124" w:right="98"/>
                    <w:jc w:val="center"/>
                    <w:rPr>
                      <w:rFonts w:hint="eastAsia" w:eastAsia="宋体"/>
                      <w:color w:val="000000" w:themeColor="text1"/>
                      <w:sz w:val="21"/>
                      <w:lang w:val="en-US" w:eastAsia="zh-CN"/>
                      <w14:textFill>
                        <w14:solidFill>
                          <w14:schemeClr w14:val="tx1"/>
                        </w14:solidFill>
                      </w14:textFill>
                    </w:rPr>
                  </w:pPr>
                  <w:r>
                    <w:rPr>
                      <w:rFonts w:hint="eastAsia"/>
                      <w:color w:val="000000" w:themeColor="text1"/>
                      <w:sz w:val="21"/>
                      <w:lang w:eastAsia="zh-CN"/>
                      <w14:textFill>
                        <w14:solidFill>
                          <w14:schemeClr w14:val="tx1"/>
                        </w14:solidFill>
                      </w14:textFill>
                    </w:rPr>
                    <w:t>阳丰计划生育中心</w:t>
                  </w:r>
                </w:p>
              </w:tc>
              <w:tc>
                <w:tcPr>
                  <w:tcW w:w="456" w:type="pct"/>
                  <w:tcBorders>
                    <w:tl2br w:val="nil"/>
                    <w:tr2bl w:val="nil"/>
                  </w:tcBorders>
                </w:tcPr>
                <w:p>
                  <w:pPr>
                    <w:pStyle w:val="94"/>
                    <w:spacing w:before="22"/>
                    <w:ind w:left="224" w:right="197"/>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南</w:t>
                  </w:r>
                </w:p>
              </w:tc>
              <w:tc>
                <w:tcPr>
                  <w:tcW w:w="1103" w:type="pct"/>
                  <w:tcBorders>
                    <w:tl2br w:val="nil"/>
                    <w:tr2bl w:val="nil"/>
                  </w:tcBorders>
                </w:tcPr>
                <w:p>
                  <w:pPr>
                    <w:pStyle w:val="94"/>
                    <w:spacing w:before="35"/>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50</w:t>
                  </w:r>
                </w:p>
              </w:tc>
              <w:tc>
                <w:tcPr>
                  <w:tcW w:w="1016" w:type="pct"/>
                  <w:tcBorders>
                    <w:tl2br w:val="nil"/>
                    <w:tr2bl w:val="nil"/>
                  </w:tcBorders>
                </w:tcPr>
                <w:p>
                  <w:pPr>
                    <w:pStyle w:val="94"/>
                    <w:spacing w:before="22"/>
                    <w:ind w:left="213" w:right="186"/>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办公</w:t>
                  </w:r>
                </w:p>
              </w:tc>
              <w:tc>
                <w:tcPr>
                  <w:tcW w:w="809" w:type="pct"/>
                  <w:tcBorders>
                    <w:tl2br w:val="nil"/>
                    <w:tr2bl w:val="nil"/>
                  </w:tcBorders>
                </w:tcPr>
                <w:p>
                  <w:pPr>
                    <w:pStyle w:val="94"/>
                    <w:spacing w:before="35"/>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12" w:hRule="atLeast"/>
              </w:trPr>
              <w:tc>
                <w:tcPr>
                  <w:tcW w:w="432" w:type="pct"/>
                  <w:tcBorders>
                    <w:tl2br w:val="nil"/>
                    <w:tr2bl w:val="nil"/>
                  </w:tcBorders>
                </w:tcPr>
                <w:p>
                  <w:pPr>
                    <w:pStyle w:val="94"/>
                    <w:spacing w:before="35"/>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3</w:t>
                  </w:r>
                </w:p>
              </w:tc>
              <w:tc>
                <w:tcPr>
                  <w:tcW w:w="1180" w:type="pct"/>
                  <w:tcBorders>
                    <w:tl2br w:val="nil"/>
                    <w:tr2bl w:val="nil"/>
                  </w:tcBorders>
                </w:tcPr>
                <w:p>
                  <w:pPr>
                    <w:pStyle w:val="94"/>
                    <w:spacing w:before="21"/>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茨园</w:t>
                  </w:r>
                </w:p>
              </w:tc>
              <w:tc>
                <w:tcPr>
                  <w:tcW w:w="456" w:type="pct"/>
                  <w:tcBorders>
                    <w:tl2br w:val="nil"/>
                    <w:tr2bl w:val="nil"/>
                  </w:tcBorders>
                </w:tcPr>
                <w:p>
                  <w:pPr>
                    <w:pStyle w:val="94"/>
                    <w:spacing w:before="21"/>
                    <w:ind w:right="197"/>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 </w:t>
                  </w:r>
                  <w:r>
                    <w:rPr>
                      <w:rFonts w:hint="eastAsia"/>
                      <w:color w:val="000000" w:themeColor="text1"/>
                      <w:sz w:val="21"/>
                      <w:lang w:eastAsia="zh-CN"/>
                      <w14:textFill>
                        <w14:solidFill>
                          <w14:schemeClr w14:val="tx1"/>
                        </w14:solidFill>
                      </w14:textFill>
                    </w:rPr>
                    <w:t>西北</w:t>
                  </w:r>
                </w:p>
              </w:tc>
              <w:tc>
                <w:tcPr>
                  <w:tcW w:w="1103" w:type="pct"/>
                  <w:tcBorders>
                    <w:tl2br w:val="nil"/>
                    <w:tr2bl w:val="nil"/>
                  </w:tcBorders>
                </w:tcPr>
                <w:p>
                  <w:pPr>
                    <w:pStyle w:val="94"/>
                    <w:spacing w:before="35"/>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150</w:t>
                  </w:r>
                </w:p>
              </w:tc>
              <w:tc>
                <w:tcPr>
                  <w:tcW w:w="1016" w:type="pct"/>
                  <w:tcBorders>
                    <w:tl2br w:val="nil"/>
                    <w:tr2bl w:val="nil"/>
                  </w:tcBorders>
                </w:tcPr>
                <w:p>
                  <w:pPr>
                    <w:pStyle w:val="94"/>
                    <w:spacing w:before="21"/>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5"/>
                    <w:ind w:left="62" w:right="38"/>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4</w:t>
                  </w:r>
                </w:p>
              </w:tc>
              <w:tc>
                <w:tcPr>
                  <w:tcW w:w="1180" w:type="pct"/>
                  <w:tcBorders>
                    <w:tl2br w:val="nil"/>
                    <w:tr2bl w:val="nil"/>
                  </w:tcBorders>
                </w:tcPr>
                <w:p>
                  <w:pPr>
                    <w:pStyle w:val="94"/>
                    <w:spacing w:before="21"/>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瓦屋赵</w:t>
                  </w:r>
                </w:p>
              </w:tc>
              <w:tc>
                <w:tcPr>
                  <w:tcW w:w="456" w:type="pct"/>
                  <w:tcBorders>
                    <w:tl2br w:val="nil"/>
                    <w:tr2bl w:val="nil"/>
                  </w:tcBorders>
                </w:tcPr>
                <w:p>
                  <w:pPr>
                    <w:pStyle w:val="94"/>
                    <w:spacing w:before="21"/>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w w:val="99"/>
                      <w:sz w:val="21"/>
                      <w:lang w:eastAsia="zh-CN"/>
                      <w14:textFill>
                        <w14:solidFill>
                          <w14:schemeClr w14:val="tx1"/>
                        </w14:solidFill>
                      </w14:textFill>
                    </w:rPr>
                    <w:t>西北</w:t>
                  </w:r>
                </w:p>
              </w:tc>
              <w:tc>
                <w:tcPr>
                  <w:tcW w:w="1103" w:type="pct"/>
                  <w:tcBorders>
                    <w:tl2br w:val="nil"/>
                    <w:tr2bl w:val="nil"/>
                  </w:tcBorders>
                </w:tcPr>
                <w:p>
                  <w:pPr>
                    <w:pStyle w:val="94"/>
                    <w:spacing w:before="35"/>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250</w:t>
                  </w:r>
                </w:p>
              </w:tc>
              <w:tc>
                <w:tcPr>
                  <w:tcW w:w="1016" w:type="pct"/>
                  <w:tcBorders>
                    <w:tl2br w:val="nil"/>
                    <w:tr2bl w:val="nil"/>
                  </w:tcBorders>
                </w:tcPr>
                <w:p>
                  <w:pPr>
                    <w:pStyle w:val="94"/>
                    <w:spacing w:before="21"/>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5"/>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34"/>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5</w:t>
                  </w:r>
                </w:p>
              </w:tc>
              <w:tc>
                <w:tcPr>
                  <w:tcW w:w="1180" w:type="pct"/>
                  <w:tcBorders>
                    <w:tl2br w:val="nil"/>
                    <w:tr2bl w:val="nil"/>
                  </w:tcBorders>
                </w:tcPr>
                <w:p>
                  <w:pPr>
                    <w:pStyle w:val="94"/>
                    <w:spacing w:before="20"/>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曹庄</w:t>
                  </w:r>
                </w:p>
              </w:tc>
              <w:tc>
                <w:tcPr>
                  <w:tcW w:w="456" w:type="pct"/>
                  <w:tcBorders>
                    <w:tl2br w:val="nil"/>
                    <w:tr2bl w:val="nil"/>
                  </w:tcBorders>
                </w:tcPr>
                <w:p>
                  <w:pPr>
                    <w:pStyle w:val="94"/>
                    <w:spacing w:before="20"/>
                    <w:ind w:left="224" w:right="197"/>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西</w:t>
                  </w:r>
                </w:p>
              </w:tc>
              <w:tc>
                <w:tcPr>
                  <w:tcW w:w="1103" w:type="pct"/>
                  <w:tcBorders>
                    <w:tl2br w:val="nil"/>
                    <w:tr2bl w:val="nil"/>
                  </w:tcBorders>
                </w:tcPr>
                <w:p>
                  <w:pPr>
                    <w:pStyle w:val="94"/>
                    <w:spacing w:before="34"/>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570</w:t>
                  </w:r>
                </w:p>
              </w:tc>
              <w:tc>
                <w:tcPr>
                  <w:tcW w:w="1016" w:type="pct"/>
                  <w:tcBorders>
                    <w:tl2br w:val="nil"/>
                    <w:tr2bl w:val="nil"/>
                  </w:tcBorders>
                </w:tcPr>
                <w:p>
                  <w:pPr>
                    <w:pStyle w:val="94"/>
                    <w:spacing w:before="20"/>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4"/>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34"/>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6</w:t>
                  </w:r>
                </w:p>
              </w:tc>
              <w:tc>
                <w:tcPr>
                  <w:tcW w:w="1180" w:type="pct"/>
                  <w:tcBorders>
                    <w:tl2br w:val="nil"/>
                    <w:tr2bl w:val="nil"/>
                  </w:tcBorders>
                </w:tcPr>
                <w:p>
                  <w:pPr>
                    <w:pStyle w:val="94"/>
                    <w:spacing w:before="20"/>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阳丰乡</w:t>
                  </w:r>
                </w:p>
              </w:tc>
              <w:tc>
                <w:tcPr>
                  <w:tcW w:w="456" w:type="pct"/>
                  <w:tcBorders>
                    <w:tl2br w:val="nil"/>
                    <w:tr2bl w:val="nil"/>
                  </w:tcBorders>
                </w:tcPr>
                <w:p>
                  <w:pPr>
                    <w:pStyle w:val="94"/>
                    <w:spacing w:before="20"/>
                    <w:ind w:left="224" w:right="197"/>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西</w:t>
                  </w:r>
                </w:p>
              </w:tc>
              <w:tc>
                <w:tcPr>
                  <w:tcW w:w="1103" w:type="pct"/>
                  <w:tcBorders>
                    <w:tl2br w:val="nil"/>
                    <w:tr2bl w:val="nil"/>
                  </w:tcBorders>
                </w:tcPr>
                <w:p>
                  <w:pPr>
                    <w:pStyle w:val="94"/>
                    <w:spacing w:before="34"/>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800</w:t>
                  </w:r>
                </w:p>
              </w:tc>
              <w:tc>
                <w:tcPr>
                  <w:tcW w:w="1016" w:type="pct"/>
                  <w:tcBorders>
                    <w:tl2br w:val="nil"/>
                    <w:tr2bl w:val="nil"/>
                  </w:tcBorders>
                </w:tcPr>
                <w:p>
                  <w:pPr>
                    <w:pStyle w:val="94"/>
                    <w:spacing w:before="20"/>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4"/>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2" w:type="pct"/>
                  <w:tcBorders>
                    <w:tl2br w:val="nil"/>
                    <w:tr2bl w:val="nil"/>
                  </w:tcBorders>
                </w:tcPr>
                <w:p>
                  <w:pPr>
                    <w:pStyle w:val="94"/>
                    <w:spacing w:before="36"/>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7</w:t>
                  </w:r>
                </w:p>
              </w:tc>
              <w:tc>
                <w:tcPr>
                  <w:tcW w:w="1180" w:type="pct"/>
                  <w:tcBorders>
                    <w:tl2br w:val="nil"/>
                    <w:tr2bl w:val="nil"/>
                  </w:tcBorders>
                </w:tcPr>
                <w:p>
                  <w:pPr>
                    <w:pStyle w:val="94"/>
                    <w:spacing w:before="22"/>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徐庄</w:t>
                  </w:r>
                </w:p>
              </w:tc>
              <w:tc>
                <w:tcPr>
                  <w:tcW w:w="456" w:type="pct"/>
                  <w:tcBorders>
                    <w:tl2br w:val="nil"/>
                    <w:tr2bl w:val="nil"/>
                  </w:tcBorders>
                </w:tcPr>
                <w:p>
                  <w:pPr>
                    <w:pStyle w:val="94"/>
                    <w:spacing w:before="22"/>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w w:val="99"/>
                      <w:sz w:val="21"/>
                      <w:lang w:eastAsia="zh-CN"/>
                      <w14:textFill>
                        <w14:solidFill>
                          <w14:schemeClr w14:val="tx1"/>
                        </w14:solidFill>
                      </w14:textFill>
                    </w:rPr>
                    <w:t>西南</w:t>
                  </w:r>
                </w:p>
              </w:tc>
              <w:tc>
                <w:tcPr>
                  <w:tcW w:w="1103" w:type="pct"/>
                  <w:tcBorders>
                    <w:tl2br w:val="nil"/>
                    <w:tr2bl w:val="nil"/>
                  </w:tcBorders>
                </w:tcPr>
                <w:p>
                  <w:pPr>
                    <w:pStyle w:val="94"/>
                    <w:spacing w:before="36"/>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1000</w:t>
                  </w:r>
                </w:p>
              </w:tc>
              <w:tc>
                <w:tcPr>
                  <w:tcW w:w="1016" w:type="pct"/>
                  <w:tcBorders>
                    <w:tl2br w:val="nil"/>
                    <w:tr2bl w:val="nil"/>
                  </w:tcBorders>
                </w:tcPr>
                <w:p>
                  <w:pPr>
                    <w:pStyle w:val="94"/>
                    <w:spacing w:before="22"/>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6"/>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12" w:hRule="atLeast"/>
              </w:trPr>
              <w:tc>
                <w:tcPr>
                  <w:tcW w:w="432" w:type="pct"/>
                  <w:tcBorders>
                    <w:tl2br w:val="nil"/>
                    <w:tr2bl w:val="nil"/>
                  </w:tcBorders>
                </w:tcPr>
                <w:p>
                  <w:pPr>
                    <w:pStyle w:val="94"/>
                    <w:spacing w:before="35"/>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8</w:t>
                  </w:r>
                </w:p>
              </w:tc>
              <w:tc>
                <w:tcPr>
                  <w:tcW w:w="1180" w:type="pct"/>
                  <w:tcBorders>
                    <w:tl2br w:val="nil"/>
                    <w:tr2bl w:val="nil"/>
                  </w:tcBorders>
                </w:tcPr>
                <w:p>
                  <w:pPr>
                    <w:pStyle w:val="94"/>
                    <w:spacing w:before="21"/>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陡沟</w:t>
                  </w:r>
                </w:p>
              </w:tc>
              <w:tc>
                <w:tcPr>
                  <w:tcW w:w="456" w:type="pct"/>
                  <w:tcBorders>
                    <w:tl2br w:val="nil"/>
                    <w:tr2bl w:val="nil"/>
                  </w:tcBorders>
                </w:tcPr>
                <w:p>
                  <w:pPr>
                    <w:pStyle w:val="94"/>
                    <w:spacing w:before="21"/>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w w:val="99"/>
                      <w:sz w:val="21"/>
                      <w:lang w:eastAsia="zh-CN"/>
                      <w14:textFill>
                        <w14:solidFill>
                          <w14:schemeClr w14:val="tx1"/>
                        </w14:solidFill>
                      </w14:textFill>
                    </w:rPr>
                    <w:t>东南</w:t>
                  </w:r>
                </w:p>
              </w:tc>
              <w:tc>
                <w:tcPr>
                  <w:tcW w:w="1103" w:type="pct"/>
                  <w:tcBorders>
                    <w:tl2br w:val="nil"/>
                    <w:tr2bl w:val="nil"/>
                  </w:tcBorders>
                </w:tcPr>
                <w:p>
                  <w:pPr>
                    <w:pStyle w:val="94"/>
                    <w:spacing w:before="35"/>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1100</w:t>
                  </w:r>
                </w:p>
              </w:tc>
              <w:tc>
                <w:tcPr>
                  <w:tcW w:w="1016" w:type="pct"/>
                  <w:tcBorders>
                    <w:tl2br w:val="nil"/>
                    <w:tr2bl w:val="nil"/>
                  </w:tcBorders>
                </w:tcPr>
                <w:p>
                  <w:pPr>
                    <w:pStyle w:val="94"/>
                    <w:spacing w:before="21"/>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tcPr>
                <w:p>
                  <w:pPr>
                    <w:pStyle w:val="94"/>
                    <w:spacing w:before="35"/>
                    <w:ind w:left="62" w:right="41"/>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432" w:type="pct"/>
                  <w:tcBorders>
                    <w:tl2br w:val="nil"/>
                    <w:tr2bl w:val="nil"/>
                  </w:tcBorders>
                </w:tcPr>
                <w:p>
                  <w:pPr>
                    <w:pStyle w:val="94"/>
                    <w:spacing w:before="191"/>
                    <w:ind w:left="32"/>
                    <w:jc w:val="center"/>
                    <w:rPr>
                      <w:rFonts w:ascii="Times New Roman"/>
                      <w:color w:val="000000" w:themeColor="text1"/>
                      <w:sz w:val="21"/>
                      <w14:textFill>
                        <w14:solidFill>
                          <w14:schemeClr w14:val="tx1"/>
                        </w14:solidFill>
                      </w14:textFill>
                    </w:rPr>
                  </w:pPr>
                  <w:r>
                    <w:rPr>
                      <w:rFonts w:ascii="Times New Roman"/>
                      <w:color w:val="000000" w:themeColor="text1"/>
                      <w:w w:val="99"/>
                      <w:sz w:val="21"/>
                      <w14:textFill>
                        <w14:solidFill>
                          <w14:schemeClr w14:val="tx1"/>
                        </w14:solidFill>
                      </w14:textFill>
                    </w:rPr>
                    <w:t>9</w:t>
                  </w:r>
                </w:p>
              </w:tc>
              <w:tc>
                <w:tcPr>
                  <w:tcW w:w="1180" w:type="pct"/>
                  <w:tcBorders>
                    <w:tl2br w:val="nil"/>
                    <w:tr2bl w:val="nil"/>
                  </w:tcBorders>
                  <w:vAlign w:val="center"/>
                </w:tcPr>
                <w:p>
                  <w:pPr>
                    <w:pStyle w:val="94"/>
                    <w:spacing w:before="43"/>
                    <w:ind w:left="124" w:right="98"/>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前康庄</w:t>
                  </w:r>
                </w:p>
              </w:tc>
              <w:tc>
                <w:tcPr>
                  <w:tcW w:w="456" w:type="pct"/>
                  <w:tcBorders>
                    <w:tl2br w:val="nil"/>
                    <w:tr2bl w:val="nil"/>
                  </w:tcBorders>
                  <w:vAlign w:val="center"/>
                </w:tcPr>
                <w:p>
                  <w:pPr>
                    <w:pStyle w:val="94"/>
                    <w:spacing w:before="177"/>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东南</w:t>
                  </w:r>
                </w:p>
              </w:tc>
              <w:tc>
                <w:tcPr>
                  <w:tcW w:w="1103" w:type="pct"/>
                  <w:tcBorders>
                    <w:tl2br w:val="nil"/>
                    <w:tr2bl w:val="nil"/>
                  </w:tcBorders>
                  <w:vAlign w:val="center"/>
                </w:tcPr>
                <w:p>
                  <w:pPr>
                    <w:pStyle w:val="94"/>
                    <w:spacing w:before="191"/>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750</w:t>
                  </w:r>
                </w:p>
              </w:tc>
              <w:tc>
                <w:tcPr>
                  <w:tcW w:w="1016" w:type="pct"/>
                  <w:tcBorders>
                    <w:tl2br w:val="nil"/>
                    <w:tr2bl w:val="nil"/>
                  </w:tcBorders>
                  <w:vAlign w:val="center"/>
                </w:tcPr>
                <w:p>
                  <w:pPr>
                    <w:pStyle w:val="94"/>
                    <w:spacing w:before="177"/>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vAlign w:val="center"/>
                </w:tcPr>
                <w:p>
                  <w:pPr>
                    <w:pStyle w:val="94"/>
                    <w:spacing w:before="43"/>
                    <w:ind w:left="62" w:right="39"/>
                    <w:jc w:val="center"/>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112" w:right="80"/>
                    <w:jc w:val="center"/>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10</w:t>
                  </w:r>
                </w:p>
              </w:tc>
              <w:tc>
                <w:tcPr>
                  <w:tcW w:w="1180" w:type="pct"/>
                  <w:tcBorders>
                    <w:tl2br w:val="nil"/>
                    <w:tr2bl w:val="nil"/>
                  </w:tcBorders>
                  <w:vAlign w:val="center"/>
                </w:tcPr>
                <w:p>
                  <w:pPr>
                    <w:pStyle w:val="94"/>
                    <w:spacing w:before="21"/>
                    <w:ind w:left="124" w:right="98"/>
                    <w:jc w:val="center"/>
                    <w:rPr>
                      <w:rFonts w:hint="eastAsia"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后康庄</w:t>
                  </w:r>
                </w:p>
              </w:tc>
              <w:tc>
                <w:tcPr>
                  <w:tcW w:w="456" w:type="pct"/>
                  <w:tcBorders>
                    <w:tl2br w:val="nil"/>
                    <w:tr2bl w:val="nil"/>
                  </w:tcBorders>
                  <w:vAlign w:val="center"/>
                </w:tcPr>
                <w:p>
                  <w:pPr>
                    <w:pStyle w:val="94"/>
                    <w:spacing w:before="21"/>
                    <w:ind w:left="24"/>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东北</w:t>
                  </w:r>
                </w:p>
              </w:tc>
              <w:tc>
                <w:tcPr>
                  <w:tcW w:w="1103" w:type="pct"/>
                  <w:tcBorders>
                    <w:tl2br w:val="nil"/>
                    <w:tr2bl w:val="nil"/>
                  </w:tcBorders>
                  <w:vAlign w:val="center"/>
                </w:tcPr>
                <w:p>
                  <w:pPr>
                    <w:pStyle w:val="94"/>
                    <w:spacing w:before="35"/>
                    <w:ind w:left="80" w:right="5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610</w:t>
                  </w:r>
                </w:p>
              </w:tc>
              <w:tc>
                <w:tcPr>
                  <w:tcW w:w="1016" w:type="pct"/>
                  <w:tcBorders>
                    <w:tl2br w:val="nil"/>
                    <w:tr2bl w:val="nil"/>
                  </w:tcBorders>
                  <w:vAlign w:val="center"/>
                </w:tcPr>
                <w:p>
                  <w:pPr>
                    <w:pStyle w:val="94"/>
                    <w:spacing w:before="22"/>
                    <w:ind w:left="213" w:right="18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112" w:right="80"/>
                    <w:jc w:val="center"/>
                    <w:rPr>
                      <w:rFonts w:hint="default" w:ascii="Times New Roman" w:eastAsia="宋体"/>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11</w:t>
                  </w:r>
                </w:p>
              </w:tc>
              <w:tc>
                <w:tcPr>
                  <w:tcW w:w="1180" w:type="pct"/>
                  <w:tcBorders>
                    <w:tl2br w:val="nil"/>
                    <w:tr2bl w:val="nil"/>
                  </w:tcBorders>
                  <w:vAlign w:val="center"/>
                </w:tcPr>
                <w:p>
                  <w:pPr>
                    <w:pStyle w:val="94"/>
                    <w:spacing w:before="21"/>
                    <w:ind w:left="124" w:right="98"/>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吴庄</w:t>
                  </w:r>
                </w:p>
              </w:tc>
              <w:tc>
                <w:tcPr>
                  <w:tcW w:w="456" w:type="pct"/>
                  <w:tcBorders>
                    <w:tl2br w:val="nil"/>
                    <w:tr2bl w:val="nil"/>
                  </w:tcBorders>
                  <w:vAlign w:val="center"/>
                </w:tcPr>
                <w:p>
                  <w:pPr>
                    <w:pStyle w:val="94"/>
                    <w:spacing w:before="21"/>
                    <w:ind w:left="24"/>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西北</w:t>
                  </w:r>
                </w:p>
              </w:tc>
              <w:tc>
                <w:tcPr>
                  <w:tcW w:w="1103" w:type="pct"/>
                  <w:tcBorders>
                    <w:tl2br w:val="nil"/>
                    <w:tr2bl w:val="nil"/>
                  </w:tcBorders>
                  <w:vAlign w:val="center"/>
                </w:tcPr>
                <w:p>
                  <w:pPr>
                    <w:pStyle w:val="94"/>
                    <w:spacing w:before="35"/>
                    <w:ind w:left="80" w:right="5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800</w:t>
                  </w:r>
                </w:p>
              </w:tc>
              <w:tc>
                <w:tcPr>
                  <w:tcW w:w="1016" w:type="pct"/>
                  <w:tcBorders>
                    <w:tl2br w:val="nil"/>
                    <w:tr2bl w:val="nil"/>
                  </w:tcBorders>
                  <w:vAlign w:val="center"/>
                </w:tcPr>
                <w:p>
                  <w:pPr>
                    <w:pStyle w:val="94"/>
                    <w:spacing w:before="22"/>
                    <w:ind w:left="213" w:right="186"/>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color w:val="000000" w:themeColor="text1"/>
                      <w:w w:val="99"/>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150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112" w:right="8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12</w:t>
                  </w:r>
                </w:p>
              </w:tc>
              <w:tc>
                <w:tcPr>
                  <w:tcW w:w="1180" w:type="pct"/>
                  <w:tcBorders>
                    <w:tl2br w:val="nil"/>
                    <w:tr2bl w:val="nil"/>
                  </w:tcBorders>
                  <w:vAlign w:val="center"/>
                </w:tcPr>
                <w:p>
                  <w:pPr>
                    <w:pStyle w:val="94"/>
                    <w:spacing w:before="21"/>
                    <w:ind w:left="124" w:right="98"/>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李庄</w:t>
                  </w:r>
                </w:p>
              </w:tc>
              <w:tc>
                <w:tcPr>
                  <w:tcW w:w="456" w:type="pct"/>
                  <w:tcBorders>
                    <w:tl2br w:val="nil"/>
                    <w:tr2bl w:val="nil"/>
                  </w:tcBorders>
                  <w:vAlign w:val="center"/>
                </w:tcPr>
                <w:p>
                  <w:pPr>
                    <w:pStyle w:val="94"/>
                    <w:spacing w:before="21"/>
                    <w:ind w:left="24"/>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西北</w:t>
                  </w:r>
                </w:p>
              </w:tc>
              <w:tc>
                <w:tcPr>
                  <w:tcW w:w="1103" w:type="pct"/>
                  <w:tcBorders>
                    <w:tl2br w:val="nil"/>
                    <w:tr2bl w:val="nil"/>
                  </w:tcBorders>
                  <w:vAlign w:val="center"/>
                </w:tcPr>
                <w:p>
                  <w:pPr>
                    <w:pStyle w:val="94"/>
                    <w:spacing w:before="35"/>
                    <w:ind w:left="80" w:right="5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810</w:t>
                  </w:r>
                </w:p>
              </w:tc>
              <w:tc>
                <w:tcPr>
                  <w:tcW w:w="1016" w:type="pct"/>
                  <w:tcBorders>
                    <w:tl2br w:val="nil"/>
                    <w:tr2bl w:val="nil"/>
                  </w:tcBorders>
                  <w:vAlign w:val="center"/>
                </w:tcPr>
                <w:p>
                  <w:pPr>
                    <w:pStyle w:val="94"/>
                    <w:spacing w:before="22"/>
                    <w:ind w:left="213" w:right="186"/>
                    <w:jc w:val="center"/>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color w:val="000000" w:themeColor="text1"/>
                      <w:w w:val="99"/>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112" w:right="8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13</w:t>
                  </w:r>
                </w:p>
              </w:tc>
              <w:tc>
                <w:tcPr>
                  <w:tcW w:w="1180" w:type="pct"/>
                  <w:tcBorders>
                    <w:tl2br w:val="nil"/>
                    <w:tr2bl w:val="nil"/>
                  </w:tcBorders>
                  <w:vAlign w:val="center"/>
                </w:tcPr>
                <w:p>
                  <w:pPr>
                    <w:pStyle w:val="94"/>
                    <w:spacing w:before="21"/>
                    <w:ind w:left="124" w:right="98"/>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黄庄</w:t>
                  </w:r>
                </w:p>
              </w:tc>
              <w:tc>
                <w:tcPr>
                  <w:tcW w:w="456" w:type="pct"/>
                  <w:tcBorders>
                    <w:tl2br w:val="nil"/>
                    <w:tr2bl w:val="nil"/>
                  </w:tcBorders>
                  <w:vAlign w:val="center"/>
                </w:tcPr>
                <w:p>
                  <w:pPr>
                    <w:pStyle w:val="94"/>
                    <w:spacing w:before="21"/>
                    <w:ind w:left="24"/>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西北</w:t>
                  </w:r>
                </w:p>
              </w:tc>
              <w:tc>
                <w:tcPr>
                  <w:tcW w:w="1103" w:type="pct"/>
                  <w:tcBorders>
                    <w:tl2br w:val="nil"/>
                    <w:tr2bl w:val="nil"/>
                  </w:tcBorders>
                  <w:vAlign w:val="center"/>
                </w:tcPr>
                <w:p>
                  <w:pPr>
                    <w:pStyle w:val="94"/>
                    <w:spacing w:before="35"/>
                    <w:ind w:left="80" w:right="5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1150</w:t>
                  </w:r>
                </w:p>
              </w:tc>
              <w:tc>
                <w:tcPr>
                  <w:tcW w:w="1016" w:type="pct"/>
                  <w:tcBorders>
                    <w:tl2br w:val="nil"/>
                    <w:tr2bl w:val="nil"/>
                  </w:tcBorders>
                  <w:vAlign w:val="center"/>
                </w:tcPr>
                <w:p>
                  <w:pPr>
                    <w:pStyle w:val="94"/>
                    <w:spacing w:before="22"/>
                    <w:ind w:left="213" w:right="186"/>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color w:val="000000" w:themeColor="text1"/>
                      <w:w w:val="99"/>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120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pct"/>
                  <w:tcBorders>
                    <w:tl2br w:val="nil"/>
                    <w:tr2bl w:val="nil"/>
                  </w:tcBorders>
                </w:tcPr>
                <w:p>
                  <w:pPr>
                    <w:pStyle w:val="94"/>
                    <w:spacing w:before="35"/>
                    <w:ind w:left="112" w:right="8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14</w:t>
                  </w:r>
                </w:p>
              </w:tc>
              <w:tc>
                <w:tcPr>
                  <w:tcW w:w="1180" w:type="pct"/>
                  <w:tcBorders>
                    <w:tl2br w:val="nil"/>
                    <w:tr2bl w:val="nil"/>
                  </w:tcBorders>
                  <w:vAlign w:val="center"/>
                </w:tcPr>
                <w:p>
                  <w:pPr>
                    <w:pStyle w:val="94"/>
                    <w:spacing w:before="21"/>
                    <w:ind w:left="124" w:right="98"/>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任庄</w:t>
                  </w:r>
                </w:p>
              </w:tc>
              <w:tc>
                <w:tcPr>
                  <w:tcW w:w="456" w:type="pct"/>
                  <w:tcBorders>
                    <w:tl2br w:val="nil"/>
                    <w:tr2bl w:val="nil"/>
                  </w:tcBorders>
                  <w:vAlign w:val="center"/>
                </w:tcPr>
                <w:p>
                  <w:pPr>
                    <w:pStyle w:val="94"/>
                    <w:spacing w:before="21"/>
                    <w:ind w:left="24"/>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北</w:t>
                  </w:r>
                </w:p>
              </w:tc>
              <w:tc>
                <w:tcPr>
                  <w:tcW w:w="1103" w:type="pct"/>
                  <w:tcBorders>
                    <w:tl2br w:val="nil"/>
                    <w:tr2bl w:val="nil"/>
                  </w:tcBorders>
                  <w:vAlign w:val="center"/>
                </w:tcPr>
                <w:p>
                  <w:pPr>
                    <w:pStyle w:val="94"/>
                    <w:spacing w:before="35"/>
                    <w:ind w:left="80" w:right="5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1800</w:t>
                  </w:r>
                </w:p>
              </w:tc>
              <w:tc>
                <w:tcPr>
                  <w:tcW w:w="1016" w:type="pct"/>
                  <w:tcBorders>
                    <w:tl2br w:val="nil"/>
                    <w:tr2bl w:val="nil"/>
                  </w:tcBorders>
                  <w:vAlign w:val="center"/>
                </w:tcPr>
                <w:p>
                  <w:pPr>
                    <w:pStyle w:val="94"/>
                    <w:spacing w:before="22"/>
                    <w:ind w:left="213" w:right="186"/>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color w:val="000000" w:themeColor="text1"/>
                      <w:w w:val="99"/>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11" w:hRule="atLeast"/>
              </w:trPr>
              <w:tc>
                <w:tcPr>
                  <w:tcW w:w="432" w:type="pct"/>
                  <w:tcBorders>
                    <w:tl2br w:val="nil"/>
                    <w:tr2bl w:val="nil"/>
                  </w:tcBorders>
                </w:tcPr>
                <w:p>
                  <w:pPr>
                    <w:pStyle w:val="94"/>
                    <w:spacing w:before="35"/>
                    <w:ind w:left="112" w:right="8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15</w:t>
                  </w:r>
                </w:p>
              </w:tc>
              <w:tc>
                <w:tcPr>
                  <w:tcW w:w="1180" w:type="pct"/>
                  <w:tcBorders>
                    <w:tl2br w:val="nil"/>
                    <w:tr2bl w:val="nil"/>
                  </w:tcBorders>
                  <w:vAlign w:val="center"/>
                </w:tcPr>
                <w:p>
                  <w:pPr>
                    <w:pStyle w:val="94"/>
                    <w:spacing w:before="21"/>
                    <w:ind w:left="124" w:right="98"/>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肖庄</w:t>
                  </w:r>
                </w:p>
              </w:tc>
              <w:tc>
                <w:tcPr>
                  <w:tcW w:w="456" w:type="pct"/>
                  <w:tcBorders>
                    <w:tl2br w:val="nil"/>
                    <w:tr2bl w:val="nil"/>
                  </w:tcBorders>
                  <w:vAlign w:val="center"/>
                </w:tcPr>
                <w:p>
                  <w:pPr>
                    <w:pStyle w:val="94"/>
                    <w:spacing w:before="21"/>
                    <w:ind w:left="24"/>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北</w:t>
                  </w:r>
                </w:p>
              </w:tc>
              <w:tc>
                <w:tcPr>
                  <w:tcW w:w="1103" w:type="pct"/>
                  <w:tcBorders>
                    <w:tl2br w:val="nil"/>
                    <w:tr2bl w:val="nil"/>
                  </w:tcBorders>
                  <w:vAlign w:val="center"/>
                </w:tcPr>
                <w:p>
                  <w:pPr>
                    <w:pStyle w:val="94"/>
                    <w:spacing w:before="35"/>
                    <w:ind w:left="80" w:right="50"/>
                    <w:jc w:val="center"/>
                    <w:rPr>
                      <w:rFonts w:hint="default" w:ascii="Times New Roman"/>
                      <w:color w:val="000000" w:themeColor="text1"/>
                      <w:sz w:val="21"/>
                      <w:lang w:val="en-US" w:eastAsia="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2000</w:t>
                  </w:r>
                </w:p>
              </w:tc>
              <w:tc>
                <w:tcPr>
                  <w:tcW w:w="1016" w:type="pct"/>
                  <w:tcBorders>
                    <w:tl2br w:val="nil"/>
                    <w:tr2bl w:val="nil"/>
                  </w:tcBorders>
                  <w:vAlign w:val="center"/>
                </w:tcPr>
                <w:p>
                  <w:pPr>
                    <w:pStyle w:val="94"/>
                    <w:spacing w:before="22"/>
                    <w:ind w:left="213" w:right="186"/>
                    <w:jc w:val="center"/>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居民</w:t>
                  </w:r>
                </w:p>
              </w:tc>
              <w:tc>
                <w:tcPr>
                  <w:tcW w:w="809" w:type="pct"/>
                  <w:tcBorders>
                    <w:tl2br w:val="nil"/>
                    <w:tr2bl w:val="nil"/>
                  </w:tcBorders>
                  <w:vAlign w:val="center"/>
                </w:tcPr>
                <w:p>
                  <w:pPr>
                    <w:pStyle w:val="94"/>
                    <w:spacing w:before="35"/>
                    <w:ind w:left="23"/>
                    <w:jc w:val="center"/>
                    <w:rPr>
                      <w:rFonts w:hint="default" w:ascii="Times New Roman"/>
                      <w:color w:val="000000" w:themeColor="text1"/>
                      <w:w w:val="99"/>
                      <w:sz w:val="21"/>
                      <w:lang w:val="en-US" w:eastAsia="zh-CN"/>
                      <w14:textFill>
                        <w14:solidFill>
                          <w14:schemeClr w14:val="tx1"/>
                        </w14:solidFill>
                      </w14:textFill>
                    </w:rPr>
                  </w:pPr>
                  <w:r>
                    <w:rPr>
                      <w:rFonts w:hint="eastAsia" w:ascii="Times New Roman"/>
                      <w:color w:val="000000" w:themeColor="text1"/>
                      <w:w w:val="99"/>
                      <w:sz w:val="21"/>
                      <w:lang w:val="en-US" w:eastAsia="zh-CN"/>
                      <w14:textFill>
                        <w14:solidFill>
                          <w14:schemeClr w14:val="tx1"/>
                        </w14:solidFill>
                      </w14:textFill>
                    </w:rPr>
                    <w:t>300</w:t>
                  </w:r>
                </w:p>
              </w:tc>
            </w:tr>
          </w:tbl>
          <w:p>
            <w:pPr>
              <w:pStyle w:val="10"/>
              <w:tabs>
                <w:tab w:val="left" w:pos="1139"/>
              </w:tabs>
              <w:spacing w:before="158"/>
              <w:ind w:left="777"/>
              <w:jc w:val="left"/>
              <w:rPr>
                <w:u w:val="none"/>
              </w:rPr>
            </w:pPr>
            <w:r>
              <w:rPr>
                <w:rFonts w:hint="eastAsia"/>
                <w:u w:val="none"/>
                <w:lang w:val="en-US"/>
              </w:rPr>
              <w:t>2.6.3</w:t>
            </w:r>
            <w:r>
              <w:rPr>
                <w:u w:val="none"/>
              </w:rPr>
              <w:t>风险识别</w:t>
            </w:r>
          </w:p>
          <w:p>
            <w:pPr>
              <w:pStyle w:val="89"/>
              <w:tabs>
                <w:tab w:val="left" w:pos="1380"/>
              </w:tabs>
              <w:spacing w:before="161"/>
              <w:ind w:left="560" w:leftChars="200" w:firstLine="0" w:firstLineChars="0"/>
              <w:jc w:val="left"/>
              <w:rPr>
                <w:b/>
                <w:sz w:val="24"/>
              </w:rPr>
            </w:pPr>
            <w:r>
              <w:rPr>
                <w:rFonts w:hint="eastAsia"/>
                <w:b/>
                <w:sz w:val="24"/>
              </w:rPr>
              <w:t>（1）</w:t>
            </w:r>
            <w:r>
              <w:rPr>
                <w:b/>
                <w:sz w:val="24"/>
              </w:rPr>
              <w:t>物质危险性识别</w:t>
            </w:r>
          </w:p>
          <w:p>
            <w:pPr>
              <w:pStyle w:val="5"/>
              <w:spacing w:before="158" w:line="364" w:lineRule="auto"/>
              <w:ind w:right="254" w:firstLine="480" w:firstLineChars="200"/>
              <w:rPr>
                <w:sz w:val="24"/>
                <w:szCs w:val="24"/>
              </w:rPr>
            </w:pPr>
            <w:r>
              <w:rPr>
                <w:sz w:val="24"/>
                <w:szCs w:val="24"/>
              </w:rPr>
              <w:t>项目涉及到的危险有害物质主要包括汽油、柴油。根据《常用危险化学品的分类及标志》（</w:t>
            </w:r>
            <w:r>
              <w:rPr>
                <w:rFonts w:eastAsia="Times New Roman"/>
                <w:sz w:val="24"/>
                <w:szCs w:val="24"/>
              </w:rPr>
              <w:t>GB13690-92</w:t>
            </w:r>
            <w:r>
              <w:rPr>
                <w:sz w:val="24"/>
                <w:szCs w:val="24"/>
              </w:rPr>
              <w:t xml:space="preserve">），汽油属于 </w:t>
            </w:r>
            <w:r>
              <w:rPr>
                <w:rFonts w:eastAsia="Times New Roman"/>
                <w:sz w:val="24"/>
                <w:szCs w:val="24"/>
              </w:rPr>
              <w:t xml:space="preserve">A3.1 </w:t>
            </w:r>
            <w:r>
              <w:rPr>
                <w:sz w:val="24"/>
                <w:szCs w:val="24"/>
              </w:rPr>
              <w:t>低闪点液体（易燃）；根据《危险货物名表》（</w:t>
            </w:r>
            <w:r>
              <w:rPr>
                <w:rFonts w:eastAsia="Times New Roman"/>
                <w:sz w:val="24"/>
                <w:szCs w:val="24"/>
              </w:rPr>
              <w:t>GB12268-2012</w:t>
            </w:r>
            <w:r>
              <w:rPr>
                <w:sz w:val="24"/>
                <w:szCs w:val="24"/>
              </w:rPr>
              <w:t>），</w:t>
            </w:r>
            <w:r>
              <w:rPr>
                <w:spacing w:val="-11"/>
                <w:sz w:val="24"/>
                <w:szCs w:val="24"/>
              </w:rPr>
              <w:t xml:space="preserve">柴油属于第 </w:t>
            </w:r>
            <w:r>
              <w:rPr>
                <w:rFonts w:eastAsia="Times New Roman"/>
                <w:sz w:val="24"/>
                <w:szCs w:val="24"/>
              </w:rPr>
              <w:t xml:space="preserve">3 </w:t>
            </w:r>
            <w:r>
              <w:rPr>
                <w:sz w:val="24"/>
                <w:szCs w:val="24"/>
              </w:rPr>
              <w:t>类易燃液体（</w:t>
            </w:r>
            <w:r>
              <w:rPr>
                <w:spacing w:val="-21"/>
                <w:sz w:val="24"/>
                <w:szCs w:val="24"/>
              </w:rPr>
              <w:t xml:space="preserve">编号 </w:t>
            </w:r>
            <w:r>
              <w:rPr>
                <w:rFonts w:eastAsia="Times New Roman"/>
                <w:sz w:val="24"/>
                <w:szCs w:val="24"/>
              </w:rPr>
              <w:t>1202</w:t>
            </w:r>
            <w:r>
              <w:rPr>
                <w:sz w:val="24"/>
                <w:szCs w:val="24"/>
              </w:rPr>
              <w:t>），</w:t>
            </w:r>
            <w:r>
              <w:rPr>
                <w:spacing w:val="-2"/>
                <w:sz w:val="24"/>
                <w:szCs w:val="24"/>
              </w:rPr>
              <w:t>纳入危险化学品管理。</w:t>
            </w:r>
            <w:r>
              <w:rPr>
                <w:spacing w:val="-4"/>
                <w:sz w:val="24"/>
                <w:szCs w:val="24"/>
              </w:rPr>
              <w:t>汽油的理化性质及危险特性详见表</w:t>
            </w:r>
            <w:r>
              <w:rPr>
                <w:rFonts w:hint="eastAsia"/>
                <w:spacing w:val="-4"/>
                <w:sz w:val="24"/>
                <w:szCs w:val="24"/>
                <w:lang w:val="en-US" w:eastAsia="zh-CN"/>
              </w:rPr>
              <w:t>36</w:t>
            </w:r>
            <w:r>
              <w:rPr>
                <w:spacing w:val="-4"/>
                <w:sz w:val="24"/>
                <w:szCs w:val="24"/>
              </w:rPr>
              <w:t xml:space="preserve">；柴油的理化性质及危险特性详见表 </w:t>
            </w:r>
            <w:r>
              <w:rPr>
                <w:rFonts w:hint="eastAsia"/>
                <w:sz w:val="24"/>
                <w:szCs w:val="24"/>
                <w:lang w:val="en-US" w:eastAsia="zh-CN"/>
              </w:rPr>
              <w:t>37</w:t>
            </w:r>
            <w:r>
              <w:rPr>
                <w:sz w:val="24"/>
                <w:szCs w:val="24"/>
              </w:rPr>
              <w:t>。</w:t>
            </w:r>
          </w:p>
          <w:p>
            <w:pPr>
              <w:pStyle w:val="89"/>
              <w:adjustRightInd w:val="0"/>
              <w:snapToGrid w:val="0"/>
              <w:spacing w:line="500" w:lineRule="exact"/>
              <w:ind w:firstLine="0" w:firstLineChars="0"/>
              <w:jc w:val="center"/>
              <w:rPr>
                <w:b/>
                <w:spacing w:val="6"/>
                <w:sz w:val="24"/>
                <w:szCs w:val="24"/>
              </w:rPr>
            </w:pPr>
            <w:r>
              <w:rPr>
                <w:rFonts w:hint="eastAsia" w:hAnsi="宋体"/>
                <w:b/>
                <w:spacing w:val="6"/>
                <w:sz w:val="24"/>
                <w:szCs w:val="24"/>
              </w:rPr>
              <w:t>表3</w:t>
            </w:r>
            <w:r>
              <w:rPr>
                <w:rFonts w:hint="eastAsia" w:hAnsi="宋体"/>
                <w:b/>
                <w:spacing w:val="6"/>
                <w:sz w:val="24"/>
                <w:szCs w:val="24"/>
                <w:lang w:val="en-US" w:eastAsia="zh-CN"/>
              </w:rPr>
              <w:t>6</w:t>
            </w:r>
            <w:r>
              <w:rPr>
                <w:rFonts w:hint="eastAsia" w:hAnsi="宋体"/>
                <w:b/>
                <w:spacing w:val="6"/>
                <w:sz w:val="24"/>
                <w:szCs w:val="24"/>
              </w:rPr>
              <w:t xml:space="preserve">  </w:t>
            </w:r>
            <w:r>
              <w:rPr>
                <w:rFonts w:hAnsi="宋体"/>
                <w:b/>
                <w:spacing w:val="6"/>
                <w:sz w:val="24"/>
                <w:szCs w:val="24"/>
              </w:rPr>
              <w:t>汽油的理化性质和危险</w:t>
            </w:r>
            <w:r>
              <w:rPr>
                <w:b/>
                <w:bCs/>
                <w:sz w:val="24"/>
                <w:szCs w:val="24"/>
              </w:rPr>
              <w:t>特性</w:t>
            </w:r>
          </w:p>
          <w:tbl>
            <w:tblPr>
              <w:tblStyle w:val="30"/>
              <w:tblW w:w="855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94"/>
              <w:gridCol w:w="611"/>
              <w:gridCol w:w="352"/>
              <w:gridCol w:w="350"/>
              <w:gridCol w:w="702"/>
              <w:gridCol w:w="325"/>
              <w:gridCol w:w="512"/>
              <w:gridCol w:w="729"/>
              <w:gridCol w:w="91"/>
              <w:gridCol w:w="801"/>
              <w:gridCol w:w="350"/>
              <w:gridCol w:w="350"/>
              <w:gridCol w:w="406"/>
              <w:gridCol w:w="66"/>
              <w:gridCol w:w="276"/>
              <w:gridCol w:w="656"/>
              <w:gridCol w:w="118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794" w:type="dxa"/>
                  <w:tcBorders>
                    <w:tl2br w:val="nil"/>
                    <w:tr2bl w:val="nil"/>
                  </w:tcBorders>
                  <w:vAlign w:val="center"/>
                </w:tcPr>
                <w:p>
                  <w:pPr>
                    <w:adjustRightInd w:val="0"/>
                    <w:snapToGrid w:val="0"/>
                    <w:jc w:val="center"/>
                    <w:rPr>
                      <w:rFonts w:hAnsi="宋体"/>
                      <w:sz w:val="21"/>
                      <w:szCs w:val="21"/>
                    </w:rPr>
                  </w:pPr>
                  <w:r>
                    <w:rPr>
                      <w:rFonts w:hint="eastAsia" w:hAnsi="宋体"/>
                      <w:sz w:val="21"/>
                      <w:szCs w:val="21"/>
                    </w:rPr>
                    <w:t>CAS</w:t>
                  </w:r>
                </w:p>
              </w:tc>
              <w:tc>
                <w:tcPr>
                  <w:tcW w:w="1313"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8006-61-9</w:t>
                  </w:r>
                </w:p>
              </w:tc>
              <w:tc>
                <w:tcPr>
                  <w:tcW w:w="1027"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RTECS</w:t>
                  </w:r>
                </w:p>
              </w:tc>
              <w:tc>
                <w:tcPr>
                  <w:tcW w:w="1241"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HZ1770000</w:t>
                  </w:r>
                </w:p>
              </w:tc>
              <w:tc>
                <w:tcPr>
                  <w:tcW w:w="892"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UN</w:t>
                  </w:r>
                </w:p>
              </w:tc>
              <w:tc>
                <w:tcPr>
                  <w:tcW w:w="1172" w:type="dxa"/>
                  <w:gridSpan w:val="4"/>
                  <w:tcBorders>
                    <w:tl2br w:val="nil"/>
                    <w:tr2bl w:val="nil"/>
                  </w:tcBorders>
                  <w:vAlign w:val="center"/>
                </w:tcPr>
                <w:p>
                  <w:pPr>
                    <w:adjustRightInd w:val="0"/>
                    <w:snapToGrid w:val="0"/>
                    <w:jc w:val="center"/>
                    <w:rPr>
                      <w:rFonts w:hAnsi="宋体"/>
                      <w:sz w:val="21"/>
                      <w:szCs w:val="21"/>
                    </w:rPr>
                  </w:pPr>
                  <w:r>
                    <w:rPr>
                      <w:rFonts w:hint="eastAsia" w:hAnsi="宋体"/>
                      <w:sz w:val="21"/>
                      <w:szCs w:val="21"/>
                    </w:rPr>
                    <w:t>1203</w:t>
                  </w:r>
                </w:p>
              </w:tc>
              <w:tc>
                <w:tcPr>
                  <w:tcW w:w="932"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危编号</w:t>
                  </w:r>
                </w:p>
              </w:tc>
              <w:tc>
                <w:tcPr>
                  <w:tcW w:w="1184" w:type="dxa"/>
                  <w:tcBorders>
                    <w:tl2br w:val="nil"/>
                    <w:tr2bl w:val="nil"/>
                  </w:tcBorders>
                  <w:vAlign w:val="center"/>
                </w:tcPr>
                <w:p>
                  <w:pPr>
                    <w:adjustRightInd w:val="0"/>
                    <w:snapToGrid w:val="0"/>
                    <w:jc w:val="center"/>
                    <w:rPr>
                      <w:rFonts w:hAnsi="宋体"/>
                      <w:sz w:val="21"/>
                      <w:szCs w:val="21"/>
                    </w:rPr>
                  </w:pPr>
                  <w:r>
                    <w:rPr>
                      <w:rFonts w:hint="eastAsia" w:hAnsi="宋体"/>
                      <w:sz w:val="21"/>
                      <w:szCs w:val="21"/>
                    </w:rPr>
                    <w:t>31001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05"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中文名称</w:t>
                  </w:r>
                </w:p>
              </w:tc>
              <w:tc>
                <w:tcPr>
                  <w:tcW w:w="1404"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汽油</w:t>
                  </w:r>
                </w:p>
              </w:tc>
              <w:tc>
                <w:tcPr>
                  <w:tcW w:w="1566"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英文名称</w:t>
                  </w:r>
                </w:p>
              </w:tc>
              <w:tc>
                <w:tcPr>
                  <w:tcW w:w="1242"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Gasoline; Petrol</w:t>
                  </w:r>
                </w:p>
              </w:tc>
              <w:tc>
                <w:tcPr>
                  <w:tcW w:w="1098" w:type="dxa"/>
                  <w:gridSpan w:val="4"/>
                  <w:tcBorders>
                    <w:tl2br w:val="nil"/>
                    <w:tr2bl w:val="nil"/>
                  </w:tcBorders>
                  <w:vAlign w:val="center"/>
                </w:tcPr>
                <w:p>
                  <w:pPr>
                    <w:adjustRightInd w:val="0"/>
                    <w:snapToGrid w:val="0"/>
                    <w:jc w:val="center"/>
                    <w:rPr>
                      <w:rFonts w:hAnsi="宋体"/>
                      <w:sz w:val="21"/>
                      <w:szCs w:val="21"/>
                    </w:rPr>
                  </w:pPr>
                  <w:r>
                    <w:rPr>
                      <w:rFonts w:hint="eastAsia" w:hAnsi="宋体"/>
                      <w:sz w:val="21"/>
                      <w:szCs w:val="21"/>
                    </w:rPr>
                    <w:t>分子式</w:t>
                  </w:r>
                </w:p>
              </w:tc>
              <w:tc>
                <w:tcPr>
                  <w:tcW w:w="1840"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C4~</w:t>
                  </w:r>
                  <w:r>
                    <w:rPr>
                      <w:rFonts w:hAnsi="宋体"/>
                      <w:sz w:val="21"/>
                      <w:szCs w:val="21"/>
                    </w:rPr>
                    <w:t>C</w:t>
                  </w:r>
                  <w:r>
                    <w:rPr>
                      <w:rFonts w:hint="eastAsia" w:hAnsi="宋体"/>
                      <w:sz w:val="21"/>
                      <w:szCs w:val="21"/>
                    </w:rPr>
                    <w:t>12(脂肪烃和环烃)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555" w:type="dxa"/>
                  <w:gridSpan w:val="17"/>
                  <w:tcBorders>
                    <w:tl2br w:val="nil"/>
                    <w:tr2bl w:val="nil"/>
                  </w:tcBorders>
                  <w:vAlign w:val="center"/>
                </w:tcPr>
                <w:p>
                  <w:pPr>
                    <w:adjustRightInd w:val="0"/>
                    <w:snapToGrid w:val="0"/>
                    <w:jc w:val="center"/>
                    <w:rPr>
                      <w:sz w:val="21"/>
                      <w:szCs w:val="21"/>
                    </w:rPr>
                  </w:pPr>
                  <w:r>
                    <w:rPr>
                      <w:rFonts w:hAnsi="宋体"/>
                      <w:sz w:val="21"/>
                      <w:szCs w:val="21"/>
                    </w:rPr>
                    <w:t>第一部分</w:t>
                  </w:r>
                  <w:r>
                    <w:rPr>
                      <w:sz w:val="21"/>
                      <w:szCs w:val="21"/>
                    </w:rPr>
                    <w:t xml:space="preserve">  </w:t>
                  </w:r>
                  <w:r>
                    <w:rPr>
                      <w:rFonts w:hAnsi="宋体"/>
                      <w:sz w:val="21"/>
                      <w:szCs w:val="21"/>
                    </w:rPr>
                    <w:t>危险性概述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危险性类别：</w:t>
                  </w:r>
                </w:p>
              </w:tc>
              <w:tc>
                <w:tcPr>
                  <w:tcW w:w="2709" w:type="dxa"/>
                  <w:gridSpan w:val="6"/>
                  <w:tcBorders>
                    <w:tl2br w:val="nil"/>
                    <w:tr2bl w:val="nil"/>
                  </w:tcBorders>
                  <w:vAlign w:val="center"/>
                </w:tcPr>
                <w:p>
                  <w:pPr>
                    <w:adjustRightInd w:val="0"/>
                    <w:snapToGrid w:val="0"/>
                    <w:jc w:val="center"/>
                    <w:rPr>
                      <w:rFonts w:hAnsi="宋体"/>
                      <w:sz w:val="21"/>
                      <w:szCs w:val="21"/>
                    </w:rPr>
                  </w:pPr>
                  <w:r>
                    <w:rPr>
                      <w:rFonts w:hint="eastAsia" w:hAnsi="宋体"/>
                      <w:sz w:val="21"/>
                      <w:szCs w:val="21"/>
                    </w:rPr>
                    <w:t>A</w:t>
                  </w:r>
                  <w:r>
                    <w:rPr>
                      <w:rFonts w:hAnsi="宋体"/>
                      <w:sz w:val="21"/>
                      <w:szCs w:val="21"/>
                    </w:rPr>
                    <w:t>3.1类低闪点易燃液体</w:t>
                  </w:r>
                </w:p>
              </w:tc>
              <w:tc>
                <w:tcPr>
                  <w:tcW w:w="1907"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燃爆危险：</w:t>
                  </w:r>
                </w:p>
              </w:tc>
              <w:tc>
                <w:tcPr>
                  <w:tcW w:w="2182"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易燃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侵入途径：</w:t>
                  </w:r>
                </w:p>
              </w:tc>
              <w:tc>
                <w:tcPr>
                  <w:tcW w:w="2709" w:type="dxa"/>
                  <w:gridSpan w:val="6"/>
                  <w:tcBorders>
                    <w:tl2br w:val="nil"/>
                    <w:tr2bl w:val="nil"/>
                  </w:tcBorders>
                  <w:vAlign w:val="center"/>
                </w:tcPr>
                <w:p>
                  <w:pPr>
                    <w:adjustRightInd w:val="0"/>
                    <w:snapToGrid w:val="0"/>
                    <w:jc w:val="center"/>
                    <w:rPr>
                      <w:rFonts w:hAnsi="宋体"/>
                      <w:sz w:val="21"/>
                      <w:szCs w:val="21"/>
                    </w:rPr>
                  </w:pPr>
                  <w:r>
                    <w:rPr>
                      <w:rFonts w:hAnsi="宋体"/>
                      <w:sz w:val="21"/>
                      <w:szCs w:val="21"/>
                    </w:rPr>
                    <w:t>吸入、食入、经皮吸收</w:t>
                  </w:r>
                </w:p>
              </w:tc>
              <w:tc>
                <w:tcPr>
                  <w:tcW w:w="1907"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有害燃烧产物：</w:t>
                  </w:r>
                </w:p>
              </w:tc>
              <w:tc>
                <w:tcPr>
                  <w:tcW w:w="2182"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健康危害：</w:t>
                  </w:r>
                </w:p>
              </w:tc>
              <w:tc>
                <w:tcPr>
                  <w:tcW w:w="6798" w:type="dxa"/>
                  <w:gridSpan w:val="14"/>
                  <w:tcBorders>
                    <w:tl2br w:val="nil"/>
                    <w:tr2bl w:val="nil"/>
                  </w:tcBorders>
                  <w:vAlign w:val="center"/>
                </w:tcPr>
                <w:p>
                  <w:pPr>
                    <w:pStyle w:val="28"/>
                    <w:adjustRightInd w:val="0"/>
                    <w:snapToGrid w:val="0"/>
                    <w:spacing w:line="240" w:lineRule="auto"/>
                    <w:jc w:val="center"/>
                    <w:rPr>
                      <w:sz w:val="21"/>
                      <w:szCs w:val="21"/>
                    </w:rPr>
                  </w:pPr>
                  <w:r>
                    <w:rPr>
                      <w:sz w:val="21"/>
                      <w:szCs w:val="21"/>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环境危害：</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该物质对环境有危害，应特别注意对地表水、土壤、大气和饮用水的污染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555" w:type="dxa"/>
                  <w:gridSpan w:val="17"/>
                  <w:tcBorders>
                    <w:tl2br w:val="nil"/>
                    <w:tr2bl w:val="nil"/>
                  </w:tcBorders>
                  <w:vAlign w:val="center"/>
                </w:tcPr>
                <w:p>
                  <w:pPr>
                    <w:adjustRightInd w:val="0"/>
                    <w:snapToGrid w:val="0"/>
                    <w:jc w:val="center"/>
                    <w:rPr>
                      <w:rFonts w:hAnsi="宋体"/>
                      <w:sz w:val="21"/>
                      <w:szCs w:val="21"/>
                    </w:rPr>
                  </w:pPr>
                  <w:r>
                    <w:rPr>
                      <w:rFonts w:hAnsi="宋体"/>
                      <w:sz w:val="21"/>
                      <w:szCs w:val="21"/>
                    </w:rPr>
                    <w:t>第二部分  理化特性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外观及性状：</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无色或淡黄色易挥发液体，具有特殊臭味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熔点（℃）：</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&lt;-60</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相对密度（水＝1）</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0.70～0.79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闪点（℃）：</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-50</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相对密度（空气=1）</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引燃温度（℃）：</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415～530</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爆炸上限％（V/V）：</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沸点（℃）：</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40～200</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爆炸下限％（V/V）：</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溶解性：</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不溶于水、易溶于苯、二硫化碳、醇、易溶于脂肪。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主要用途：</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主要用作汽油机的燃料，用于橡胶、制鞋、印刷、制革、等行业，也可用作机械零件的去污剂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555" w:type="dxa"/>
                  <w:gridSpan w:val="17"/>
                  <w:tcBorders>
                    <w:tl2br w:val="nil"/>
                    <w:tr2bl w:val="nil"/>
                  </w:tcBorders>
                  <w:vAlign w:val="center"/>
                </w:tcPr>
                <w:p>
                  <w:pPr>
                    <w:adjustRightInd w:val="0"/>
                    <w:snapToGrid w:val="0"/>
                    <w:jc w:val="center"/>
                    <w:rPr>
                      <w:rFonts w:hAnsi="宋体"/>
                      <w:sz w:val="21"/>
                      <w:szCs w:val="21"/>
                    </w:rPr>
                  </w:pPr>
                  <w:r>
                    <w:rPr>
                      <w:rFonts w:hAnsi="宋体"/>
                      <w:sz w:val="21"/>
                      <w:szCs w:val="21"/>
                    </w:rPr>
                    <w:t>第三部分  稳定性及化学活性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稳定性：</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稳定</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避免接触的条件：</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明火、高热。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禁配物：</w:t>
                  </w:r>
                </w:p>
              </w:tc>
              <w:tc>
                <w:tcPr>
                  <w:tcW w:w="1889" w:type="dxa"/>
                  <w:gridSpan w:val="4"/>
                  <w:tcBorders>
                    <w:tl2br w:val="nil"/>
                    <w:tr2bl w:val="nil"/>
                  </w:tcBorders>
                  <w:vAlign w:val="center"/>
                </w:tcPr>
                <w:p>
                  <w:pPr>
                    <w:adjustRightInd w:val="0"/>
                    <w:snapToGrid w:val="0"/>
                    <w:jc w:val="center"/>
                    <w:rPr>
                      <w:rFonts w:hAnsi="宋体"/>
                      <w:sz w:val="21"/>
                      <w:szCs w:val="21"/>
                    </w:rPr>
                  </w:pPr>
                  <w:r>
                    <w:rPr>
                      <w:rFonts w:hAnsi="宋体"/>
                      <w:sz w:val="21"/>
                      <w:szCs w:val="21"/>
                    </w:rPr>
                    <w:t>强氧化剂</w:t>
                  </w:r>
                </w:p>
              </w:tc>
              <w:tc>
                <w:tcPr>
                  <w:tcW w:w="2321"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聚合危害：</w:t>
                  </w:r>
                </w:p>
              </w:tc>
              <w:tc>
                <w:tcPr>
                  <w:tcW w:w="2588" w:type="dxa"/>
                  <w:gridSpan w:val="5"/>
                  <w:tcBorders>
                    <w:tl2br w:val="nil"/>
                    <w:tr2bl w:val="nil"/>
                  </w:tcBorders>
                  <w:vAlign w:val="center"/>
                </w:tcPr>
                <w:p>
                  <w:pPr>
                    <w:adjustRightInd w:val="0"/>
                    <w:snapToGrid w:val="0"/>
                    <w:jc w:val="center"/>
                    <w:rPr>
                      <w:rFonts w:hAnsi="宋体"/>
                      <w:sz w:val="21"/>
                      <w:szCs w:val="21"/>
                    </w:rPr>
                  </w:pPr>
                  <w:r>
                    <w:rPr>
                      <w:rFonts w:hAnsi="宋体"/>
                      <w:sz w:val="21"/>
                      <w:szCs w:val="21"/>
                    </w:rPr>
                    <w:t>不聚合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分解产物：</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555" w:type="dxa"/>
                  <w:gridSpan w:val="17"/>
                  <w:tcBorders>
                    <w:tl2br w:val="nil"/>
                    <w:tr2bl w:val="nil"/>
                  </w:tcBorders>
                  <w:vAlign w:val="center"/>
                </w:tcPr>
                <w:p>
                  <w:pPr>
                    <w:adjustRightInd w:val="0"/>
                    <w:snapToGrid w:val="0"/>
                    <w:jc w:val="center"/>
                    <w:rPr>
                      <w:rFonts w:hAnsi="宋体"/>
                      <w:sz w:val="21"/>
                      <w:szCs w:val="21"/>
                    </w:rPr>
                  </w:pPr>
                  <w:r>
                    <w:rPr>
                      <w:rFonts w:hAnsi="宋体"/>
                      <w:sz w:val="21"/>
                      <w:szCs w:val="21"/>
                    </w:rPr>
                    <w:t>第四部分  毒理学资料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急性毒性：</w:t>
                  </w:r>
                </w:p>
              </w:tc>
              <w:tc>
                <w:tcPr>
                  <w:tcW w:w="6798" w:type="dxa"/>
                  <w:gridSpan w:val="14"/>
                  <w:tcBorders>
                    <w:tl2br w:val="nil"/>
                    <w:tr2bl w:val="nil"/>
                  </w:tcBorders>
                  <w:vAlign w:val="center"/>
                </w:tcPr>
                <w:p>
                  <w:pPr>
                    <w:adjustRightInd w:val="0"/>
                    <w:snapToGrid w:val="0"/>
                    <w:jc w:val="center"/>
                    <w:rPr>
                      <w:rFonts w:hAnsi="宋体"/>
                      <w:sz w:val="21"/>
                      <w:szCs w:val="21"/>
                    </w:rPr>
                  </w:pPr>
                  <w:r>
                    <w:rPr>
                      <w:sz w:val="21"/>
                      <w:szCs w:val="21"/>
                    </w:rPr>
                    <w:t>LD</w:t>
                  </w:r>
                  <w:r>
                    <w:rPr>
                      <w:sz w:val="21"/>
                      <w:szCs w:val="21"/>
                      <w:vertAlign w:val="subscript"/>
                    </w:rPr>
                    <w:t>50</w:t>
                  </w:r>
                  <w:r>
                    <w:rPr>
                      <w:sz w:val="21"/>
                      <w:szCs w:val="21"/>
                    </w:rPr>
                    <w:t>67000mg/kg(小鼠经口)；LC</w:t>
                  </w:r>
                  <w:r>
                    <w:rPr>
                      <w:sz w:val="21"/>
                      <w:szCs w:val="21"/>
                      <w:vertAlign w:val="subscript"/>
                    </w:rPr>
                    <w:t>50</w:t>
                  </w:r>
                  <w:r>
                    <w:rPr>
                      <w:sz w:val="21"/>
                      <w:szCs w:val="21"/>
                    </w:rPr>
                    <w:t>103000mg/m</w:t>
                  </w:r>
                  <w:r>
                    <w:rPr>
                      <w:sz w:val="21"/>
                      <w:szCs w:val="21"/>
                      <w:vertAlign w:val="superscript"/>
                    </w:rPr>
                    <w:t>3</w:t>
                  </w:r>
                  <w:r>
                    <w:rPr>
                      <w:sz w:val="21"/>
                      <w:szCs w:val="21"/>
                    </w:rPr>
                    <w:t>，2小时(小鼠吸入)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急性中毒：</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慢性中毒：</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神经衰弱综合症，周围神经病，皮肤损害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刺激性：</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人经眼：140ppm（8小时），轻度刺激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57" w:type="dxa"/>
                  <w:gridSpan w:val="3"/>
                  <w:tcBorders>
                    <w:tl2br w:val="nil"/>
                    <w:tr2bl w:val="nil"/>
                  </w:tcBorders>
                  <w:vAlign w:val="center"/>
                </w:tcPr>
                <w:p>
                  <w:pPr>
                    <w:adjustRightInd w:val="0"/>
                    <w:snapToGrid w:val="0"/>
                    <w:jc w:val="center"/>
                    <w:rPr>
                      <w:rFonts w:hAnsi="宋体"/>
                      <w:sz w:val="21"/>
                      <w:szCs w:val="21"/>
                    </w:rPr>
                  </w:pPr>
                  <w:r>
                    <w:rPr>
                      <w:rFonts w:hAnsi="宋体"/>
                      <w:sz w:val="21"/>
                      <w:szCs w:val="21"/>
                    </w:rPr>
                    <w:t>最高容许浓度</w:t>
                  </w:r>
                </w:p>
              </w:tc>
              <w:tc>
                <w:tcPr>
                  <w:tcW w:w="6798" w:type="dxa"/>
                  <w:gridSpan w:val="14"/>
                  <w:tcBorders>
                    <w:tl2br w:val="nil"/>
                    <w:tr2bl w:val="nil"/>
                  </w:tcBorders>
                  <w:vAlign w:val="center"/>
                </w:tcPr>
                <w:p>
                  <w:pPr>
                    <w:adjustRightInd w:val="0"/>
                    <w:snapToGrid w:val="0"/>
                    <w:jc w:val="center"/>
                    <w:rPr>
                      <w:rFonts w:hAnsi="宋体"/>
                      <w:sz w:val="21"/>
                      <w:szCs w:val="21"/>
                    </w:rPr>
                  </w:pPr>
                  <w:r>
                    <w:rPr>
                      <w:rFonts w:hAnsi="宋体"/>
                      <w:sz w:val="21"/>
                      <w:szCs w:val="21"/>
                    </w:rPr>
                    <w:t>300mg/m</w:t>
                  </w:r>
                  <w:r>
                    <w:rPr>
                      <w:rFonts w:hAnsi="宋体"/>
                      <w:sz w:val="21"/>
                      <w:szCs w:val="21"/>
                      <w:vertAlign w:val="superscript"/>
                    </w:rPr>
                    <w:t>3</w:t>
                  </w:r>
                </w:p>
              </w:tc>
            </w:tr>
          </w:tbl>
          <w:p>
            <w:pPr>
              <w:pStyle w:val="89"/>
              <w:adjustRightInd w:val="0"/>
              <w:snapToGrid w:val="0"/>
              <w:spacing w:line="500" w:lineRule="exact"/>
              <w:ind w:firstLine="482"/>
              <w:jc w:val="center"/>
              <w:rPr>
                <w:b/>
                <w:sz w:val="24"/>
                <w:szCs w:val="24"/>
              </w:rPr>
            </w:pPr>
          </w:p>
          <w:p>
            <w:pPr>
              <w:pStyle w:val="89"/>
              <w:adjustRightInd w:val="0"/>
              <w:snapToGrid w:val="0"/>
              <w:spacing w:line="500" w:lineRule="exact"/>
              <w:ind w:firstLine="482"/>
              <w:jc w:val="center"/>
              <w:rPr>
                <w:b/>
                <w:spacing w:val="6"/>
                <w:sz w:val="24"/>
                <w:szCs w:val="24"/>
              </w:rPr>
            </w:pPr>
            <w:r>
              <w:rPr>
                <w:rFonts w:hint="eastAsia"/>
                <w:b/>
                <w:sz w:val="24"/>
                <w:szCs w:val="24"/>
              </w:rPr>
              <w:t>表3</w:t>
            </w:r>
            <w:r>
              <w:rPr>
                <w:rFonts w:hint="eastAsia"/>
                <w:b/>
                <w:sz w:val="24"/>
                <w:szCs w:val="24"/>
                <w:lang w:val="en-US" w:eastAsia="zh-CN"/>
              </w:rPr>
              <w:t>7</w:t>
            </w:r>
            <w:r>
              <w:rPr>
                <w:rFonts w:hint="eastAsia"/>
                <w:b/>
                <w:sz w:val="24"/>
                <w:szCs w:val="24"/>
              </w:rPr>
              <w:t xml:space="preserve">             </w:t>
            </w:r>
            <w:r>
              <w:rPr>
                <w:rFonts w:hint="eastAsia" w:hAnsi="宋体"/>
                <w:b/>
                <w:spacing w:val="6"/>
                <w:sz w:val="24"/>
                <w:szCs w:val="24"/>
              </w:rPr>
              <w:t>柴</w:t>
            </w:r>
            <w:r>
              <w:rPr>
                <w:rFonts w:hAnsi="宋体"/>
                <w:b/>
                <w:spacing w:val="6"/>
                <w:sz w:val="24"/>
                <w:szCs w:val="24"/>
              </w:rPr>
              <w:t>油的理化性质和危险</w:t>
            </w:r>
            <w:r>
              <w:rPr>
                <w:b/>
                <w:bCs/>
                <w:sz w:val="24"/>
                <w:szCs w:val="24"/>
              </w:rPr>
              <w:t>特性</w:t>
            </w:r>
          </w:p>
          <w:tbl>
            <w:tblPr>
              <w:tblStyle w:val="30"/>
              <w:tblW w:w="841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58"/>
              <w:gridCol w:w="414"/>
              <w:gridCol w:w="813"/>
              <w:gridCol w:w="10"/>
              <w:gridCol w:w="552"/>
              <w:gridCol w:w="412"/>
              <w:gridCol w:w="788"/>
              <w:gridCol w:w="409"/>
              <w:gridCol w:w="160"/>
              <w:gridCol w:w="249"/>
              <w:gridCol w:w="803"/>
              <w:gridCol w:w="348"/>
              <w:gridCol w:w="222"/>
              <w:gridCol w:w="128"/>
              <w:gridCol w:w="268"/>
              <w:gridCol w:w="86"/>
              <w:gridCol w:w="396"/>
              <w:gridCol w:w="656"/>
              <w:gridCol w:w="104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58" w:type="dxa"/>
                  <w:tcBorders>
                    <w:tl2br w:val="nil"/>
                    <w:tr2bl w:val="nil"/>
                  </w:tcBorders>
                  <w:vAlign w:val="center"/>
                </w:tcPr>
                <w:p>
                  <w:pPr>
                    <w:adjustRightInd w:val="0"/>
                    <w:snapToGrid w:val="0"/>
                    <w:jc w:val="center"/>
                    <w:rPr>
                      <w:rFonts w:hAnsi="宋体"/>
                      <w:sz w:val="21"/>
                      <w:szCs w:val="21"/>
                    </w:rPr>
                  </w:pPr>
                  <w:r>
                    <w:rPr>
                      <w:rFonts w:hint="eastAsia" w:hAnsi="宋体"/>
                      <w:sz w:val="21"/>
                      <w:szCs w:val="21"/>
                    </w:rPr>
                    <w:t>CAS</w:t>
                  </w:r>
                </w:p>
              </w:tc>
              <w:tc>
                <w:tcPr>
                  <w:tcW w:w="1237"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86290-61-5</w:t>
                  </w:r>
                </w:p>
              </w:tc>
              <w:tc>
                <w:tcPr>
                  <w:tcW w:w="964"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RTECS</w:t>
                  </w:r>
                </w:p>
              </w:tc>
              <w:tc>
                <w:tcPr>
                  <w:tcW w:w="1357"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HZ1770000</w:t>
                  </w:r>
                </w:p>
              </w:tc>
              <w:tc>
                <w:tcPr>
                  <w:tcW w:w="1052"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UN</w:t>
                  </w:r>
                </w:p>
              </w:tc>
              <w:tc>
                <w:tcPr>
                  <w:tcW w:w="1052" w:type="dxa"/>
                  <w:gridSpan w:val="5"/>
                  <w:tcBorders>
                    <w:tl2br w:val="nil"/>
                    <w:tr2bl w:val="nil"/>
                  </w:tcBorders>
                  <w:vAlign w:val="center"/>
                </w:tcPr>
                <w:p>
                  <w:pPr>
                    <w:adjustRightInd w:val="0"/>
                    <w:snapToGrid w:val="0"/>
                    <w:jc w:val="center"/>
                    <w:rPr>
                      <w:rFonts w:hAnsi="宋体"/>
                      <w:sz w:val="21"/>
                      <w:szCs w:val="21"/>
                    </w:rPr>
                  </w:pPr>
                  <w:r>
                    <w:rPr>
                      <w:rFonts w:hint="eastAsia" w:hAnsi="宋体"/>
                      <w:sz w:val="21"/>
                      <w:szCs w:val="21"/>
                    </w:rPr>
                    <w:t>/</w:t>
                  </w:r>
                </w:p>
              </w:tc>
              <w:tc>
                <w:tcPr>
                  <w:tcW w:w="1052"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危编号</w:t>
                  </w:r>
                </w:p>
              </w:tc>
              <w:tc>
                <w:tcPr>
                  <w:tcW w:w="1044" w:type="dxa"/>
                  <w:tcBorders>
                    <w:tl2br w:val="nil"/>
                    <w:tr2bl w:val="nil"/>
                  </w:tcBorders>
                  <w:vAlign w:val="center"/>
                </w:tcPr>
                <w:p>
                  <w:pPr>
                    <w:adjustRightInd w:val="0"/>
                    <w:snapToGrid w:val="0"/>
                    <w:jc w:val="center"/>
                    <w:rPr>
                      <w:rFonts w:hAnsi="宋体"/>
                      <w:sz w:val="21"/>
                      <w:szCs w:val="21"/>
                    </w:rPr>
                  </w:pPr>
                  <w:r>
                    <w:rPr>
                      <w:rFonts w:hint="eastAsia" w:hAnsi="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072"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中文名称</w:t>
                  </w:r>
                </w:p>
              </w:tc>
              <w:tc>
                <w:tcPr>
                  <w:tcW w:w="1375"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柴油</w:t>
                  </w:r>
                </w:p>
              </w:tc>
              <w:tc>
                <w:tcPr>
                  <w:tcW w:w="1769" w:type="dxa"/>
                  <w:gridSpan w:val="4"/>
                  <w:tcBorders>
                    <w:tl2br w:val="nil"/>
                    <w:tr2bl w:val="nil"/>
                  </w:tcBorders>
                  <w:vAlign w:val="center"/>
                </w:tcPr>
                <w:p>
                  <w:pPr>
                    <w:adjustRightInd w:val="0"/>
                    <w:snapToGrid w:val="0"/>
                    <w:jc w:val="center"/>
                    <w:rPr>
                      <w:rFonts w:hAnsi="宋体"/>
                      <w:sz w:val="21"/>
                      <w:szCs w:val="21"/>
                    </w:rPr>
                  </w:pPr>
                  <w:r>
                    <w:rPr>
                      <w:rFonts w:hint="eastAsia" w:hAnsi="宋体"/>
                      <w:sz w:val="21"/>
                      <w:szCs w:val="21"/>
                    </w:rPr>
                    <w:t>英文名称</w:t>
                  </w:r>
                </w:p>
              </w:tc>
              <w:tc>
                <w:tcPr>
                  <w:tcW w:w="1400" w:type="dxa"/>
                  <w:gridSpan w:val="3"/>
                  <w:tcBorders>
                    <w:tl2br w:val="nil"/>
                    <w:tr2bl w:val="nil"/>
                  </w:tcBorders>
                  <w:vAlign w:val="center"/>
                </w:tcPr>
                <w:p>
                  <w:pPr>
                    <w:adjustRightInd w:val="0"/>
                    <w:snapToGrid w:val="0"/>
                    <w:jc w:val="center"/>
                    <w:rPr>
                      <w:rFonts w:hAnsi="宋体"/>
                      <w:sz w:val="21"/>
                      <w:szCs w:val="21"/>
                    </w:rPr>
                  </w:pPr>
                  <w:r>
                    <w:rPr>
                      <w:rFonts w:hint="eastAsia" w:hAnsi="宋体"/>
                      <w:sz w:val="21"/>
                      <w:szCs w:val="21"/>
                    </w:rPr>
                    <w:t>Diesel oil；Diesel fuel</w:t>
                  </w:r>
                </w:p>
              </w:tc>
              <w:tc>
                <w:tcPr>
                  <w:tcW w:w="1100" w:type="dxa"/>
                  <w:gridSpan w:val="5"/>
                  <w:tcBorders>
                    <w:tl2br w:val="nil"/>
                    <w:tr2bl w:val="nil"/>
                  </w:tcBorders>
                  <w:vAlign w:val="center"/>
                </w:tcPr>
                <w:p>
                  <w:pPr>
                    <w:adjustRightInd w:val="0"/>
                    <w:snapToGrid w:val="0"/>
                    <w:jc w:val="center"/>
                    <w:rPr>
                      <w:rFonts w:hAnsi="宋体"/>
                      <w:sz w:val="21"/>
                      <w:szCs w:val="21"/>
                    </w:rPr>
                  </w:pPr>
                  <w:r>
                    <w:rPr>
                      <w:rFonts w:hint="eastAsia" w:hAnsi="宋体"/>
                      <w:sz w:val="21"/>
                      <w:szCs w:val="21"/>
                    </w:rPr>
                    <w:t>分子式</w:t>
                  </w:r>
                </w:p>
              </w:tc>
              <w:tc>
                <w:tcPr>
                  <w:tcW w:w="1700" w:type="dxa"/>
                  <w:gridSpan w:val="2"/>
                  <w:tcBorders>
                    <w:tl2br w:val="nil"/>
                    <w:tr2bl w:val="nil"/>
                  </w:tcBorders>
                  <w:vAlign w:val="center"/>
                </w:tcPr>
                <w:p>
                  <w:pPr>
                    <w:adjustRightInd w:val="0"/>
                    <w:snapToGrid w:val="0"/>
                    <w:jc w:val="center"/>
                    <w:rPr>
                      <w:rFonts w:hAnsi="宋体"/>
                      <w:sz w:val="21"/>
                      <w:szCs w:val="21"/>
                    </w:rPr>
                  </w:pPr>
                  <w:r>
                    <w:rPr>
                      <w:rFonts w:hint="eastAsia" w:hAnsi="宋体"/>
                      <w:sz w:val="21"/>
                      <w:szCs w:val="21"/>
                    </w:rPr>
                    <w:t>C4~</w:t>
                  </w:r>
                  <w:r>
                    <w:rPr>
                      <w:rFonts w:hAnsi="宋体"/>
                      <w:sz w:val="21"/>
                      <w:szCs w:val="21"/>
                    </w:rPr>
                    <w:t>C</w:t>
                  </w:r>
                  <w:r>
                    <w:rPr>
                      <w:rFonts w:hint="eastAsia" w:hAnsi="宋体"/>
                      <w:sz w:val="21"/>
                      <w:szCs w:val="21"/>
                    </w:rPr>
                    <w:t>12(脂肪烃和环烃)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416" w:type="dxa"/>
                  <w:gridSpan w:val="19"/>
                  <w:tcBorders>
                    <w:tl2br w:val="nil"/>
                    <w:tr2bl w:val="nil"/>
                  </w:tcBorders>
                  <w:vAlign w:val="center"/>
                </w:tcPr>
                <w:p>
                  <w:pPr>
                    <w:adjustRightInd w:val="0"/>
                    <w:snapToGrid w:val="0"/>
                    <w:jc w:val="center"/>
                    <w:rPr>
                      <w:sz w:val="21"/>
                      <w:szCs w:val="21"/>
                    </w:rPr>
                  </w:pPr>
                  <w:r>
                    <w:rPr>
                      <w:rFonts w:hAnsi="宋体"/>
                      <w:sz w:val="21"/>
                      <w:szCs w:val="21"/>
                    </w:rPr>
                    <w:t>第一部分</w:t>
                  </w:r>
                  <w:r>
                    <w:rPr>
                      <w:sz w:val="21"/>
                      <w:szCs w:val="21"/>
                    </w:rPr>
                    <w:t xml:space="preserve">  </w:t>
                  </w:r>
                  <w:r>
                    <w:rPr>
                      <w:rFonts w:hAnsi="宋体"/>
                      <w:sz w:val="21"/>
                      <w:szCs w:val="21"/>
                    </w:rPr>
                    <w:t>危险性概述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危险性类别：</w:t>
                  </w:r>
                </w:p>
              </w:tc>
              <w:tc>
                <w:tcPr>
                  <w:tcW w:w="2580" w:type="dxa"/>
                  <w:gridSpan w:val="7"/>
                  <w:tcBorders>
                    <w:tl2br w:val="nil"/>
                    <w:tr2bl w:val="nil"/>
                  </w:tcBorders>
                  <w:vAlign w:val="center"/>
                </w:tcPr>
                <w:p>
                  <w:pPr>
                    <w:adjustRightInd w:val="0"/>
                    <w:snapToGrid w:val="0"/>
                    <w:jc w:val="center"/>
                    <w:rPr>
                      <w:sz w:val="21"/>
                      <w:szCs w:val="21"/>
                    </w:rPr>
                  </w:pPr>
                  <w:r>
                    <w:rPr>
                      <w:rFonts w:hint="eastAsia" w:hAnsi="宋体"/>
                      <w:color w:val="000000" w:themeColor="text1"/>
                      <w:sz w:val="21"/>
                      <w:szCs w:val="21"/>
                      <w14:textFill>
                        <w14:solidFill>
                          <w14:schemeClr w14:val="tx1"/>
                        </w14:solidFill>
                      </w14:textFill>
                    </w:rPr>
                    <w:t>A3.1类低闪点易燃液体</w:t>
                  </w:r>
                </w:p>
              </w:tc>
              <w:tc>
                <w:tcPr>
                  <w:tcW w:w="1769" w:type="dxa"/>
                  <w:gridSpan w:val="5"/>
                  <w:tcBorders>
                    <w:tl2br w:val="nil"/>
                    <w:tr2bl w:val="nil"/>
                  </w:tcBorders>
                  <w:vAlign w:val="center"/>
                </w:tcPr>
                <w:p>
                  <w:pPr>
                    <w:adjustRightInd w:val="0"/>
                    <w:snapToGrid w:val="0"/>
                    <w:jc w:val="center"/>
                    <w:rPr>
                      <w:sz w:val="21"/>
                      <w:szCs w:val="21"/>
                    </w:rPr>
                  </w:pPr>
                  <w:r>
                    <w:rPr>
                      <w:rFonts w:hAnsi="宋体"/>
                      <w:sz w:val="21"/>
                      <w:szCs w:val="21"/>
                    </w:rPr>
                    <w:t>燃爆危险：</w:t>
                  </w:r>
                </w:p>
              </w:tc>
              <w:tc>
                <w:tcPr>
                  <w:tcW w:w="2182" w:type="dxa"/>
                  <w:gridSpan w:val="4"/>
                  <w:tcBorders>
                    <w:tl2br w:val="nil"/>
                    <w:tr2bl w:val="nil"/>
                  </w:tcBorders>
                  <w:vAlign w:val="center"/>
                </w:tcPr>
                <w:p>
                  <w:pPr>
                    <w:adjustRightInd w:val="0"/>
                    <w:snapToGrid w:val="0"/>
                    <w:jc w:val="center"/>
                    <w:rPr>
                      <w:sz w:val="21"/>
                      <w:szCs w:val="21"/>
                    </w:rPr>
                  </w:pPr>
                  <w:r>
                    <w:rPr>
                      <w:rFonts w:hAnsi="宋体"/>
                      <w:sz w:val="21"/>
                      <w:szCs w:val="21"/>
                    </w:rPr>
                    <w:t>易燃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侵入途径：</w:t>
                  </w:r>
                </w:p>
              </w:tc>
              <w:tc>
                <w:tcPr>
                  <w:tcW w:w="2580" w:type="dxa"/>
                  <w:gridSpan w:val="7"/>
                  <w:tcBorders>
                    <w:tl2br w:val="nil"/>
                    <w:tr2bl w:val="nil"/>
                  </w:tcBorders>
                  <w:vAlign w:val="center"/>
                </w:tcPr>
                <w:p>
                  <w:pPr>
                    <w:pStyle w:val="28"/>
                    <w:adjustRightInd w:val="0"/>
                    <w:snapToGrid w:val="0"/>
                    <w:spacing w:line="240" w:lineRule="auto"/>
                    <w:jc w:val="center"/>
                    <w:rPr>
                      <w:rFonts w:ascii="Times New Roman" w:hAnsi="Times New Roman"/>
                      <w:sz w:val="21"/>
                      <w:szCs w:val="21"/>
                    </w:rPr>
                  </w:pPr>
                  <w:r>
                    <w:rPr>
                      <w:rFonts w:ascii="Times New Roman"/>
                      <w:sz w:val="21"/>
                      <w:szCs w:val="21"/>
                    </w:rPr>
                    <w:t>吸入、经皮吸收</w:t>
                  </w:r>
                </w:p>
              </w:tc>
              <w:tc>
                <w:tcPr>
                  <w:tcW w:w="1769" w:type="dxa"/>
                  <w:gridSpan w:val="5"/>
                  <w:tcBorders>
                    <w:tl2br w:val="nil"/>
                    <w:tr2bl w:val="nil"/>
                  </w:tcBorders>
                  <w:vAlign w:val="center"/>
                </w:tcPr>
                <w:p>
                  <w:pPr>
                    <w:adjustRightInd w:val="0"/>
                    <w:snapToGrid w:val="0"/>
                    <w:jc w:val="center"/>
                    <w:rPr>
                      <w:sz w:val="21"/>
                      <w:szCs w:val="21"/>
                    </w:rPr>
                  </w:pPr>
                  <w:r>
                    <w:rPr>
                      <w:rFonts w:hAnsi="宋体"/>
                      <w:sz w:val="21"/>
                      <w:szCs w:val="21"/>
                    </w:rPr>
                    <w:t>有害燃烧产物：</w:t>
                  </w:r>
                </w:p>
              </w:tc>
              <w:tc>
                <w:tcPr>
                  <w:tcW w:w="2182" w:type="dxa"/>
                  <w:gridSpan w:val="4"/>
                  <w:tcBorders>
                    <w:tl2br w:val="nil"/>
                    <w:tr2bl w:val="nil"/>
                  </w:tcBorders>
                  <w:vAlign w:val="center"/>
                </w:tcPr>
                <w:p>
                  <w:pPr>
                    <w:adjustRightInd w:val="0"/>
                    <w:snapToGrid w:val="0"/>
                    <w:jc w:val="center"/>
                    <w:rPr>
                      <w:sz w:val="21"/>
                      <w:szCs w:val="21"/>
                    </w:rPr>
                  </w:pPr>
                  <w:r>
                    <w:rPr>
                      <w:rFonts w:hAnsi="宋体"/>
                      <w:sz w:val="21"/>
                      <w:szCs w:val="21"/>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环境危害：</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该物质对环境有危害，应特别注意对地表水、土壤、大气和饮用水的污染。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416" w:type="dxa"/>
                  <w:gridSpan w:val="19"/>
                  <w:tcBorders>
                    <w:tl2br w:val="nil"/>
                    <w:tr2bl w:val="nil"/>
                  </w:tcBorders>
                  <w:vAlign w:val="center"/>
                </w:tcPr>
                <w:p>
                  <w:pPr>
                    <w:adjustRightInd w:val="0"/>
                    <w:snapToGrid w:val="0"/>
                    <w:jc w:val="center"/>
                    <w:rPr>
                      <w:sz w:val="21"/>
                      <w:szCs w:val="21"/>
                    </w:rPr>
                  </w:pPr>
                  <w:r>
                    <w:rPr>
                      <w:rFonts w:hAnsi="宋体"/>
                      <w:sz w:val="21"/>
                      <w:szCs w:val="21"/>
                    </w:rPr>
                    <w:t>第二部分</w:t>
                  </w:r>
                  <w:r>
                    <w:rPr>
                      <w:sz w:val="21"/>
                      <w:szCs w:val="21"/>
                    </w:rPr>
                    <w:t xml:space="preserve">  </w:t>
                  </w:r>
                  <w:r>
                    <w:rPr>
                      <w:rFonts w:hAnsi="宋体"/>
                      <w:sz w:val="21"/>
                      <w:szCs w:val="21"/>
                    </w:rPr>
                    <w:t>理化特性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外观及性状：</w:t>
                  </w:r>
                </w:p>
              </w:tc>
              <w:tc>
                <w:tcPr>
                  <w:tcW w:w="2171" w:type="dxa"/>
                  <w:gridSpan w:val="5"/>
                  <w:tcBorders>
                    <w:tl2br w:val="nil"/>
                    <w:tr2bl w:val="nil"/>
                  </w:tcBorders>
                  <w:vAlign w:val="center"/>
                </w:tcPr>
                <w:p>
                  <w:pPr>
                    <w:adjustRightInd w:val="0"/>
                    <w:snapToGrid w:val="0"/>
                    <w:jc w:val="center"/>
                    <w:rPr>
                      <w:sz w:val="21"/>
                      <w:szCs w:val="21"/>
                    </w:rPr>
                  </w:pPr>
                  <w:r>
                    <w:rPr>
                      <w:rFonts w:hAnsi="宋体"/>
                      <w:sz w:val="21"/>
                      <w:szCs w:val="21"/>
                    </w:rPr>
                    <w:t>稍有粘性的棕色液体</w:t>
                  </w:r>
                </w:p>
              </w:tc>
              <w:tc>
                <w:tcPr>
                  <w:tcW w:w="1910" w:type="dxa"/>
                  <w:gridSpan w:val="6"/>
                  <w:tcBorders>
                    <w:tl2br w:val="nil"/>
                    <w:tr2bl w:val="nil"/>
                  </w:tcBorders>
                  <w:vAlign w:val="center"/>
                </w:tcPr>
                <w:p>
                  <w:pPr>
                    <w:adjustRightInd w:val="0"/>
                    <w:snapToGrid w:val="0"/>
                    <w:jc w:val="center"/>
                    <w:rPr>
                      <w:sz w:val="21"/>
                      <w:szCs w:val="21"/>
                    </w:rPr>
                  </w:pPr>
                  <w:r>
                    <w:rPr>
                      <w:rFonts w:hAnsi="宋体"/>
                      <w:sz w:val="21"/>
                      <w:szCs w:val="21"/>
                    </w:rPr>
                    <w:t>主要用途：</w:t>
                  </w:r>
                </w:p>
              </w:tc>
              <w:tc>
                <w:tcPr>
                  <w:tcW w:w="2450" w:type="dxa"/>
                  <w:gridSpan w:val="5"/>
                  <w:tcBorders>
                    <w:tl2br w:val="nil"/>
                    <w:tr2bl w:val="nil"/>
                  </w:tcBorders>
                  <w:vAlign w:val="center"/>
                </w:tcPr>
                <w:p>
                  <w:pPr>
                    <w:adjustRightInd w:val="0"/>
                    <w:snapToGrid w:val="0"/>
                    <w:jc w:val="center"/>
                    <w:rPr>
                      <w:sz w:val="21"/>
                      <w:szCs w:val="21"/>
                    </w:rPr>
                  </w:pPr>
                  <w:r>
                    <w:rPr>
                      <w:rFonts w:hAnsi="宋体"/>
                      <w:sz w:val="21"/>
                      <w:szCs w:val="21"/>
                    </w:rPr>
                    <w:t>用作柴油机的燃料等。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闪点（</w:t>
                  </w:r>
                  <w:r>
                    <w:rPr>
                      <w:rFonts w:ascii="宋体" w:hAnsi="宋体"/>
                      <w:sz w:val="21"/>
                      <w:szCs w:val="21"/>
                    </w:rPr>
                    <w:t>℃</w:t>
                  </w:r>
                  <w:r>
                    <w:rPr>
                      <w:rFonts w:hAnsi="宋体"/>
                      <w:sz w:val="21"/>
                      <w:szCs w:val="21"/>
                    </w:rPr>
                    <w:t>）：</w:t>
                  </w:r>
                </w:p>
              </w:tc>
              <w:tc>
                <w:tcPr>
                  <w:tcW w:w="2171" w:type="dxa"/>
                  <w:gridSpan w:val="5"/>
                  <w:tcBorders>
                    <w:tl2br w:val="nil"/>
                    <w:tr2bl w:val="nil"/>
                  </w:tcBorders>
                  <w:vAlign w:val="center"/>
                </w:tcPr>
                <w:p>
                  <w:pPr>
                    <w:adjustRightInd w:val="0"/>
                    <w:snapToGrid w:val="0"/>
                    <w:jc w:val="center"/>
                    <w:rPr>
                      <w:sz w:val="21"/>
                      <w:szCs w:val="21"/>
                    </w:rPr>
                  </w:pPr>
                  <w:r>
                    <w:rPr>
                      <w:sz w:val="21"/>
                      <w:szCs w:val="21"/>
                    </w:rPr>
                    <w:t>45</w:t>
                  </w:r>
                  <w:r>
                    <w:rPr>
                      <w:rFonts w:hAnsi="宋体"/>
                      <w:sz w:val="21"/>
                      <w:szCs w:val="21"/>
                    </w:rPr>
                    <w:t>～</w:t>
                  </w:r>
                  <w:r>
                    <w:rPr>
                      <w:sz w:val="21"/>
                      <w:szCs w:val="21"/>
                    </w:rPr>
                    <w:t>55</w:t>
                  </w:r>
                  <w:r>
                    <w:rPr>
                      <w:rFonts w:ascii="宋体" w:hAnsi="宋体"/>
                      <w:sz w:val="21"/>
                      <w:szCs w:val="21"/>
                    </w:rPr>
                    <w:t>℃</w:t>
                  </w:r>
                </w:p>
              </w:tc>
              <w:tc>
                <w:tcPr>
                  <w:tcW w:w="1910" w:type="dxa"/>
                  <w:gridSpan w:val="6"/>
                  <w:tcBorders>
                    <w:tl2br w:val="nil"/>
                    <w:tr2bl w:val="nil"/>
                  </w:tcBorders>
                  <w:vAlign w:val="center"/>
                </w:tcPr>
                <w:p>
                  <w:pPr>
                    <w:adjustRightInd w:val="0"/>
                    <w:snapToGrid w:val="0"/>
                    <w:jc w:val="center"/>
                    <w:rPr>
                      <w:sz w:val="21"/>
                      <w:szCs w:val="21"/>
                    </w:rPr>
                  </w:pPr>
                  <w:r>
                    <w:rPr>
                      <w:rFonts w:hAnsi="宋体"/>
                      <w:sz w:val="21"/>
                      <w:szCs w:val="21"/>
                    </w:rPr>
                    <w:t>相对密度（水＝</w:t>
                  </w:r>
                  <w:r>
                    <w:rPr>
                      <w:sz w:val="21"/>
                      <w:szCs w:val="21"/>
                    </w:rPr>
                    <w:t>1</w:t>
                  </w:r>
                  <w:r>
                    <w:rPr>
                      <w:rFonts w:hAnsi="宋体"/>
                      <w:sz w:val="21"/>
                      <w:szCs w:val="21"/>
                    </w:rPr>
                    <w:t>）：</w:t>
                  </w:r>
                </w:p>
              </w:tc>
              <w:tc>
                <w:tcPr>
                  <w:tcW w:w="2450" w:type="dxa"/>
                  <w:gridSpan w:val="5"/>
                  <w:tcBorders>
                    <w:tl2br w:val="nil"/>
                    <w:tr2bl w:val="nil"/>
                  </w:tcBorders>
                  <w:vAlign w:val="center"/>
                </w:tcPr>
                <w:p>
                  <w:pPr>
                    <w:adjustRightInd w:val="0"/>
                    <w:snapToGrid w:val="0"/>
                    <w:jc w:val="center"/>
                    <w:rPr>
                      <w:sz w:val="21"/>
                      <w:szCs w:val="21"/>
                    </w:rPr>
                  </w:pPr>
                  <w:r>
                    <w:rPr>
                      <w:sz w:val="21"/>
                      <w:szCs w:val="21"/>
                    </w:rPr>
                    <w:t>0.87</w:t>
                  </w:r>
                  <w:r>
                    <w:rPr>
                      <w:rFonts w:hAnsi="宋体"/>
                      <w:sz w:val="21"/>
                      <w:szCs w:val="21"/>
                    </w:rPr>
                    <w:t>～</w:t>
                  </w:r>
                  <w:r>
                    <w:rPr>
                      <w:sz w:val="21"/>
                      <w:szCs w:val="21"/>
                    </w:rPr>
                    <w:t>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沸点（</w:t>
                  </w:r>
                  <w:r>
                    <w:rPr>
                      <w:rFonts w:ascii="宋体" w:hAnsi="宋体"/>
                      <w:sz w:val="21"/>
                      <w:szCs w:val="21"/>
                    </w:rPr>
                    <w:t>℃</w:t>
                  </w:r>
                  <w:r>
                    <w:rPr>
                      <w:rFonts w:hAnsi="宋体"/>
                      <w:sz w:val="21"/>
                      <w:szCs w:val="21"/>
                    </w:rPr>
                    <w:t>）：</w:t>
                  </w:r>
                </w:p>
              </w:tc>
              <w:tc>
                <w:tcPr>
                  <w:tcW w:w="2171" w:type="dxa"/>
                  <w:gridSpan w:val="5"/>
                  <w:tcBorders>
                    <w:tl2br w:val="nil"/>
                    <w:tr2bl w:val="nil"/>
                  </w:tcBorders>
                  <w:vAlign w:val="center"/>
                </w:tcPr>
                <w:p>
                  <w:pPr>
                    <w:adjustRightInd w:val="0"/>
                    <w:snapToGrid w:val="0"/>
                    <w:jc w:val="center"/>
                    <w:rPr>
                      <w:sz w:val="21"/>
                      <w:szCs w:val="21"/>
                    </w:rPr>
                  </w:pPr>
                  <w:r>
                    <w:rPr>
                      <w:sz w:val="21"/>
                      <w:szCs w:val="21"/>
                    </w:rPr>
                    <w:t>200</w:t>
                  </w:r>
                  <w:r>
                    <w:rPr>
                      <w:rFonts w:hAnsi="宋体"/>
                      <w:sz w:val="21"/>
                      <w:szCs w:val="21"/>
                    </w:rPr>
                    <w:t>～</w:t>
                  </w:r>
                  <w:r>
                    <w:rPr>
                      <w:sz w:val="21"/>
                      <w:szCs w:val="21"/>
                    </w:rPr>
                    <w:t>350</w:t>
                  </w:r>
                  <w:r>
                    <w:rPr>
                      <w:rFonts w:ascii="宋体" w:hAnsi="宋体"/>
                      <w:sz w:val="21"/>
                      <w:szCs w:val="21"/>
                    </w:rPr>
                    <w:t>℃</w:t>
                  </w:r>
                </w:p>
              </w:tc>
              <w:tc>
                <w:tcPr>
                  <w:tcW w:w="1910" w:type="dxa"/>
                  <w:gridSpan w:val="6"/>
                  <w:tcBorders>
                    <w:tl2br w:val="nil"/>
                    <w:tr2bl w:val="nil"/>
                  </w:tcBorders>
                  <w:vAlign w:val="center"/>
                </w:tcPr>
                <w:p>
                  <w:pPr>
                    <w:adjustRightInd w:val="0"/>
                    <w:snapToGrid w:val="0"/>
                    <w:jc w:val="center"/>
                    <w:rPr>
                      <w:sz w:val="21"/>
                      <w:szCs w:val="21"/>
                    </w:rPr>
                  </w:pPr>
                  <w:r>
                    <w:rPr>
                      <w:rFonts w:hAnsi="宋体"/>
                      <w:sz w:val="21"/>
                      <w:szCs w:val="21"/>
                    </w:rPr>
                    <w:t>爆炸上限％（</w:t>
                  </w:r>
                  <w:r>
                    <w:rPr>
                      <w:sz w:val="21"/>
                      <w:szCs w:val="21"/>
                    </w:rPr>
                    <w:t>V/V</w:t>
                  </w:r>
                  <w:r>
                    <w:rPr>
                      <w:rFonts w:hAnsi="宋体"/>
                      <w:sz w:val="21"/>
                      <w:szCs w:val="21"/>
                    </w:rPr>
                    <w:t>）：</w:t>
                  </w:r>
                </w:p>
              </w:tc>
              <w:tc>
                <w:tcPr>
                  <w:tcW w:w="2450" w:type="dxa"/>
                  <w:gridSpan w:val="5"/>
                  <w:tcBorders>
                    <w:tl2br w:val="nil"/>
                    <w:tr2bl w:val="nil"/>
                  </w:tcBorders>
                  <w:vAlign w:val="center"/>
                </w:tcPr>
                <w:p>
                  <w:pPr>
                    <w:adjustRightInd w:val="0"/>
                    <w:snapToGrid w:val="0"/>
                    <w:jc w:val="center"/>
                    <w:rPr>
                      <w:sz w:val="21"/>
                      <w:szCs w:val="21"/>
                    </w:rPr>
                  </w:pPr>
                  <w:r>
                    <w:rPr>
                      <w:sz w:val="21"/>
                      <w:szCs w:val="21"/>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自然点（</w:t>
                  </w:r>
                  <w:r>
                    <w:rPr>
                      <w:rFonts w:ascii="宋体" w:hAnsi="宋体"/>
                      <w:sz w:val="21"/>
                      <w:szCs w:val="21"/>
                    </w:rPr>
                    <w:t>℃</w:t>
                  </w:r>
                  <w:r>
                    <w:rPr>
                      <w:rFonts w:hAnsi="宋体"/>
                      <w:sz w:val="21"/>
                      <w:szCs w:val="21"/>
                    </w:rPr>
                    <w:t>）：</w:t>
                  </w:r>
                </w:p>
              </w:tc>
              <w:tc>
                <w:tcPr>
                  <w:tcW w:w="2171" w:type="dxa"/>
                  <w:gridSpan w:val="5"/>
                  <w:tcBorders>
                    <w:tl2br w:val="nil"/>
                    <w:tr2bl w:val="nil"/>
                  </w:tcBorders>
                  <w:vAlign w:val="center"/>
                </w:tcPr>
                <w:p>
                  <w:pPr>
                    <w:adjustRightInd w:val="0"/>
                    <w:snapToGrid w:val="0"/>
                    <w:jc w:val="center"/>
                    <w:rPr>
                      <w:sz w:val="21"/>
                      <w:szCs w:val="21"/>
                    </w:rPr>
                  </w:pPr>
                  <w:r>
                    <w:rPr>
                      <w:sz w:val="21"/>
                      <w:szCs w:val="21"/>
                    </w:rPr>
                    <w:t>257</w:t>
                  </w:r>
                </w:p>
              </w:tc>
              <w:tc>
                <w:tcPr>
                  <w:tcW w:w="1910" w:type="dxa"/>
                  <w:gridSpan w:val="6"/>
                  <w:tcBorders>
                    <w:tl2br w:val="nil"/>
                    <w:tr2bl w:val="nil"/>
                  </w:tcBorders>
                  <w:vAlign w:val="center"/>
                </w:tcPr>
                <w:p>
                  <w:pPr>
                    <w:adjustRightInd w:val="0"/>
                    <w:snapToGrid w:val="0"/>
                    <w:jc w:val="center"/>
                    <w:rPr>
                      <w:sz w:val="21"/>
                      <w:szCs w:val="21"/>
                    </w:rPr>
                  </w:pPr>
                  <w:r>
                    <w:rPr>
                      <w:rFonts w:hAnsi="宋体"/>
                      <w:sz w:val="21"/>
                      <w:szCs w:val="21"/>
                    </w:rPr>
                    <w:t>爆炸下限％（</w:t>
                  </w:r>
                  <w:r>
                    <w:rPr>
                      <w:sz w:val="21"/>
                      <w:szCs w:val="21"/>
                    </w:rPr>
                    <w:t>V/V</w:t>
                  </w:r>
                  <w:r>
                    <w:rPr>
                      <w:rFonts w:hAnsi="宋体"/>
                      <w:sz w:val="21"/>
                      <w:szCs w:val="21"/>
                    </w:rPr>
                    <w:t>）：</w:t>
                  </w:r>
                </w:p>
              </w:tc>
              <w:tc>
                <w:tcPr>
                  <w:tcW w:w="2450" w:type="dxa"/>
                  <w:gridSpan w:val="5"/>
                  <w:tcBorders>
                    <w:tl2br w:val="nil"/>
                    <w:tr2bl w:val="nil"/>
                  </w:tcBorders>
                  <w:vAlign w:val="center"/>
                </w:tcPr>
                <w:p>
                  <w:pPr>
                    <w:adjustRightInd w:val="0"/>
                    <w:snapToGrid w:val="0"/>
                    <w:jc w:val="center"/>
                    <w:rPr>
                      <w:sz w:val="21"/>
                      <w:szCs w:val="21"/>
                    </w:rPr>
                  </w:pPr>
                  <w:r>
                    <w:rPr>
                      <w:sz w:val="21"/>
                      <w:szCs w:val="21"/>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溶解性：</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不溶于水，易溶于苯、二硫化碳、醇，易溶于脂肪。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416" w:type="dxa"/>
                  <w:gridSpan w:val="19"/>
                  <w:tcBorders>
                    <w:tl2br w:val="nil"/>
                    <w:tr2bl w:val="nil"/>
                  </w:tcBorders>
                  <w:vAlign w:val="center"/>
                </w:tcPr>
                <w:p>
                  <w:pPr>
                    <w:adjustRightInd w:val="0"/>
                    <w:snapToGrid w:val="0"/>
                    <w:jc w:val="center"/>
                    <w:rPr>
                      <w:sz w:val="21"/>
                      <w:szCs w:val="21"/>
                    </w:rPr>
                  </w:pPr>
                  <w:r>
                    <w:rPr>
                      <w:rFonts w:hAnsi="宋体"/>
                      <w:sz w:val="21"/>
                      <w:szCs w:val="21"/>
                    </w:rPr>
                    <w:t>第三部分</w:t>
                  </w:r>
                  <w:r>
                    <w:rPr>
                      <w:sz w:val="21"/>
                      <w:szCs w:val="21"/>
                    </w:rPr>
                    <w:t xml:space="preserve">  </w:t>
                  </w:r>
                  <w:r>
                    <w:rPr>
                      <w:rFonts w:hAnsi="宋体"/>
                      <w:sz w:val="21"/>
                      <w:szCs w:val="21"/>
                    </w:rPr>
                    <w:t>稳定性及化学活性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稳定性：</w:t>
                  </w:r>
                </w:p>
              </w:tc>
              <w:tc>
                <w:tcPr>
                  <w:tcW w:w="1762" w:type="dxa"/>
                  <w:gridSpan w:val="4"/>
                  <w:tcBorders>
                    <w:tl2br w:val="nil"/>
                    <w:tr2bl w:val="nil"/>
                  </w:tcBorders>
                  <w:vAlign w:val="center"/>
                </w:tcPr>
                <w:p>
                  <w:pPr>
                    <w:adjustRightInd w:val="0"/>
                    <w:snapToGrid w:val="0"/>
                    <w:jc w:val="center"/>
                    <w:rPr>
                      <w:sz w:val="21"/>
                      <w:szCs w:val="21"/>
                    </w:rPr>
                  </w:pPr>
                  <w:r>
                    <w:rPr>
                      <w:rFonts w:hAnsi="宋体"/>
                      <w:sz w:val="21"/>
                      <w:szCs w:val="21"/>
                    </w:rPr>
                    <w:t>稳定</w:t>
                  </w:r>
                </w:p>
              </w:tc>
              <w:tc>
                <w:tcPr>
                  <w:tcW w:w="2191" w:type="dxa"/>
                  <w:gridSpan w:val="6"/>
                  <w:tcBorders>
                    <w:tl2br w:val="nil"/>
                    <w:tr2bl w:val="nil"/>
                  </w:tcBorders>
                  <w:vAlign w:val="center"/>
                </w:tcPr>
                <w:p>
                  <w:pPr>
                    <w:adjustRightInd w:val="0"/>
                    <w:snapToGrid w:val="0"/>
                    <w:jc w:val="center"/>
                    <w:rPr>
                      <w:sz w:val="21"/>
                      <w:szCs w:val="21"/>
                    </w:rPr>
                  </w:pPr>
                  <w:r>
                    <w:rPr>
                      <w:rFonts w:hAnsi="宋体"/>
                      <w:sz w:val="21"/>
                      <w:szCs w:val="21"/>
                    </w:rPr>
                    <w:t>避免接触的条件：</w:t>
                  </w:r>
                </w:p>
              </w:tc>
              <w:tc>
                <w:tcPr>
                  <w:tcW w:w="2578" w:type="dxa"/>
                  <w:gridSpan w:val="6"/>
                  <w:tcBorders>
                    <w:tl2br w:val="nil"/>
                    <w:tr2bl w:val="nil"/>
                  </w:tcBorders>
                  <w:vAlign w:val="center"/>
                </w:tcPr>
                <w:p>
                  <w:pPr>
                    <w:adjustRightInd w:val="0"/>
                    <w:snapToGrid w:val="0"/>
                    <w:jc w:val="center"/>
                    <w:rPr>
                      <w:sz w:val="21"/>
                      <w:szCs w:val="21"/>
                    </w:rPr>
                  </w:pPr>
                  <w:r>
                    <w:rPr>
                      <w:rFonts w:hAnsi="宋体"/>
                      <w:sz w:val="21"/>
                      <w:szCs w:val="21"/>
                    </w:rPr>
                    <w:t>明火、高热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禁配物：</w:t>
                  </w:r>
                </w:p>
              </w:tc>
              <w:tc>
                <w:tcPr>
                  <w:tcW w:w="1762" w:type="dxa"/>
                  <w:gridSpan w:val="4"/>
                  <w:tcBorders>
                    <w:tl2br w:val="nil"/>
                    <w:tr2bl w:val="nil"/>
                  </w:tcBorders>
                  <w:vAlign w:val="center"/>
                </w:tcPr>
                <w:p>
                  <w:pPr>
                    <w:adjustRightInd w:val="0"/>
                    <w:snapToGrid w:val="0"/>
                    <w:jc w:val="center"/>
                    <w:rPr>
                      <w:sz w:val="21"/>
                      <w:szCs w:val="21"/>
                    </w:rPr>
                  </w:pPr>
                  <w:r>
                    <w:rPr>
                      <w:rFonts w:hAnsi="宋体"/>
                      <w:sz w:val="21"/>
                      <w:szCs w:val="21"/>
                    </w:rPr>
                    <w:t>强氧化剂、卤素</w:t>
                  </w:r>
                </w:p>
              </w:tc>
              <w:tc>
                <w:tcPr>
                  <w:tcW w:w="2191" w:type="dxa"/>
                  <w:gridSpan w:val="6"/>
                  <w:tcBorders>
                    <w:tl2br w:val="nil"/>
                    <w:tr2bl w:val="nil"/>
                  </w:tcBorders>
                  <w:vAlign w:val="center"/>
                </w:tcPr>
                <w:p>
                  <w:pPr>
                    <w:adjustRightInd w:val="0"/>
                    <w:snapToGrid w:val="0"/>
                    <w:jc w:val="center"/>
                    <w:rPr>
                      <w:sz w:val="21"/>
                      <w:szCs w:val="21"/>
                    </w:rPr>
                  </w:pPr>
                  <w:r>
                    <w:rPr>
                      <w:rFonts w:hAnsi="宋体"/>
                      <w:sz w:val="21"/>
                      <w:szCs w:val="21"/>
                    </w:rPr>
                    <w:t>聚合危害：</w:t>
                  </w:r>
                </w:p>
              </w:tc>
              <w:tc>
                <w:tcPr>
                  <w:tcW w:w="2578" w:type="dxa"/>
                  <w:gridSpan w:val="6"/>
                  <w:tcBorders>
                    <w:tl2br w:val="nil"/>
                    <w:tr2bl w:val="nil"/>
                  </w:tcBorders>
                  <w:vAlign w:val="center"/>
                </w:tcPr>
                <w:p>
                  <w:pPr>
                    <w:adjustRightInd w:val="0"/>
                    <w:snapToGrid w:val="0"/>
                    <w:jc w:val="center"/>
                    <w:rPr>
                      <w:sz w:val="21"/>
                      <w:szCs w:val="21"/>
                    </w:rPr>
                  </w:pPr>
                  <w:r>
                    <w:rPr>
                      <w:rFonts w:hAnsi="宋体"/>
                      <w:sz w:val="21"/>
                      <w:szCs w:val="21"/>
                    </w:rPr>
                    <w:t>不聚合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分解产物：</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一氧化碳、二氧化碳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416" w:type="dxa"/>
                  <w:gridSpan w:val="19"/>
                  <w:tcBorders>
                    <w:tl2br w:val="nil"/>
                    <w:tr2bl w:val="nil"/>
                  </w:tcBorders>
                  <w:vAlign w:val="center"/>
                </w:tcPr>
                <w:p>
                  <w:pPr>
                    <w:adjustRightInd w:val="0"/>
                    <w:snapToGrid w:val="0"/>
                    <w:jc w:val="center"/>
                    <w:rPr>
                      <w:sz w:val="21"/>
                      <w:szCs w:val="21"/>
                    </w:rPr>
                  </w:pPr>
                  <w:r>
                    <w:rPr>
                      <w:rFonts w:hAnsi="宋体"/>
                      <w:sz w:val="21"/>
                      <w:szCs w:val="21"/>
                    </w:rPr>
                    <w:t>第四部分</w:t>
                  </w:r>
                  <w:r>
                    <w:rPr>
                      <w:sz w:val="21"/>
                      <w:szCs w:val="21"/>
                    </w:rPr>
                    <w:t xml:space="preserve">   </w:t>
                  </w:r>
                  <w:r>
                    <w:rPr>
                      <w:rFonts w:hAnsi="宋体"/>
                      <w:sz w:val="21"/>
                      <w:szCs w:val="21"/>
                    </w:rPr>
                    <w:t>毒理学资料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急性毒性：</w:t>
                  </w:r>
                </w:p>
              </w:tc>
              <w:tc>
                <w:tcPr>
                  <w:tcW w:w="6531" w:type="dxa"/>
                  <w:gridSpan w:val="16"/>
                  <w:tcBorders>
                    <w:tl2br w:val="nil"/>
                    <w:tr2bl w:val="nil"/>
                  </w:tcBorders>
                  <w:vAlign w:val="center"/>
                </w:tcPr>
                <w:p>
                  <w:pPr>
                    <w:adjustRightInd w:val="0"/>
                    <w:snapToGrid w:val="0"/>
                    <w:jc w:val="center"/>
                    <w:rPr>
                      <w:sz w:val="21"/>
                      <w:szCs w:val="21"/>
                    </w:rPr>
                  </w:pPr>
                  <w:r>
                    <w:rPr>
                      <w:sz w:val="21"/>
                      <w:szCs w:val="21"/>
                    </w:rPr>
                    <w:t>大鼠经口LD</w:t>
                  </w:r>
                  <w:r>
                    <w:rPr>
                      <w:sz w:val="21"/>
                      <w:szCs w:val="21"/>
                      <w:vertAlign w:val="subscript"/>
                    </w:rPr>
                    <w:t>50</w:t>
                  </w:r>
                  <w:r>
                    <w:rPr>
                      <w:rFonts w:hint="eastAsia"/>
                      <w:sz w:val="21"/>
                      <w:szCs w:val="21"/>
                    </w:rPr>
                    <w:t>：</w:t>
                  </w:r>
                  <w:r>
                    <w:rPr>
                      <w:sz w:val="21"/>
                      <w:szCs w:val="21"/>
                    </w:rPr>
                    <w:t>7500mg/kg</w:t>
                  </w:r>
                  <w:r>
                    <w:rPr>
                      <w:rFonts w:hint="eastAsia"/>
                      <w:sz w:val="21"/>
                      <w:szCs w:val="21"/>
                    </w:rPr>
                    <w:t>，</w:t>
                  </w:r>
                  <w:r>
                    <w:rPr>
                      <w:sz w:val="21"/>
                      <w:szCs w:val="21"/>
                    </w:rPr>
                    <w:t>兔经皮LD</w:t>
                  </w:r>
                  <w:r>
                    <w:rPr>
                      <w:rFonts w:hint="eastAsia"/>
                      <w:sz w:val="21"/>
                      <w:szCs w:val="21"/>
                      <w:vertAlign w:val="subscript"/>
                    </w:rPr>
                    <w:t>50</w:t>
                  </w:r>
                  <w:r>
                    <w:rPr>
                      <w:rFonts w:hint="eastAsia"/>
                      <w:sz w:val="21"/>
                      <w:szCs w:val="21"/>
                    </w:rPr>
                    <w:t>：</w:t>
                  </w:r>
                  <w:r>
                    <w:rPr>
                      <w:sz w:val="21"/>
                      <w:szCs w:val="21"/>
                    </w:rPr>
                    <w:t>&gt;5ml/kg</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急性中毒：</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皮肤接触柴油可引起接触性皮炎、油性痤疮，吸入可引起吸入性肺炎，能经胎盘进入胎儿血中。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慢性中毒：</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柴油废气可引起眼、鼻刺激症状，头痛。</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刺激性：</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具有刺激作用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885" w:type="dxa"/>
                  <w:gridSpan w:val="3"/>
                  <w:tcBorders>
                    <w:tl2br w:val="nil"/>
                    <w:tr2bl w:val="nil"/>
                  </w:tcBorders>
                  <w:vAlign w:val="center"/>
                </w:tcPr>
                <w:p>
                  <w:pPr>
                    <w:adjustRightInd w:val="0"/>
                    <w:snapToGrid w:val="0"/>
                    <w:jc w:val="center"/>
                    <w:rPr>
                      <w:sz w:val="21"/>
                      <w:szCs w:val="21"/>
                    </w:rPr>
                  </w:pPr>
                  <w:r>
                    <w:rPr>
                      <w:rFonts w:hAnsi="宋体"/>
                      <w:sz w:val="21"/>
                      <w:szCs w:val="21"/>
                    </w:rPr>
                    <w:t>最高容许浓度</w:t>
                  </w:r>
                </w:p>
              </w:tc>
              <w:tc>
                <w:tcPr>
                  <w:tcW w:w="6531" w:type="dxa"/>
                  <w:gridSpan w:val="16"/>
                  <w:tcBorders>
                    <w:tl2br w:val="nil"/>
                    <w:tr2bl w:val="nil"/>
                  </w:tcBorders>
                  <w:vAlign w:val="center"/>
                </w:tcPr>
                <w:p>
                  <w:pPr>
                    <w:adjustRightInd w:val="0"/>
                    <w:snapToGrid w:val="0"/>
                    <w:jc w:val="center"/>
                    <w:rPr>
                      <w:sz w:val="21"/>
                      <w:szCs w:val="21"/>
                    </w:rPr>
                  </w:pPr>
                  <w:r>
                    <w:rPr>
                      <w:rFonts w:hAnsi="宋体"/>
                      <w:sz w:val="21"/>
                      <w:szCs w:val="21"/>
                    </w:rPr>
                    <w:t>目前无标准</w:t>
                  </w:r>
                </w:p>
              </w:tc>
            </w:tr>
          </w:tbl>
          <w:p>
            <w:pPr>
              <w:pStyle w:val="94"/>
              <w:spacing w:before="3" w:line="520" w:lineRule="exact"/>
              <w:ind w:left="108" w:firstLine="480" w:firstLineChars="200"/>
              <w:rPr>
                <w:sz w:val="24"/>
              </w:rPr>
            </w:pPr>
            <w:r>
              <w:rPr>
                <w:sz w:val="24"/>
              </w:rPr>
              <w:t>汽油闪点很低（</w:t>
            </w:r>
            <w:r>
              <w:rPr>
                <w:rFonts w:ascii="Times New Roman" w:hAnsi="Times New Roman" w:eastAsia="Times New Roman"/>
                <w:sz w:val="24"/>
              </w:rPr>
              <w:t>-50</w:t>
            </w:r>
            <w:r>
              <w:rPr>
                <w:sz w:val="24"/>
              </w:rPr>
              <w:t>℃），按照《爆炸危险场所安全规定》（劳动部发【</w:t>
            </w:r>
            <w:r>
              <w:rPr>
                <w:rFonts w:ascii="Times New Roman" w:hAnsi="Times New Roman" w:eastAsia="Times New Roman"/>
                <w:sz w:val="24"/>
              </w:rPr>
              <w:t>1995</w:t>
            </w:r>
            <w:r>
              <w:rPr>
                <w:sz w:val="24"/>
              </w:rPr>
              <w:t>】</w:t>
            </w:r>
            <w:r>
              <w:rPr>
                <w:rFonts w:ascii="Times New Roman" w:hAnsi="Times New Roman" w:eastAsia="Times New Roman"/>
                <w:sz w:val="24"/>
              </w:rPr>
              <w:t xml:space="preserve">56  </w:t>
            </w:r>
            <w:r>
              <w:rPr>
                <w:sz w:val="24"/>
              </w:rPr>
              <w:t>号），加油站属于特别危险场所。汽油的建筑火险分级为甲级，柴油为乙级。</w:t>
            </w:r>
          </w:p>
          <w:p>
            <w:pPr>
              <w:pStyle w:val="94"/>
              <w:spacing w:before="158"/>
              <w:ind w:left="588"/>
              <w:rPr>
                <w:b/>
                <w:sz w:val="24"/>
              </w:rPr>
            </w:pPr>
            <w:r>
              <w:rPr>
                <w:b/>
                <w:sz w:val="24"/>
              </w:rPr>
              <w:t>（</w:t>
            </w:r>
            <w:r>
              <w:rPr>
                <w:rFonts w:ascii="Times New Roman" w:eastAsia="Times New Roman"/>
                <w:b/>
                <w:sz w:val="24"/>
              </w:rPr>
              <w:t>2</w:t>
            </w:r>
            <w:r>
              <w:rPr>
                <w:b/>
                <w:sz w:val="24"/>
              </w:rPr>
              <w:t>）生产设施风险识别</w:t>
            </w:r>
          </w:p>
          <w:p>
            <w:pPr>
              <w:pStyle w:val="94"/>
              <w:spacing w:before="158" w:line="364" w:lineRule="auto"/>
              <w:ind w:left="108" w:right="32" w:firstLine="480"/>
              <w:rPr>
                <w:sz w:val="24"/>
              </w:rPr>
            </w:pPr>
            <w:r>
              <w:rPr>
                <w:sz w:val="24"/>
              </w:rPr>
              <w:t>由于项目不存在单独的生产区域，不对其生产装置进行风险识别。项目汽油、柴油采用储罐贮存，其贮存方式见表</w:t>
            </w:r>
            <w:r>
              <w:rPr>
                <w:rFonts w:hint="eastAsia"/>
                <w:sz w:val="24"/>
                <w:lang w:val="en-US"/>
              </w:rPr>
              <w:t>3</w:t>
            </w:r>
            <w:r>
              <w:rPr>
                <w:rFonts w:hint="eastAsia" w:ascii="Times New Roman"/>
                <w:sz w:val="24"/>
                <w:lang w:val="en-US" w:eastAsia="zh-CN"/>
              </w:rPr>
              <w:t>8</w:t>
            </w:r>
            <w:r>
              <w:rPr>
                <w:sz w:val="24"/>
              </w:rPr>
              <w:t>。</w:t>
            </w:r>
          </w:p>
          <w:p>
            <w:pPr>
              <w:jc w:val="center"/>
              <w:rPr>
                <w:rFonts w:ascii="宋体" w:hAnsi="宋体" w:cs="宋体"/>
                <w:b/>
                <w:bCs/>
                <w:sz w:val="24"/>
                <w:szCs w:val="24"/>
              </w:rPr>
            </w:pPr>
          </w:p>
          <w:p>
            <w:pPr>
              <w:jc w:val="center"/>
              <w:rPr>
                <w:rFonts w:ascii="宋体" w:hAnsi="宋体" w:cs="宋体"/>
                <w:b/>
                <w:bCs/>
                <w:sz w:val="24"/>
                <w:szCs w:val="24"/>
              </w:rPr>
            </w:pPr>
          </w:p>
          <w:p>
            <w:pPr>
              <w:jc w:val="center"/>
            </w:pPr>
            <w:r>
              <w:rPr>
                <w:rFonts w:hint="eastAsia" w:ascii="宋体" w:hAnsi="宋体" w:cs="宋体"/>
                <w:b/>
                <w:bCs/>
                <w:sz w:val="24"/>
                <w:szCs w:val="24"/>
              </w:rPr>
              <w:t>表</w:t>
            </w:r>
            <w:r>
              <w:rPr>
                <w:rFonts w:hint="eastAsia" w:ascii="宋体" w:hAnsi="宋体" w:cs="宋体"/>
                <w:b/>
                <w:bCs/>
                <w:spacing w:val="-54"/>
                <w:sz w:val="24"/>
                <w:szCs w:val="24"/>
              </w:rPr>
              <w:t xml:space="preserve"> </w:t>
            </w:r>
            <w:r>
              <w:rPr>
                <w:rFonts w:hint="eastAsia" w:ascii="宋体" w:hAnsi="宋体" w:cs="宋体"/>
                <w:b/>
                <w:bCs/>
                <w:sz w:val="24"/>
                <w:szCs w:val="24"/>
              </w:rPr>
              <w:t>3</w:t>
            </w:r>
            <w:r>
              <w:rPr>
                <w:rFonts w:hint="eastAsia" w:ascii="宋体" w:hAnsi="宋体" w:cs="宋体"/>
                <w:b/>
                <w:bCs/>
                <w:sz w:val="24"/>
                <w:szCs w:val="24"/>
                <w:lang w:val="en-US" w:eastAsia="zh-CN"/>
              </w:rPr>
              <w:t>8</w:t>
            </w:r>
            <w:r>
              <w:rPr>
                <w:rFonts w:hint="eastAsia" w:ascii="宋体" w:hAnsi="宋体" w:cs="宋体"/>
                <w:b/>
                <w:bCs/>
                <w:sz w:val="24"/>
                <w:szCs w:val="24"/>
              </w:rPr>
              <w:tab/>
            </w:r>
            <w:r>
              <w:rPr>
                <w:rFonts w:hint="eastAsia" w:ascii="宋体" w:hAnsi="宋体" w:cs="宋体"/>
                <w:b/>
                <w:bCs/>
                <w:sz w:val="24"/>
                <w:szCs w:val="24"/>
              </w:rPr>
              <w:t>项目主要原料及产品贮存方式一览表</w:t>
            </w:r>
          </w:p>
          <w:tbl>
            <w:tblPr>
              <w:tblStyle w:val="30"/>
              <w:tblW w:w="84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271"/>
              <w:gridCol w:w="1822"/>
              <w:gridCol w:w="716"/>
              <w:gridCol w:w="854"/>
              <w:gridCol w:w="1292"/>
              <w:gridCol w:w="19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3"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序号</w:t>
                  </w:r>
                </w:p>
              </w:tc>
              <w:tc>
                <w:tcPr>
                  <w:tcW w:w="1271"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设备</w:t>
                  </w:r>
                  <w:r>
                    <w:rPr>
                      <w:color w:val="000000" w:themeColor="text1"/>
                      <w:kern w:val="0"/>
                      <w:sz w:val="21"/>
                      <w:szCs w:val="21"/>
                      <w14:textFill>
                        <w14:solidFill>
                          <w14:schemeClr w14:val="tx1"/>
                        </w14:solidFill>
                      </w14:textFill>
                    </w:rPr>
                    <w:t>名称</w:t>
                  </w:r>
                </w:p>
              </w:tc>
              <w:tc>
                <w:tcPr>
                  <w:tcW w:w="1822"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规格型号</w:t>
                  </w:r>
                </w:p>
              </w:tc>
              <w:tc>
                <w:tcPr>
                  <w:tcW w:w="716" w:type="dxa"/>
                  <w:vAlign w:val="center"/>
                </w:tcPr>
                <w:p>
                  <w:pPr>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单位</w:t>
                  </w:r>
                </w:p>
              </w:tc>
              <w:tc>
                <w:tcPr>
                  <w:tcW w:w="854"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数量</w:t>
                  </w:r>
                </w:p>
              </w:tc>
              <w:tc>
                <w:tcPr>
                  <w:tcW w:w="1292" w:type="dxa"/>
                  <w:vAlign w:val="center"/>
                </w:tcPr>
                <w:p>
                  <w:pPr>
                    <w:widowControl/>
                    <w:jc w:val="center"/>
                    <w:rPr>
                      <w:color w:val="000000" w:themeColor="text1"/>
                      <w:kern w:val="0"/>
                      <w:sz w:val="21"/>
                      <w:szCs w:val="21"/>
                      <w14:textFill>
                        <w14:solidFill>
                          <w14:schemeClr w14:val="tx1"/>
                        </w14:solidFill>
                      </w14:textFill>
                    </w:rPr>
                  </w:pPr>
                  <w:r>
                    <w:rPr>
                      <w:color w:val="000000" w:themeColor="text1"/>
                      <w:sz w:val="21"/>
                      <w14:textFill>
                        <w14:solidFill>
                          <w14:schemeClr w14:val="tx1"/>
                        </w14:solidFill>
                      </w14:textFill>
                    </w:rPr>
                    <w:t>材质</w:t>
                  </w:r>
                </w:p>
              </w:tc>
              <w:tc>
                <w:tcPr>
                  <w:tcW w:w="1945" w:type="dxa"/>
                </w:tcPr>
                <w:p>
                  <w:pPr>
                    <w:pStyle w:val="94"/>
                    <w:spacing w:before="119"/>
                    <w:ind w:right="55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储存位置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3" w:type="dxa"/>
                  <w:vAlign w:val="center"/>
                </w:tcPr>
                <w:p>
                  <w:pPr>
                    <w:widowControl/>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c>
                <w:tcPr>
                  <w:tcW w:w="1271"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汽油双层罐</w:t>
                  </w:r>
                </w:p>
              </w:tc>
              <w:tc>
                <w:tcPr>
                  <w:tcW w:w="182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钢制卧式罐</w:t>
                  </w:r>
                </w:p>
              </w:tc>
              <w:tc>
                <w:tcPr>
                  <w:tcW w:w="71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个</w:t>
                  </w:r>
                </w:p>
              </w:tc>
              <w:tc>
                <w:tcPr>
                  <w:tcW w:w="854"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129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双层罐</w:t>
                  </w:r>
                </w:p>
              </w:tc>
              <w:tc>
                <w:tcPr>
                  <w:tcW w:w="1945" w:type="dxa"/>
                </w:tcPr>
                <w:p>
                  <w:pPr>
                    <w:pStyle w:val="94"/>
                    <w:spacing w:before="118"/>
                    <w:ind w:right="55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地下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3"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1271"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柴油双层罐</w:t>
                  </w:r>
                </w:p>
              </w:tc>
              <w:tc>
                <w:tcPr>
                  <w:tcW w:w="182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钢制卧式罐</w:t>
                  </w:r>
                </w:p>
              </w:tc>
              <w:tc>
                <w:tcPr>
                  <w:tcW w:w="716"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个</w:t>
                  </w:r>
                </w:p>
              </w:tc>
              <w:tc>
                <w:tcPr>
                  <w:tcW w:w="854" w:type="dxa"/>
                  <w:vAlign w:val="center"/>
                </w:tcPr>
                <w:p>
                  <w:pPr>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p>
              </w:tc>
              <w:tc>
                <w:tcPr>
                  <w:tcW w:w="1292"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双层罐</w:t>
                  </w:r>
                </w:p>
              </w:tc>
              <w:tc>
                <w:tcPr>
                  <w:tcW w:w="1945" w:type="dxa"/>
                </w:tcPr>
                <w:p>
                  <w:pPr>
                    <w:pStyle w:val="94"/>
                    <w:spacing w:before="119"/>
                    <w:ind w:right="55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地下</w:t>
                  </w:r>
                </w:p>
              </w:tc>
            </w:tr>
          </w:tbl>
          <w:p>
            <w:pPr>
              <w:pStyle w:val="94"/>
              <w:spacing w:before="158" w:line="364" w:lineRule="auto"/>
              <w:ind w:left="108" w:right="-29" w:firstLine="480"/>
              <w:rPr>
                <w:sz w:val="24"/>
              </w:rPr>
            </w:pPr>
            <w:r>
              <w:rPr>
                <w:sz w:val="24"/>
              </w:rPr>
              <w:t>汽油、柴油分别为易燃、可燃液体，若储罐本身存在质量问题，或物料使材质腐蚀穿孔，导致物料泄漏</w:t>
            </w:r>
            <w:r>
              <w:rPr>
                <w:rFonts w:ascii="Times New Roman" w:eastAsia="Times New Roman"/>
                <w:sz w:val="24"/>
              </w:rPr>
              <w:t>/</w:t>
            </w:r>
            <w:r>
              <w:rPr>
                <w:sz w:val="24"/>
              </w:rPr>
              <w:t>跑损，遇点火源会引发火灾事故。若储罐进出口连接外接头、阀门、法兰等密封圈密封不严或破损，使危险物料发生跑、冒、滴、漏，遇火源会发生火灾事故。若储罐没有防雷、防静电设施或防雷、防静电设施失效，在雷雨天气储罐遭受雷击或产生电火花，会引燃物料发生火灾、爆炸事故。</w:t>
            </w:r>
          </w:p>
          <w:p>
            <w:pPr>
              <w:pStyle w:val="94"/>
              <w:spacing w:line="362" w:lineRule="auto"/>
              <w:ind w:left="108" w:right="96" w:firstLine="480"/>
              <w:rPr>
                <w:sz w:val="24"/>
              </w:rPr>
            </w:pPr>
            <w:r>
              <w:rPr>
                <w:sz w:val="24"/>
              </w:rPr>
              <w:t>装车设施、设备、管道等应使用符合安全要求的设施设备，若存在安全隐患，易发生设备、管道破裂损坏，进而引发装卸的物料泄漏。</w:t>
            </w:r>
          </w:p>
          <w:p>
            <w:pPr>
              <w:pStyle w:val="94"/>
              <w:spacing w:before="80"/>
              <w:ind w:left="588"/>
              <w:rPr>
                <w:b/>
                <w:sz w:val="24"/>
              </w:rPr>
            </w:pPr>
            <w:r>
              <w:rPr>
                <w:b/>
                <w:sz w:val="24"/>
              </w:rPr>
              <w:t>（</w:t>
            </w:r>
            <w:r>
              <w:rPr>
                <w:rFonts w:ascii="Times New Roman" w:eastAsia="Times New Roman"/>
                <w:b/>
                <w:sz w:val="24"/>
              </w:rPr>
              <w:t>3</w:t>
            </w:r>
            <w:r>
              <w:rPr>
                <w:b/>
                <w:sz w:val="24"/>
              </w:rPr>
              <w:t>）环境风险类型及危害分析</w:t>
            </w:r>
          </w:p>
          <w:p>
            <w:pPr>
              <w:pStyle w:val="94"/>
              <w:spacing w:before="160" w:line="364" w:lineRule="auto"/>
              <w:ind w:right="-29" w:firstLine="480" w:firstLineChars="200"/>
              <w:rPr>
                <w:bCs/>
                <w:color w:val="000000" w:themeColor="text1"/>
                <w:sz w:val="24"/>
                <w14:textFill>
                  <w14:solidFill>
                    <w14:schemeClr w14:val="tx1"/>
                  </w14:solidFill>
                </w14:textFill>
              </w:rPr>
            </w:pPr>
            <w:r>
              <w:rPr>
                <w:bCs/>
                <w:sz w:val="24"/>
              </w:rPr>
              <w:t>本项目环境风险类型为汽油和柴油储罐区和卸油口时发生火灾爆炸。发生火灾爆炸后消防废水应在事故池中收集，防</w:t>
            </w:r>
            <w:r>
              <w:rPr>
                <w:bCs/>
                <w:color w:val="000000" w:themeColor="text1"/>
                <w:sz w:val="24"/>
                <w14:textFill>
                  <w14:solidFill>
                    <w14:schemeClr w14:val="tx1"/>
                  </w14:solidFill>
                </w14:textFill>
              </w:rPr>
              <w:t>止消防废水通过雨水管道外排；火灾爆炸产生的冲击波对</w:t>
            </w:r>
            <w:r>
              <w:rPr>
                <w:rFonts w:hint="eastAsia"/>
                <w:bCs/>
                <w:color w:val="000000" w:themeColor="text1"/>
                <w:sz w:val="24"/>
                <w:lang w:eastAsia="zh-CN"/>
                <w14:textFill>
                  <w14:solidFill>
                    <w14:schemeClr w14:val="tx1"/>
                  </w14:solidFill>
                </w14:textFill>
              </w:rPr>
              <w:t>南</w:t>
            </w:r>
            <w:r>
              <w:rPr>
                <w:rFonts w:hint="eastAsia" w:ascii="Times New Roman"/>
                <w:bCs/>
                <w:color w:val="000000" w:themeColor="text1"/>
                <w:sz w:val="24"/>
                <w:lang w:val="en-US"/>
                <w14:textFill>
                  <w14:solidFill>
                    <w14:schemeClr w14:val="tx1"/>
                  </w14:solidFill>
                </w14:textFill>
              </w:rPr>
              <w:t>侧</w:t>
            </w:r>
            <w:r>
              <w:rPr>
                <w:rFonts w:hint="eastAsia" w:ascii="Times New Roman"/>
                <w:bCs/>
                <w:color w:val="000000" w:themeColor="text1"/>
                <w:sz w:val="24"/>
                <w:lang w:val="en-US" w:eastAsia="zh-CN"/>
                <w14:textFill>
                  <w14:solidFill>
                    <w14:schemeClr w14:val="tx1"/>
                  </w14:solidFill>
                </w14:textFill>
              </w:rPr>
              <w:t>50</w:t>
            </w:r>
            <w:r>
              <w:rPr>
                <w:rFonts w:ascii="Times New Roman" w:eastAsia="Times New Roman"/>
                <w:bCs/>
                <w:color w:val="000000" w:themeColor="text1"/>
                <w:sz w:val="24"/>
                <w14:textFill>
                  <w14:solidFill>
                    <w14:schemeClr w14:val="tx1"/>
                  </w14:solidFill>
                </w14:textFill>
              </w:rPr>
              <w:t xml:space="preserve">m </w:t>
            </w:r>
            <w:r>
              <w:rPr>
                <w:bCs/>
                <w:color w:val="000000" w:themeColor="text1"/>
                <w:sz w:val="24"/>
                <w14:textFill>
                  <w14:solidFill>
                    <w14:schemeClr w14:val="tx1"/>
                  </w14:solidFill>
                </w14:textFill>
              </w:rPr>
              <w:t>处的造成人员伤亡或财产损失。火灾爆炸导致桃树林树木死亡，破坏生态环境。</w:t>
            </w:r>
          </w:p>
          <w:p>
            <w:pPr>
              <w:pStyle w:val="94"/>
              <w:ind w:left="588"/>
              <w:rPr>
                <w:b/>
                <w:sz w:val="24"/>
              </w:rPr>
            </w:pPr>
            <w:r>
              <w:rPr>
                <w:rFonts w:hint="eastAsia" w:ascii="Times New Roman"/>
                <w:b/>
                <w:sz w:val="24"/>
                <w:lang w:val="en-US"/>
              </w:rPr>
              <w:t>2.6.4</w:t>
            </w:r>
            <w:r>
              <w:rPr>
                <w:rFonts w:ascii="Times New Roman" w:eastAsia="Times New Roman"/>
                <w:b/>
                <w:sz w:val="24"/>
              </w:rPr>
              <w:t xml:space="preserve"> </w:t>
            </w:r>
            <w:r>
              <w:rPr>
                <w:b/>
                <w:sz w:val="24"/>
              </w:rPr>
              <w:t>环境风险分析</w:t>
            </w:r>
          </w:p>
          <w:p>
            <w:pPr>
              <w:pStyle w:val="94"/>
              <w:spacing w:line="520" w:lineRule="exact"/>
              <w:ind w:left="588"/>
              <w:rPr>
                <w:b/>
                <w:sz w:val="24"/>
                <w:szCs w:val="24"/>
              </w:rPr>
            </w:pPr>
            <w:r>
              <w:rPr>
                <w:b/>
                <w:sz w:val="24"/>
                <w:szCs w:val="24"/>
              </w:rPr>
              <w:t>（</w:t>
            </w:r>
            <w:r>
              <w:rPr>
                <w:rFonts w:ascii="Times New Roman" w:eastAsia="Times New Roman"/>
                <w:b/>
                <w:sz w:val="24"/>
                <w:szCs w:val="24"/>
              </w:rPr>
              <w:t>1</w:t>
            </w:r>
            <w:r>
              <w:rPr>
                <w:b/>
                <w:sz w:val="24"/>
                <w:szCs w:val="24"/>
              </w:rPr>
              <w:t>）对地表水的污染</w:t>
            </w:r>
          </w:p>
          <w:p>
            <w:pPr>
              <w:pStyle w:val="10"/>
              <w:tabs>
                <w:tab w:val="left" w:pos="1380"/>
              </w:tabs>
              <w:spacing w:line="520" w:lineRule="exact"/>
              <w:ind w:left="0" w:firstLine="480" w:firstLineChars="200"/>
              <w:jc w:val="left"/>
              <w:rPr>
                <w:b w:val="0"/>
                <w:u w:val="none"/>
              </w:rPr>
            </w:pPr>
            <w:r>
              <w:rPr>
                <w:b w:val="0"/>
                <w:u w:val="none"/>
              </w:rPr>
              <w:t>泄漏或渗漏的成品油一旦进入地表河流，将造成地表河流的污染。由于有机烃类物质难溶于水，大部分上浮在水层表面，形成一层油膜使空气与水隔离，造成水中溶解氧浓度降低，逐渐形成死水，致使水中生物死亡；再次，成品油一旦进入水环境，由于可生化性较差，造成被污染水体长时间得不到净化，完全恢复需十几年、甚至几十年的时间。</w:t>
            </w:r>
          </w:p>
          <w:p>
            <w:pPr>
              <w:pStyle w:val="10"/>
              <w:tabs>
                <w:tab w:val="left" w:pos="1380"/>
              </w:tabs>
              <w:spacing w:line="520" w:lineRule="exact"/>
              <w:ind w:left="0" w:firstLine="480" w:firstLineChars="200"/>
              <w:jc w:val="left"/>
              <w:rPr>
                <w:bCs w:val="0"/>
                <w:u w:val="none"/>
              </w:rPr>
            </w:pPr>
            <w:r>
              <w:rPr>
                <w:rFonts w:hint="eastAsia"/>
                <w:bCs w:val="0"/>
                <w:u w:val="none"/>
              </w:rPr>
              <w:t>（</w:t>
            </w:r>
            <w:r>
              <w:rPr>
                <w:rFonts w:hint="eastAsia"/>
                <w:bCs w:val="0"/>
                <w:u w:val="none"/>
                <w:lang w:val="en-US"/>
              </w:rPr>
              <w:t>2）</w:t>
            </w:r>
            <w:r>
              <w:rPr>
                <w:bCs w:val="0"/>
                <w:u w:val="none"/>
              </w:rPr>
              <w:t>对地下水的污染</w:t>
            </w:r>
          </w:p>
          <w:p>
            <w:pPr>
              <w:pStyle w:val="5"/>
              <w:spacing w:after="0" w:line="520" w:lineRule="exact"/>
              <w:ind w:right="46" w:firstLine="480" w:firstLineChars="200"/>
              <w:rPr>
                <w:bCs/>
                <w:sz w:val="24"/>
                <w:szCs w:val="24"/>
              </w:rPr>
            </w:pPr>
            <w:r>
              <w:rPr>
                <w:bCs/>
                <w:sz w:val="24"/>
                <w:szCs w:val="24"/>
              </w:rPr>
              <w:t>储油罐和输油管线的泄漏或渗漏对地下水的污染较为严重，地下水一旦遭到成品油的污染，将使地下水产生严重异味，无法饮用。又由于这种渗漏必然穿过较厚的土壤层， 使土壤层中吸附了大量的燃料油，土壤层吸附的燃料油不仅会造成植物生物的死亡，而且土壤层吸附的燃料油还会随着地表水的下渗对土壤层的冲刷作用补充到地下水，这样即便污染源得到及时控制，地下水要完全恢复也需几十年甚至上百年的时间。</w:t>
            </w:r>
          </w:p>
          <w:p>
            <w:pPr>
              <w:pStyle w:val="5"/>
              <w:spacing w:after="0" w:line="520" w:lineRule="exact"/>
              <w:ind w:right="197" w:firstLine="480" w:firstLineChars="200"/>
              <w:rPr>
                <w:bCs/>
                <w:sz w:val="24"/>
                <w:szCs w:val="24"/>
              </w:rPr>
            </w:pPr>
            <w:r>
              <w:rPr>
                <w:bCs/>
                <w:sz w:val="24"/>
                <w:szCs w:val="24"/>
              </w:rPr>
              <w:t>地下水污染防治措施防止地下水污染，要以防为主，防治结合，把预防污染作为基本原则，把治理作为补救措施。结合本项目实际情况，建议建设单位做好以下防治措施：</w:t>
            </w:r>
          </w:p>
          <w:p>
            <w:pPr>
              <w:pStyle w:val="5"/>
              <w:spacing w:after="0" w:line="520" w:lineRule="exact"/>
              <w:ind w:left="778"/>
              <w:rPr>
                <w:bCs/>
                <w:sz w:val="24"/>
                <w:szCs w:val="24"/>
              </w:rPr>
            </w:pPr>
            <w:r>
              <w:rPr>
                <w:bCs/>
                <w:sz w:val="24"/>
                <w:szCs w:val="24"/>
              </w:rPr>
              <w:t>①地下油罐铺设一层聚乙烯防渗膜，再用水泥硬化；</w:t>
            </w:r>
          </w:p>
          <w:p>
            <w:pPr>
              <w:pStyle w:val="5"/>
              <w:spacing w:after="0" w:line="520" w:lineRule="exact"/>
              <w:ind w:left="778"/>
              <w:rPr>
                <w:bCs/>
                <w:sz w:val="24"/>
                <w:szCs w:val="24"/>
              </w:rPr>
            </w:pPr>
            <w:r>
              <w:rPr>
                <w:bCs/>
                <w:sz w:val="24"/>
                <w:szCs w:val="24"/>
              </w:rPr>
              <w:t>②储油罐要经常检修，发现水泥地面破坏、有裂痕要及时修补。</w:t>
            </w:r>
          </w:p>
          <w:p>
            <w:pPr>
              <w:pStyle w:val="5"/>
              <w:spacing w:after="0" w:line="520" w:lineRule="exact"/>
              <w:ind w:right="46" w:firstLine="480" w:firstLineChars="200"/>
              <w:rPr>
                <w:bCs/>
                <w:sz w:val="24"/>
                <w:szCs w:val="24"/>
              </w:rPr>
            </w:pPr>
            <w:r>
              <w:rPr>
                <w:bCs/>
                <w:sz w:val="24"/>
                <w:szCs w:val="24"/>
              </w:rPr>
              <w:t>在严格落实本环评提出的各项防范措施后，可以有效地防治地下水污染，对地下水环境影响很小。</w:t>
            </w:r>
          </w:p>
          <w:p>
            <w:pPr>
              <w:pStyle w:val="10"/>
              <w:tabs>
                <w:tab w:val="left" w:pos="1380"/>
              </w:tabs>
              <w:spacing w:line="520" w:lineRule="exact"/>
              <w:ind w:left="777"/>
              <w:jc w:val="left"/>
              <w:rPr>
                <w:bCs w:val="0"/>
                <w:u w:val="none"/>
              </w:rPr>
            </w:pPr>
            <w:r>
              <w:rPr>
                <w:rFonts w:hint="eastAsia"/>
                <w:bCs w:val="0"/>
                <w:u w:val="none"/>
              </w:rPr>
              <w:t>（</w:t>
            </w:r>
            <w:r>
              <w:rPr>
                <w:rFonts w:hint="eastAsia"/>
                <w:bCs w:val="0"/>
                <w:u w:val="none"/>
                <w:lang w:val="en-US"/>
              </w:rPr>
              <w:t>3）</w:t>
            </w:r>
            <w:r>
              <w:rPr>
                <w:bCs w:val="0"/>
                <w:u w:val="none"/>
              </w:rPr>
              <w:t>对大气环境的污染</w:t>
            </w:r>
          </w:p>
          <w:p>
            <w:pPr>
              <w:pStyle w:val="5"/>
              <w:spacing w:after="0" w:line="520" w:lineRule="exact"/>
              <w:ind w:right="46" w:firstLine="480" w:firstLineChars="200"/>
            </w:pPr>
            <w:r>
              <w:rPr>
                <w:bCs/>
                <w:sz w:val="24"/>
                <w:szCs w:val="24"/>
              </w:rPr>
              <w:t xml:space="preserve">根据国内外的研究，对于突发性的事故溢油，成品油溢出后在地面呈不规则的面源分布，对大气环境影响严重；根据国内外的研究，对于突发性的事故泄露，会产生不规则的烟云。被点燃后会产生敞口的爆炸蒸汽烟云，或者形成闪烁火焰。其烃类气体直接进入大气环境，对该地和下风向地域大气环境造成大气污染。一旦发生爆炸、火灾，会产生 </w:t>
            </w:r>
            <w:r>
              <w:rPr>
                <w:rFonts w:eastAsia="Times New Roman"/>
                <w:bCs/>
                <w:sz w:val="24"/>
                <w:szCs w:val="24"/>
              </w:rPr>
              <w:t>COx</w:t>
            </w:r>
            <w:r>
              <w:rPr>
                <w:bCs/>
                <w:sz w:val="24"/>
                <w:szCs w:val="24"/>
              </w:rPr>
              <w:t>，燃烧烟尘、颗粒物，同样对区域的大气环境产生污染，导致当地环境质量下降，且短时间不易恢复。</w:t>
            </w:r>
          </w:p>
          <w:p>
            <w:pPr>
              <w:pStyle w:val="10"/>
              <w:tabs>
                <w:tab w:val="left" w:pos="1139"/>
              </w:tabs>
              <w:spacing w:line="520" w:lineRule="exact"/>
              <w:ind w:left="777"/>
              <w:rPr>
                <w:b/>
                <w:bCs/>
                <w:u w:val="single" w:color="auto"/>
              </w:rPr>
            </w:pPr>
            <w:r>
              <w:rPr>
                <w:rFonts w:hint="eastAsia"/>
                <w:b/>
                <w:bCs/>
                <w:u w:val="single" w:color="auto"/>
                <w:lang w:val="en-US"/>
              </w:rPr>
              <w:t>2.6.5</w:t>
            </w:r>
            <w:r>
              <w:rPr>
                <w:b/>
                <w:bCs/>
                <w:u w:val="single" w:color="auto"/>
              </w:rPr>
              <w:t>环境风险预防措施及应急要求</w:t>
            </w:r>
          </w:p>
          <w:p>
            <w:pPr>
              <w:pStyle w:val="89"/>
              <w:tabs>
                <w:tab w:val="left" w:pos="1380"/>
              </w:tabs>
              <w:spacing w:line="520" w:lineRule="exact"/>
              <w:ind w:left="560" w:leftChars="200" w:firstLine="0" w:firstLineChars="0"/>
              <w:jc w:val="left"/>
              <w:rPr>
                <w:b/>
                <w:bCs/>
                <w:sz w:val="24"/>
                <w:u w:val="single" w:color="auto"/>
              </w:rPr>
            </w:pPr>
            <w:r>
              <w:rPr>
                <w:rFonts w:hint="eastAsia"/>
                <w:b/>
                <w:bCs/>
                <w:sz w:val="24"/>
                <w:u w:val="single" w:color="auto"/>
              </w:rPr>
              <w:t>（1）</w:t>
            </w:r>
            <w:r>
              <w:rPr>
                <w:b/>
                <w:bCs/>
                <w:sz w:val="24"/>
                <w:u w:val="single" w:color="auto"/>
              </w:rPr>
              <w:t>大气环境风险防范措施</w:t>
            </w:r>
          </w:p>
          <w:p>
            <w:pPr>
              <w:pStyle w:val="5"/>
              <w:spacing w:after="0" w:line="520" w:lineRule="exact"/>
              <w:ind w:right="46" w:firstLine="480" w:firstLineChars="200"/>
              <w:rPr>
                <w:b/>
                <w:bCs/>
                <w:sz w:val="24"/>
                <w:szCs w:val="24"/>
                <w:u w:val="single" w:color="auto"/>
              </w:rPr>
            </w:pPr>
            <w:r>
              <w:rPr>
                <w:b/>
                <w:bCs/>
                <w:sz w:val="24"/>
                <w:szCs w:val="24"/>
                <w:u w:val="single" w:color="auto"/>
              </w:rPr>
              <w:t>本项目汽油和柴油泄漏、火灾和爆炸均会引起大气污染，甚至危及生命财产安全。发生突发环境事件首先应停止营业。加油站站房房顶周围应安插彩旗，以方便在突发环境事件发生时判断风向。企业应建立应急组织机构，若发生火灾和爆炸突发环境事件， 企业应急小组应立即组织灭火和疏散周围群众，并向上风向撤离。</w:t>
            </w:r>
          </w:p>
          <w:p>
            <w:pPr>
              <w:pStyle w:val="10"/>
              <w:tabs>
                <w:tab w:val="left" w:pos="1380"/>
              </w:tabs>
              <w:spacing w:line="520" w:lineRule="exact"/>
              <w:ind w:left="777"/>
              <w:jc w:val="left"/>
              <w:rPr>
                <w:b/>
                <w:bCs/>
                <w:u w:val="single" w:color="auto"/>
              </w:rPr>
            </w:pPr>
            <w:r>
              <w:rPr>
                <w:rFonts w:hint="eastAsia"/>
                <w:b/>
                <w:bCs/>
                <w:u w:val="single" w:color="auto"/>
              </w:rPr>
              <w:t>（</w:t>
            </w:r>
            <w:r>
              <w:rPr>
                <w:rFonts w:hint="eastAsia"/>
                <w:b/>
                <w:bCs/>
                <w:u w:val="single" w:color="auto"/>
                <w:lang w:val="en-US"/>
              </w:rPr>
              <w:t>2）</w:t>
            </w:r>
            <w:r>
              <w:rPr>
                <w:b/>
                <w:bCs/>
                <w:u w:val="single" w:color="auto"/>
              </w:rPr>
              <w:t>事故废水环境风险防范措施</w:t>
            </w:r>
          </w:p>
          <w:p>
            <w:pPr>
              <w:spacing w:line="520" w:lineRule="exact"/>
              <w:ind w:firstLine="480" w:firstLineChars="200"/>
              <w:jc w:val="left"/>
              <w:rPr>
                <w:b/>
                <w:bCs/>
                <w:sz w:val="24"/>
                <w:szCs w:val="24"/>
                <w:u w:val="single" w:color="auto"/>
              </w:rPr>
            </w:pPr>
            <w:r>
              <w:rPr>
                <w:b/>
                <w:bCs/>
                <w:sz w:val="24"/>
                <w:szCs w:val="24"/>
                <w:u w:val="single" w:color="auto"/>
              </w:rPr>
              <w:t xml:space="preserve">为避免汽油和柴油泄漏或消防废水对外环境造成恶劣影响，罐区周围应按要求设置围堰；设置应急事故水池，当事故废水产生后，引导事故废水进入应急事故水池内，正常运营工况下企业应空置 </w:t>
            </w:r>
            <w:r>
              <w:rPr>
                <w:rFonts w:eastAsia="Times New Roman"/>
                <w:b/>
                <w:bCs/>
                <w:sz w:val="24"/>
                <w:szCs w:val="24"/>
                <w:u w:val="single" w:color="auto"/>
              </w:rPr>
              <w:t xml:space="preserve">1 </w:t>
            </w:r>
            <w:r>
              <w:rPr>
                <w:b/>
                <w:bCs/>
                <w:sz w:val="24"/>
                <w:szCs w:val="24"/>
                <w:u w:val="single" w:color="auto"/>
              </w:rPr>
              <w:t xml:space="preserve">座 </w:t>
            </w:r>
            <w:r>
              <w:rPr>
                <w:rFonts w:eastAsia="Times New Roman"/>
                <w:b/>
                <w:bCs/>
                <w:sz w:val="24"/>
                <w:szCs w:val="24"/>
                <w:u w:val="single" w:color="auto"/>
              </w:rPr>
              <w:t>50m</w:t>
            </w:r>
            <w:r>
              <w:rPr>
                <w:rFonts w:hint="eastAsia"/>
                <w:b/>
                <w:bCs/>
                <w:sz w:val="24"/>
                <w:szCs w:val="24"/>
                <w:u w:val="single" w:color="auto"/>
                <w:vertAlign w:val="superscript"/>
              </w:rPr>
              <w:t>3</w:t>
            </w:r>
            <w:r>
              <w:rPr>
                <w:b/>
                <w:bCs/>
                <w:sz w:val="24"/>
                <w:szCs w:val="24"/>
                <w:u w:val="single" w:color="auto"/>
              </w:rPr>
              <w:t>储罐或事故池，可以容纳事故状态下消防废水、废</w:t>
            </w:r>
            <w:r>
              <w:rPr>
                <w:b/>
                <w:bCs/>
                <w:sz w:val="24"/>
                <w:szCs w:val="24"/>
                <w:u w:val="single" w:color="auto"/>
              </w:rPr>
              <mc:AlternateContent>
                <mc:Choice Requires="wps">
                  <w:drawing>
                    <wp:anchor distT="0" distB="0" distL="114300" distR="114300" simplePos="0" relativeHeight="239506432" behindDoc="1" locked="0" layoutInCell="1" allowOverlap="1">
                      <wp:simplePos x="0" y="0"/>
                      <wp:positionH relativeFrom="page">
                        <wp:posOffset>900430</wp:posOffset>
                      </wp:positionH>
                      <wp:positionV relativeFrom="paragraph">
                        <wp:posOffset>204470</wp:posOffset>
                      </wp:positionV>
                      <wp:extent cx="3048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3048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0.9pt;margin-top:16.1pt;height:0pt;width:24pt;mso-position-horizontal-relative:page;z-index:-263810048;mso-width-relative:page;mso-height-relative:page;" filled="f" stroked="t" coordsize="21600,21600" o:gfxdata="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EtAwNUAAAAJAQAADwAAAAAAAAABACAAAAAiAAAA&#10;ZHJzL2Rvd25yZXYueG1sUEsBAhQAFAAAAAgAh07iQAz/t7rRAQAAiwMAAA4AAAAAAAAAAQAgAAAA&#10;JAEAAGRycy9lMm9Eb2MueG1sUEsFBgAAAAAGAAYAWQEAAGcFAAAAAA==&#10;">
                      <v:fill on="f" focussize="0,0"/>
                      <v:stroke weight="0.6pt" color="#000000" joinstyle="round"/>
                      <v:imagedata o:title=""/>
                      <o:lock v:ext="edit" aspectratio="f"/>
                    </v:line>
                  </w:pict>
                </mc:Fallback>
              </mc:AlternateContent>
            </w:r>
            <w:r>
              <w:rPr>
                <w:b/>
                <w:bCs/>
                <w:sz w:val="24"/>
                <w:szCs w:val="24"/>
                <w:u w:val="single" w:color="auto"/>
              </w:rPr>
              <w:t>油。</w:t>
            </w:r>
          </w:p>
          <w:p>
            <w:pPr>
              <w:pStyle w:val="89"/>
              <w:tabs>
                <w:tab w:val="left" w:pos="1380"/>
              </w:tabs>
              <w:spacing w:line="520" w:lineRule="exact"/>
              <w:ind w:left="560" w:leftChars="200" w:firstLine="0" w:firstLineChars="0"/>
              <w:jc w:val="left"/>
              <w:rPr>
                <w:b/>
                <w:bCs/>
                <w:sz w:val="24"/>
                <w:szCs w:val="24"/>
                <w:u w:val="single" w:color="auto"/>
              </w:rPr>
            </w:pPr>
            <w:r>
              <w:rPr>
                <w:rFonts w:hint="eastAsia"/>
                <w:b/>
                <w:bCs/>
                <w:sz w:val="24"/>
                <w:szCs w:val="24"/>
                <w:u w:val="single" w:color="auto"/>
              </w:rPr>
              <w:t>（3）</w:t>
            </w:r>
            <w:r>
              <w:rPr>
                <w:b/>
                <w:bCs/>
                <w:sz w:val="24"/>
                <w:szCs w:val="24"/>
                <w:u w:val="single" w:color="auto"/>
              </w:rPr>
              <w:t>地下水环境风险防范措施</w:t>
            </w:r>
          </w:p>
          <w:p>
            <w:pPr>
              <w:pStyle w:val="5"/>
              <w:spacing w:after="0" w:line="520" w:lineRule="exact"/>
              <w:ind w:right="46" w:firstLine="480" w:firstLineChars="200"/>
              <w:rPr>
                <w:b/>
                <w:bCs/>
                <w:sz w:val="24"/>
                <w:szCs w:val="24"/>
                <w:u w:val="single" w:color="auto"/>
              </w:rPr>
            </w:pPr>
            <w:r>
              <w:rPr>
                <w:b/>
                <w:bCs/>
                <w:sz w:val="24"/>
                <w:szCs w:val="24"/>
                <w:u w:val="single" w:color="auto"/>
              </w:rPr>
              <w:t>为了防止加油站地下水污染，加油站需设置双层罐和防渗池，同时开展地下水常规监测。当日常监测中发现加油站罐区发生油品泄漏，火灾、爆炸或者地下水中任一特征指标超标，需开展地下水环境调查，确定是否发生污染、污染程度和范围，并开展相应的地下水污染控制和治理。</w:t>
            </w:r>
          </w:p>
          <w:p>
            <w:pPr>
              <w:pStyle w:val="10"/>
              <w:tabs>
                <w:tab w:val="left" w:pos="1380"/>
              </w:tabs>
              <w:spacing w:line="520" w:lineRule="exact"/>
              <w:ind w:left="777"/>
              <w:jc w:val="left"/>
              <w:rPr>
                <w:b/>
                <w:bCs/>
                <w:u w:val="single" w:color="auto"/>
              </w:rPr>
            </w:pPr>
            <w:r>
              <w:rPr>
                <w:rFonts w:hint="eastAsia"/>
                <w:b/>
                <w:bCs/>
                <w:u w:val="single" w:color="auto"/>
              </w:rPr>
              <w:t>（</w:t>
            </w:r>
            <w:r>
              <w:rPr>
                <w:rFonts w:hint="eastAsia"/>
                <w:b/>
                <w:bCs/>
                <w:u w:val="single" w:color="auto"/>
                <w:lang w:val="en-US"/>
              </w:rPr>
              <w:t>4）</w:t>
            </w:r>
            <w:r>
              <w:rPr>
                <w:b/>
                <w:bCs/>
                <w:u w:val="single" w:color="auto"/>
              </w:rPr>
              <w:t>突发环境事件应急预案</w:t>
            </w:r>
          </w:p>
          <w:p>
            <w:pPr>
              <w:spacing w:line="520" w:lineRule="exact"/>
              <w:ind w:right="46" w:firstLine="456" w:firstLineChars="200"/>
              <w:rPr>
                <w:b/>
                <w:bCs/>
                <w:sz w:val="24"/>
                <w:szCs w:val="24"/>
                <w:u w:val="single" w:color="auto"/>
              </w:rPr>
            </w:pPr>
            <w:r>
              <w:rPr>
                <w:b/>
                <w:bCs/>
                <w:w w:val="95"/>
                <w:sz w:val="24"/>
                <w:szCs w:val="24"/>
                <w:u w:val="single" w:color="auto"/>
              </w:rPr>
              <w:t xml:space="preserve">根据国家、地方和相关部门要求，为了及时、有序、有效地控制处理加油站突发性火 </w:t>
            </w:r>
            <w:r>
              <w:rPr>
                <w:b/>
                <w:bCs/>
                <w:sz w:val="24"/>
                <w:szCs w:val="24"/>
                <w:u w:val="single" w:color="auto"/>
              </w:rPr>
              <w:t>灾泄漏事故，最大限度地降低财产损失，减少人员伤亡，加油站在运营过程中应建立突发环境事件应急预案，并于当地政府部门协调一致，将加油站的突发环境事件应急预案与地方政府突发环境事件应急预案相衔接。</w:t>
            </w:r>
          </w:p>
          <w:p>
            <w:pPr>
              <w:adjustRightInd w:val="0"/>
              <w:snapToGrid w:val="0"/>
              <w:spacing w:line="500" w:lineRule="exact"/>
              <w:ind w:firstLine="480" w:firstLineChars="200"/>
              <w:rPr>
                <w:bCs/>
                <w:sz w:val="24"/>
              </w:rPr>
            </w:pPr>
            <w:r>
              <w:rPr>
                <w:rFonts w:hint="eastAsia"/>
                <w:b/>
                <w:bCs w:val="0"/>
                <w:sz w:val="24"/>
                <w:u w:val="single"/>
              </w:rPr>
              <w:t>根据《环境风险评价技术导则》的要求，项目须制定风险事故应急预案，以便事故发生时，通过事故鉴别，能及时分别采取针对性措施，控制事故的进一步发展，把事故造成的破坏降至最低程度。本项目事故应急预案的主要内容见表</w:t>
            </w:r>
            <w:r>
              <w:rPr>
                <w:b/>
                <w:bCs w:val="0"/>
                <w:sz w:val="24"/>
                <w:u w:val="single"/>
              </w:rPr>
              <w:t>8</w:t>
            </w:r>
            <w:r>
              <w:rPr>
                <w:rFonts w:hint="eastAsia"/>
                <w:b/>
                <w:bCs w:val="0"/>
                <w:sz w:val="24"/>
                <w:u w:val="single"/>
              </w:rPr>
              <w:t>。</w:t>
            </w:r>
          </w:p>
          <w:p>
            <w:pPr>
              <w:adjustRightInd w:val="0"/>
              <w:snapToGrid w:val="0"/>
              <w:spacing w:line="500" w:lineRule="exact"/>
              <w:ind w:firstLine="715" w:firstLineChars="298"/>
              <w:rPr>
                <w:rFonts w:hAnsi="宋体"/>
                <w:b/>
                <w:bCs w:val="0"/>
                <w:color w:val="000000"/>
                <w:sz w:val="24"/>
                <w:szCs w:val="24"/>
                <w:u w:val="single"/>
              </w:rPr>
            </w:pPr>
            <w:r>
              <w:rPr>
                <w:rFonts w:hint="eastAsia" w:hAnsi="宋体"/>
                <w:b/>
                <w:bCs w:val="0"/>
                <w:color w:val="000000"/>
                <w:sz w:val="24"/>
                <w:szCs w:val="24"/>
                <w:u w:val="single"/>
              </w:rPr>
              <w:t>表</w:t>
            </w:r>
            <w:r>
              <w:rPr>
                <w:rFonts w:hint="eastAsia" w:hAnsi="宋体"/>
                <w:b/>
                <w:bCs w:val="0"/>
                <w:color w:val="000000"/>
                <w:sz w:val="24"/>
                <w:szCs w:val="24"/>
                <w:u w:val="single"/>
                <w:lang w:val="en-US" w:eastAsia="zh-CN"/>
              </w:rPr>
              <w:t>39</w:t>
            </w:r>
            <w:r>
              <w:rPr>
                <w:rFonts w:hint="eastAsia" w:hAnsi="宋体"/>
                <w:b/>
                <w:bCs w:val="0"/>
                <w:color w:val="000000"/>
                <w:sz w:val="24"/>
                <w:szCs w:val="24"/>
                <w:u w:val="single"/>
              </w:rPr>
              <w:t xml:space="preserve">              风险事故应急预案的主要内容</w:t>
            </w:r>
          </w:p>
          <w:tbl>
            <w:tblPr>
              <w:tblStyle w:val="30"/>
              <w:tblW w:w="841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85" w:type="dxa"/>
                <w:left w:w="57" w:type="dxa"/>
                <w:bottom w:w="85" w:type="dxa"/>
                <w:right w:w="57" w:type="dxa"/>
              </w:tblCellMar>
            </w:tblPr>
            <w:tblGrid>
              <w:gridCol w:w="770"/>
              <w:gridCol w:w="2415"/>
              <w:gridCol w:w="52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序号</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项目</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内容及要求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1</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应急计划区</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危险目标：罐区、环境保护目标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2</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应急组织机构、人员</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设立应急救援指挥部，并明确职责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3</w:t>
                  </w:r>
                </w:p>
              </w:tc>
              <w:tc>
                <w:tcPr>
                  <w:tcW w:w="2415" w:type="dxa"/>
                  <w:tcBorders>
                    <w:tl2br w:val="nil"/>
                    <w:tr2bl w:val="nil"/>
                  </w:tcBorders>
                  <w:tcMar>
                    <w:top w:w="6" w:type="dxa"/>
                    <w:bottom w:w="6" w:type="dxa"/>
                  </w:tcMar>
                  <w:vAlign w:val="center"/>
                </w:tcPr>
                <w:p>
                  <w:pPr>
                    <w:pStyle w:val="99"/>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预案分级响应条件</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根据事故的严重程度制定和相应级别的应急预案，</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以及适合相应情况的处理措施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4</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应急救援保障</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应急设施，设备与器材等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5</w:t>
                  </w:r>
                </w:p>
              </w:tc>
              <w:tc>
                <w:tcPr>
                  <w:tcW w:w="2415" w:type="dxa"/>
                  <w:tcBorders>
                    <w:tl2br w:val="nil"/>
                    <w:tr2bl w:val="nil"/>
                  </w:tcBorders>
                  <w:tcMar>
                    <w:top w:w="6" w:type="dxa"/>
                    <w:bottom w:w="6" w:type="dxa"/>
                  </w:tcMar>
                  <w:vAlign w:val="center"/>
                </w:tcPr>
                <w:p>
                  <w:pPr>
                    <w:pStyle w:val="99"/>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报警、通讯联络方式</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逐一细化应急状态下各主要负责单位的报警通讯方</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世、地点、电话号码以及相关配套的交通保障、管</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制、消防联络方法、涉及跨区域的还应与相关区域</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环境保护部门和上级环保部门保持联系，及时通报</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事故处理情况，以获得区域性支援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6</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应急环境监测、抢险、救援及控制措施</w:t>
                  </w:r>
                </w:p>
              </w:tc>
              <w:tc>
                <w:tcPr>
                  <w:tcW w:w="5231" w:type="dxa"/>
                  <w:tcBorders>
                    <w:tl2br w:val="nil"/>
                    <w:tr2bl w:val="nil"/>
                  </w:tcBorders>
                  <w:tcMar>
                    <w:top w:w="6" w:type="dxa"/>
                    <w:bottom w:w="6" w:type="dxa"/>
                  </w:tcMar>
                  <w:vAlign w:val="center"/>
                </w:tcPr>
                <w:p>
                  <w:pPr>
                    <w:pStyle w:val="18"/>
                    <w:adjustRightInd w:val="0"/>
                    <w:snapToGrid w:val="0"/>
                    <w:jc w:val="center"/>
                    <w:rPr>
                      <w:rFonts w:hint="eastAsia" w:ascii="宋体" w:hAnsi="宋体" w:eastAsia="宋体" w:cs="宋体"/>
                      <w:b/>
                      <w:bCs w:val="0"/>
                      <w:color w:val="000000"/>
                      <w:sz w:val="21"/>
                      <w:szCs w:val="21"/>
                      <w:u w:val="single"/>
                      <w:lang w:val="en-US" w:eastAsia="zh-CN"/>
                    </w:rPr>
                  </w:pPr>
                  <w:r>
                    <w:rPr>
                      <w:rFonts w:hint="eastAsia" w:ascii="宋体" w:hAnsi="宋体" w:eastAsia="宋体" w:cs="宋体"/>
                      <w:b/>
                      <w:bCs w:val="0"/>
                      <w:color w:val="000000"/>
                      <w:sz w:val="21"/>
                      <w:szCs w:val="21"/>
                      <w:u w:val="single"/>
                      <w:lang w:val="en-US" w:eastAsia="zh-CN"/>
                    </w:rPr>
                    <w:t>委托当地环保监测站进行应急环境监测，化验室主任负责协助进行毒物的清洗、消毒等工作。设立事故应急抢险队。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7</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应急检测、防护措施、清除泄漏措施和器材</w:t>
                  </w:r>
                </w:p>
              </w:tc>
              <w:tc>
                <w:tcPr>
                  <w:tcW w:w="5231" w:type="dxa"/>
                  <w:tcBorders>
                    <w:tl2br w:val="nil"/>
                    <w:tr2bl w:val="nil"/>
                  </w:tcBorders>
                  <w:tcMar>
                    <w:top w:w="6" w:type="dxa"/>
                    <w:bottom w:w="6" w:type="dxa"/>
                  </w:tcMar>
                  <w:vAlign w:val="center"/>
                </w:tcPr>
                <w:p>
                  <w:pPr>
                    <w:pStyle w:val="99"/>
                    <w:adjustRightInd w:val="0"/>
                    <w:snapToGrid w:val="0"/>
                    <w:jc w:val="center"/>
                    <w:rPr>
                      <w:rFonts w:hint="eastAsia" w:ascii="宋体" w:hAnsi="宋体" w:eastAsia="宋体" w:cs="宋体"/>
                      <w:b/>
                      <w:bCs w:val="0"/>
                      <w:sz w:val="21"/>
                      <w:szCs w:val="21"/>
                      <w:u w:val="single"/>
                    </w:rPr>
                  </w:pPr>
                  <w:r>
                    <w:rPr>
                      <w:rFonts w:hint="eastAsia" w:ascii="宋体" w:hAnsi="宋体" w:eastAsia="宋体" w:cs="宋体"/>
                      <w:b/>
                      <w:bCs w:val="0"/>
                      <w:sz w:val="21"/>
                      <w:szCs w:val="21"/>
                      <w:u w:val="single"/>
                    </w:rPr>
                    <w:t>事故现场、邻近区域、控制防火区域，控制和清除</w:t>
                  </w:r>
                </w:p>
                <w:p>
                  <w:pPr>
                    <w:pStyle w:val="99"/>
                    <w:adjustRightInd w:val="0"/>
                    <w:snapToGrid w:val="0"/>
                    <w:jc w:val="center"/>
                    <w:rPr>
                      <w:rFonts w:hint="eastAsia" w:ascii="宋体" w:hAnsi="宋体" w:eastAsia="宋体" w:cs="宋体"/>
                      <w:b/>
                      <w:bCs w:val="0"/>
                      <w:sz w:val="21"/>
                      <w:szCs w:val="21"/>
                      <w:u w:val="single"/>
                    </w:rPr>
                  </w:pPr>
                  <w:r>
                    <w:rPr>
                      <w:rFonts w:hint="eastAsia" w:ascii="宋体" w:hAnsi="宋体" w:eastAsia="宋体" w:cs="宋体"/>
                      <w:b/>
                      <w:bCs w:val="0"/>
                      <w:sz w:val="21"/>
                      <w:szCs w:val="21"/>
                      <w:u w:val="single"/>
                    </w:rPr>
                    <w:t>污染措施及相应设备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8</w:t>
                  </w:r>
                </w:p>
              </w:tc>
              <w:tc>
                <w:tcPr>
                  <w:tcW w:w="2415" w:type="dxa"/>
                  <w:tcBorders>
                    <w:tl2br w:val="nil"/>
                    <w:tr2bl w:val="nil"/>
                  </w:tcBorders>
                  <w:tcMar>
                    <w:top w:w="6" w:type="dxa"/>
                    <w:bottom w:w="6" w:type="dxa"/>
                  </w:tcMar>
                  <w:vAlign w:val="center"/>
                </w:tcPr>
                <w:p>
                  <w:pPr>
                    <w:pStyle w:val="99"/>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人员紧急撤离、疏散，应急剂量控制、撤离组织计划</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sz w:val="21"/>
                      <w:szCs w:val="21"/>
                      <w:u w:val="single"/>
                    </w:rPr>
                  </w:pPr>
                  <w:r>
                    <w:rPr>
                      <w:rFonts w:hint="eastAsia" w:ascii="宋体" w:hAnsi="宋体" w:eastAsia="宋体" w:cs="宋体"/>
                      <w:b/>
                      <w:bCs w:val="0"/>
                      <w:sz w:val="21"/>
                      <w:szCs w:val="21"/>
                      <w:u w:val="single"/>
                    </w:rPr>
                    <w:t>事故现场、工厂邻近区、受事故影响的区域人员，</w:t>
                  </w:r>
                </w:p>
                <w:p>
                  <w:pPr>
                    <w:adjustRightInd w:val="0"/>
                    <w:snapToGrid w:val="0"/>
                    <w:jc w:val="center"/>
                    <w:rPr>
                      <w:rFonts w:hint="eastAsia" w:ascii="宋体" w:hAnsi="宋体" w:eastAsia="宋体" w:cs="宋体"/>
                      <w:b/>
                      <w:bCs w:val="0"/>
                      <w:sz w:val="21"/>
                      <w:szCs w:val="21"/>
                      <w:u w:val="single"/>
                    </w:rPr>
                  </w:pPr>
                  <w:r>
                    <w:rPr>
                      <w:rFonts w:hint="eastAsia" w:ascii="宋体" w:hAnsi="宋体" w:eastAsia="宋体" w:cs="宋体"/>
                      <w:b/>
                      <w:bCs w:val="0"/>
                      <w:sz w:val="21"/>
                      <w:szCs w:val="21"/>
                      <w:u w:val="single"/>
                    </w:rPr>
                    <w:t>撤离组织计划及救护，医疗救护与公众健康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9</w:t>
                  </w:r>
                </w:p>
              </w:tc>
              <w:tc>
                <w:tcPr>
                  <w:tcW w:w="2415" w:type="dxa"/>
                  <w:tcBorders>
                    <w:tl2br w:val="nil"/>
                    <w:tr2bl w:val="nil"/>
                  </w:tcBorders>
                  <w:tcMar>
                    <w:top w:w="6" w:type="dxa"/>
                    <w:bottom w:w="6" w:type="dxa"/>
                  </w:tcMar>
                  <w:vAlign w:val="center"/>
                </w:tcPr>
                <w:p>
                  <w:pPr>
                    <w:pStyle w:val="99"/>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事故应急救援关闭程序与恢复措施</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规定应急状态终止程序；事故现场善后处理和恢复</w:t>
                  </w:r>
                </w:p>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措施；邻近区域解除事故警戒及善后恢复措施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10</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应急培训计划</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应急计划制定后，平时安排人员培训与演练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85" w:type="dxa"/>
                  <w:left w:w="57" w:type="dxa"/>
                  <w:bottom w:w="85" w:type="dxa"/>
                  <w:right w:w="57" w:type="dxa"/>
                </w:tblCellMar>
              </w:tblPrEx>
              <w:trPr>
                <w:trHeight w:val="397" w:hRule="atLeast"/>
                <w:jc w:val="center"/>
              </w:trPr>
              <w:tc>
                <w:tcPr>
                  <w:tcW w:w="770"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11</w:t>
                  </w:r>
                </w:p>
              </w:tc>
              <w:tc>
                <w:tcPr>
                  <w:tcW w:w="2415"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公众教育和信息</w:t>
                  </w:r>
                </w:p>
              </w:tc>
              <w:tc>
                <w:tcPr>
                  <w:tcW w:w="5231" w:type="dxa"/>
                  <w:tcBorders>
                    <w:tl2br w:val="nil"/>
                    <w:tr2bl w:val="nil"/>
                  </w:tcBorders>
                  <w:tcMar>
                    <w:top w:w="6" w:type="dxa"/>
                    <w:bottom w:w="6" w:type="dxa"/>
                  </w:tcMar>
                  <w:vAlign w:val="center"/>
                </w:tcPr>
                <w:p>
                  <w:pPr>
                    <w:adjustRightInd w:val="0"/>
                    <w:snapToGrid w:val="0"/>
                    <w:jc w:val="center"/>
                    <w:rPr>
                      <w:rFonts w:hint="eastAsia" w:ascii="宋体" w:hAnsi="宋体" w:eastAsia="宋体" w:cs="宋体"/>
                      <w:b/>
                      <w:bCs w:val="0"/>
                      <w:color w:val="000000"/>
                      <w:sz w:val="21"/>
                      <w:szCs w:val="21"/>
                      <w:u w:val="single"/>
                    </w:rPr>
                  </w:pPr>
                  <w:r>
                    <w:rPr>
                      <w:rFonts w:hint="eastAsia" w:ascii="宋体" w:hAnsi="宋体" w:eastAsia="宋体" w:cs="宋体"/>
                      <w:b/>
                      <w:bCs w:val="0"/>
                      <w:color w:val="000000"/>
                      <w:sz w:val="21"/>
                      <w:szCs w:val="21"/>
                      <w:u w:val="single"/>
                    </w:rPr>
                    <w:t>对工厂邻近地区开展公众教育、培训和发布有关信息</w:t>
                  </w:r>
                </w:p>
              </w:tc>
            </w:tr>
          </w:tbl>
          <w:p>
            <w:pPr>
              <w:pStyle w:val="89"/>
              <w:tabs>
                <w:tab w:val="left" w:pos="1139"/>
              </w:tabs>
              <w:spacing w:line="520" w:lineRule="exact"/>
              <w:ind w:left="560" w:leftChars="200" w:firstLine="0" w:firstLineChars="0"/>
              <w:rPr>
                <w:b/>
                <w:bCs/>
                <w:sz w:val="24"/>
                <w:szCs w:val="24"/>
                <w:u w:val="none" w:color="auto"/>
              </w:rPr>
            </w:pPr>
            <w:r>
              <w:rPr>
                <w:rFonts w:hint="eastAsia"/>
                <w:b/>
                <w:bCs/>
                <w:sz w:val="24"/>
                <w:szCs w:val="24"/>
                <w:u w:val="none" w:color="auto"/>
              </w:rPr>
              <w:t>2.6.6</w:t>
            </w:r>
            <w:r>
              <w:rPr>
                <w:b/>
                <w:bCs/>
                <w:sz w:val="24"/>
                <w:szCs w:val="24"/>
                <w:u w:val="none" w:color="auto"/>
              </w:rPr>
              <w:t>分析结论</w:t>
            </w:r>
          </w:p>
          <w:p>
            <w:pPr>
              <w:pStyle w:val="5"/>
              <w:spacing w:after="0" w:line="520" w:lineRule="exact"/>
              <w:ind w:right="46" w:firstLine="480" w:firstLineChars="200"/>
              <w:rPr>
                <w:b w:val="0"/>
                <w:bCs w:val="0"/>
                <w:sz w:val="24"/>
                <w:szCs w:val="24"/>
                <w:u w:val="none" w:color="auto"/>
              </w:rPr>
            </w:pPr>
            <w:r>
              <w:rPr>
                <w:b w:val="0"/>
                <w:bCs w:val="0"/>
                <w:sz w:val="24"/>
                <w:szCs w:val="24"/>
                <w:u w:val="none" w:color="auto"/>
              </w:rPr>
              <w:t>项目营运期存在着泄漏、火灾爆炸风险。（</w:t>
            </w:r>
            <w:r>
              <w:rPr>
                <w:rFonts w:eastAsia="Times New Roman"/>
                <w:b w:val="0"/>
                <w:bCs w:val="0"/>
                <w:sz w:val="24"/>
                <w:szCs w:val="24"/>
                <w:u w:val="none" w:color="auto"/>
              </w:rPr>
              <w:t>1</w:t>
            </w:r>
            <w:r>
              <w:rPr>
                <w:b w:val="0"/>
                <w:bCs w:val="0"/>
                <w:sz w:val="24"/>
                <w:szCs w:val="24"/>
                <w:u w:val="none" w:color="auto"/>
              </w:rPr>
              <w:t>）发生突发环境事件大气环境风险防范措施首先应停止营业。项目站房房顶安插彩旗，以方便在突发环境事件发生时判断风向。企业建立急组织机构，若发生火灾和爆炸突发环境事件，企业应急小组应立即组织灭火和疏散周围群众，并向上风向撤离。（</w:t>
            </w:r>
            <w:r>
              <w:rPr>
                <w:rFonts w:eastAsia="Times New Roman"/>
                <w:b w:val="0"/>
                <w:bCs w:val="0"/>
                <w:sz w:val="24"/>
                <w:szCs w:val="24"/>
                <w:u w:val="none" w:color="auto"/>
              </w:rPr>
              <w:t>2</w:t>
            </w:r>
            <w:r>
              <w:rPr>
                <w:b w:val="0"/>
                <w:bCs w:val="0"/>
                <w:sz w:val="24"/>
                <w:szCs w:val="24"/>
                <w:u w:val="none" w:color="auto"/>
              </w:rPr>
              <w:t>）事故废水应首先控制在厂区内，在事故池中进行收集；企业建立专门的应急物资仓库，若事故废水出厂区后应使用沙袋、吸油毡、吸油棉等应急物资在下游进行分级拦截，尽可能的将环境风险将到最低。（</w:t>
            </w:r>
            <w:r>
              <w:rPr>
                <w:rFonts w:eastAsia="Times New Roman"/>
                <w:b w:val="0"/>
                <w:bCs w:val="0"/>
                <w:sz w:val="24"/>
                <w:szCs w:val="24"/>
                <w:u w:val="none" w:color="auto"/>
              </w:rPr>
              <w:t>3</w:t>
            </w:r>
            <w:r>
              <w:rPr>
                <w:b w:val="0"/>
                <w:bCs w:val="0"/>
                <w:sz w:val="24"/>
                <w:szCs w:val="24"/>
                <w:u w:val="none" w:color="auto"/>
              </w:rPr>
              <w:t>）为了防止加油站地下水污染，本项目设置双层罐和防渗池，并要求企业运营期定期开展地下水常规监测，当日常监测中发现加油站罐区发生油品泄漏，火灾、爆炸或者地下水中任一特征指标超标，需开展地下水环境调查，确定是否发生污染、污染程度和范围，并开展相应的地下水污染控制和治理。</w:t>
            </w:r>
          </w:p>
          <w:p>
            <w:pPr>
              <w:pStyle w:val="5"/>
              <w:spacing w:after="0" w:line="520" w:lineRule="exact"/>
              <w:ind w:right="317" w:firstLine="480" w:firstLineChars="200"/>
              <w:rPr>
                <w:b/>
                <w:bCs/>
                <w:sz w:val="24"/>
                <w:szCs w:val="24"/>
                <w:u w:val="single" w:color="auto"/>
              </w:rPr>
            </w:pPr>
            <w:r>
              <w:rPr>
                <w:b w:val="0"/>
                <w:bCs w:val="0"/>
                <w:sz w:val="24"/>
                <w:szCs w:val="24"/>
                <w:u w:val="none" w:color="auto"/>
              </w:rPr>
              <w:t>本评价认为，企业在采用了上述风险防范措施后，能够将环境风险控制在可控范围内。</w:t>
            </w:r>
          </w:p>
          <w:p>
            <w:pPr>
              <w:pStyle w:val="6"/>
              <w:numPr>
                <w:ilvl w:val="0"/>
                <w:numId w:val="0"/>
              </w:numPr>
              <w:ind w:left="1680" w:leftChars="0"/>
              <w:rPr>
                <w:b/>
                <w:bCs/>
                <w:sz w:val="24"/>
                <w:szCs w:val="24"/>
                <w:u w:val="single" w:color="auto"/>
              </w:rPr>
            </w:pPr>
          </w:p>
          <w:p>
            <w:pPr>
              <w:pStyle w:val="6"/>
              <w:numPr>
                <w:ilvl w:val="0"/>
                <w:numId w:val="0"/>
              </w:numPr>
              <w:rPr>
                <w:b/>
                <w:bCs/>
                <w:sz w:val="24"/>
                <w:szCs w:val="24"/>
                <w:u w:val="single" w:color="auto"/>
              </w:rPr>
            </w:pPr>
          </w:p>
          <w:p>
            <w:pPr>
              <w:pStyle w:val="12"/>
              <w:spacing w:line="520" w:lineRule="exact"/>
              <w:rPr>
                <w:rFonts w:hint="eastAsia"/>
                <w:b/>
                <w:bCs/>
                <w:color w:val="000000"/>
                <w:sz w:val="24"/>
                <w:u w:val="single"/>
              </w:rPr>
            </w:pPr>
            <w:r>
              <w:rPr>
                <w:rFonts w:hint="eastAsia"/>
                <w:b/>
                <w:bCs/>
                <w:sz w:val="24"/>
                <w:szCs w:val="24"/>
                <w:u w:val="single"/>
                <w:lang w:val="en-US" w:eastAsia="zh-CN"/>
              </w:rPr>
              <w:t>2.7</w:t>
            </w:r>
            <w:r>
              <w:rPr>
                <w:rFonts w:hint="eastAsia"/>
                <w:b/>
                <w:bCs/>
                <w:color w:val="000000"/>
                <w:sz w:val="24"/>
                <w:u w:val="single"/>
                <w:lang w:eastAsia="zh-CN"/>
              </w:rPr>
              <w:t>项</w:t>
            </w:r>
            <w:r>
              <w:rPr>
                <w:rFonts w:hint="eastAsia"/>
                <w:b/>
                <w:bCs/>
                <w:color w:val="000000"/>
                <w:sz w:val="24"/>
                <w:u w:val="single"/>
              </w:rPr>
              <w:t>目污染物三本账统计</w:t>
            </w:r>
          </w:p>
          <w:p>
            <w:pPr>
              <w:spacing w:line="520" w:lineRule="exact"/>
              <w:ind w:firstLine="480" w:firstLineChars="200"/>
              <w:rPr>
                <w:rFonts w:hint="eastAsia"/>
                <w:b/>
                <w:bCs/>
                <w:color w:val="000000"/>
                <w:sz w:val="24"/>
                <w:u w:val="single"/>
              </w:rPr>
            </w:pPr>
            <w:r>
              <w:rPr>
                <w:rFonts w:hint="eastAsia"/>
                <w:b/>
                <w:bCs/>
                <w:color w:val="000000"/>
                <w:sz w:val="24"/>
                <w:u w:val="single"/>
              </w:rPr>
              <w:t>项目污染物排放三本账统计见下表</w:t>
            </w:r>
            <w:r>
              <w:rPr>
                <w:rFonts w:hint="eastAsia"/>
                <w:b/>
                <w:bCs/>
                <w:color w:val="000000"/>
                <w:sz w:val="24"/>
                <w:u w:val="single"/>
                <w:lang w:val="en-US" w:eastAsia="zh-CN"/>
              </w:rPr>
              <w:t>40</w:t>
            </w:r>
            <w:r>
              <w:rPr>
                <w:rFonts w:hint="eastAsia"/>
                <w:b/>
                <w:bCs/>
                <w:color w:val="000000"/>
                <w:sz w:val="24"/>
                <w:u w:val="single"/>
              </w:rPr>
              <w:t>。</w:t>
            </w:r>
          </w:p>
          <w:p>
            <w:pPr>
              <w:pStyle w:val="12"/>
              <w:spacing w:line="520" w:lineRule="exact"/>
              <w:ind w:firstLine="480" w:firstLineChars="200"/>
              <w:jc w:val="center"/>
              <w:rPr>
                <w:rFonts w:hint="eastAsia"/>
                <w:b/>
                <w:bCs/>
                <w:color w:val="000000"/>
                <w:sz w:val="24"/>
                <w:szCs w:val="24"/>
                <w:u w:val="single"/>
              </w:rPr>
            </w:pPr>
            <w:r>
              <w:rPr>
                <w:rFonts w:hint="eastAsia"/>
                <w:b/>
                <w:bCs/>
                <w:color w:val="000000"/>
                <w:sz w:val="24"/>
                <w:szCs w:val="24"/>
                <w:u w:val="single"/>
              </w:rPr>
              <w:t>表</w:t>
            </w:r>
            <w:r>
              <w:rPr>
                <w:rFonts w:hint="eastAsia"/>
                <w:b/>
                <w:bCs/>
                <w:color w:val="000000"/>
                <w:sz w:val="24"/>
                <w:szCs w:val="24"/>
                <w:u w:val="single"/>
                <w:lang w:val="en-US" w:eastAsia="zh-CN"/>
              </w:rPr>
              <w:t>40</w:t>
            </w:r>
            <w:r>
              <w:rPr>
                <w:rFonts w:hint="eastAsia"/>
                <w:b/>
                <w:bCs/>
                <w:color w:val="000000"/>
                <w:sz w:val="24"/>
                <w:szCs w:val="24"/>
                <w:u w:val="single"/>
              </w:rPr>
              <w:t xml:space="preserve">   项目污染物排放三本账统计</w:t>
            </w:r>
          </w:p>
          <w:tbl>
            <w:tblPr>
              <w:tblStyle w:val="30"/>
              <w:tblW w:w="849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27"/>
              <w:gridCol w:w="2122"/>
              <w:gridCol w:w="2123"/>
              <w:gridCol w:w="2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2" w:type="dxa"/>
                  <w:gridSpan w:val="2"/>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污染源</w:t>
                  </w:r>
                </w:p>
              </w:tc>
              <w:tc>
                <w:tcPr>
                  <w:tcW w:w="2122"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产生量</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削减量</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795"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大气</w:t>
                  </w:r>
                </w:p>
              </w:tc>
              <w:tc>
                <w:tcPr>
                  <w:tcW w:w="1327" w:type="dxa"/>
                  <w:tcBorders>
                    <w:tl2br w:val="nil"/>
                    <w:tr2bl w:val="nil"/>
                  </w:tcBorders>
                  <w:noWrap w:val="0"/>
                  <w:vAlign w:val="center"/>
                </w:tcPr>
                <w:p>
                  <w:pPr>
                    <w:adjustRightInd w:val="0"/>
                    <w:snapToGrid w:val="0"/>
                    <w:jc w:val="center"/>
                    <w:rPr>
                      <w:rFonts w:hint="eastAsia" w:eastAsia="宋体"/>
                      <w:b/>
                      <w:bCs/>
                      <w:color w:val="000000"/>
                      <w:sz w:val="21"/>
                      <w:szCs w:val="21"/>
                      <w:u w:val="single"/>
                      <w:lang w:eastAsia="zh-CN"/>
                    </w:rPr>
                  </w:pPr>
                  <w:r>
                    <w:rPr>
                      <w:rFonts w:hint="eastAsia"/>
                      <w:b/>
                      <w:bCs/>
                      <w:sz w:val="21"/>
                      <w:szCs w:val="21"/>
                      <w:u w:val="single"/>
                    </w:rPr>
                    <w:t>非甲烷总烃</w:t>
                  </w:r>
                </w:p>
              </w:tc>
              <w:tc>
                <w:tcPr>
                  <w:tcW w:w="2122" w:type="dxa"/>
                  <w:tcBorders>
                    <w:tl2br w:val="nil"/>
                    <w:tr2bl w:val="nil"/>
                  </w:tcBorders>
                  <w:noWrap w:val="0"/>
                  <w:vAlign w:val="center"/>
                </w:tcPr>
                <w:p>
                  <w:pPr>
                    <w:adjustRightInd w:val="0"/>
                    <w:snapToGrid w:val="0"/>
                    <w:jc w:val="center"/>
                    <w:rPr>
                      <w:rFonts w:hint="eastAsia" w:eastAsia="宋体"/>
                      <w:b/>
                      <w:bCs/>
                      <w:color w:val="000000"/>
                      <w:sz w:val="21"/>
                      <w:szCs w:val="21"/>
                      <w:u w:val="single"/>
                      <w:lang w:eastAsia="zh-CN"/>
                    </w:rPr>
                  </w:pPr>
                  <w:r>
                    <w:rPr>
                      <w:rFonts w:hint="eastAsia"/>
                      <w:b/>
                      <w:bCs/>
                      <w:color w:val="000000" w:themeColor="text1"/>
                      <w:sz w:val="21"/>
                      <w:szCs w:val="21"/>
                      <w:u w:val="single"/>
                      <w:lang w:val="en-US" w:eastAsia="zh-CN"/>
                      <w14:textFill>
                        <w14:solidFill>
                          <w14:schemeClr w14:val="tx1"/>
                        </w14:solidFill>
                      </w14:textFill>
                    </w:rPr>
                    <w:t>2.15</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lang w:val="en-US" w:eastAsia="zh-CN"/>
                    </w:rPr>
                    <w:t>1.482</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b/>
                      <w:bCs/>
                      <w:color w:val="000000" w:themeColor="text1"/>
                      <w:sz w:val="21"/>
                      <w:szCs w:val="21"/>
                      <w:u w:val="single"/>
                      <w14:textFill>
                        <w14:solidFill>
                          <w14:schemeClr w14:val="tx1"/>
                        </w14:solidFill>
                      </w14:textFill>
                    </w:rPr>
                    <w:t>0.</w:t>
                  </w:r>
                  <w:r>
                    <w:rPr>
                      <w:rFonts w:hint="eastAsia"/>
                      <w:b/>
                      <w:bCs/>
                      <w:color w:val="000000" w:themeColor="text1"/>
                      <w:sz w:val="21"/>
                      <w:szCs w:val="21"/>
                      <w:u w:val="single"/>
                      <w:lang w:val="en-US" w:eastAsia="zh-CN"/>
                      <w14:textFill>
                        <w14:solidFill>
                          <w14:schemeClr w14:val="tx1"/>
                        </w14:solidFill>
                      </w14:textFill>
                    </w:rPr>
                    <w:t>668</w:t>
                  </w:r>
                  <w:r>
                    <w:rPr>
                      <w:rFonts w:hint="eastAsia"/>
                      <w:b/>
                      <w:bCs/>
                      <w:color w:val="000000"/>
                      <w:sz w:val="21"/>
                      <w:szCs w:val="21"/>
                      <w:u w:val="singl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dxa"/>
                  <w:vMerge w:val="restart"/>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废水</w:t>
                  </w:r>
                </w:p>
              </w:tc>
              <w:tc>
                <w:tcPr>
                  <w:tcW w:w="1327" w:type="dxa"/>
                  <w:tcBorders>
                    <w:tl2br w:val="nil"/>
                    <w:tr2bl w:val="nil"/>
                  </w:tcBorders>
                  <w:noWrap w:val="0"/>
                  <w:vAlign w:val="center"/>
                </w:tcPr>
                <w:p>
                  <w:pPr>
                    <w:jc w:val="center"/>
                    <w:rPr>
                      <w:rFonts w:hint="eastAsia"/>
                      <w:b/>
                      <w:bCs/>
                      <w:color w:val="000000"/>
                      <w:sz w:val="21"/>
                      <w:szCs w:val="21"/>
                      <w:u w:val="single"/>
                    </w:rPr>
                  </w:pPr>
                  <w:r>
                    <w:rPr>
                      <w:rFonts w:hint="eastAsia"/>
                      <w:b/>
                      <w:bCs/>
                      <w:color w:val="000000"/>
                      <w:sz w:val="21"/>
                      <w:szCs w:val="21"/>
                      <w:u w:val="single"/>
                    </w:rPr>
                    <w:t>COD</w:t>
                  </w:r>
                </w:p>
              </w:tc>
              <w:tc>
                <w:tcPr>
                  <w:tcW w:w="2122" w:type="dxa"/>
                  <w:tcBorders>
                    <w:tl2br w:val="nil"/>
                    <w:tr2bl w:val="nil"/>
                  </w:tcBorders>
                  <w:noWrap w:val="0"/>
                  <w:vAlign w:val="center"/>
                </w:tcPr>
                <w:p>
                  <w:pPr>
                    <w:adjustRightInd w:val="0"/>
                    <w:snapToGrid w:val="0"/>
                    <w:jc w:val="center"/>
                    <w:rPr>
                      <w:rFonts w:hint="eastAsia"/>
                      <w:b/>
                      <w:bCs/>
                      <w:color w:val="000000"/>
                      <w:sz w:val="21"/>
                      <w:szCs w:val="21"/>
                      <w:u w:val="single"/>
                    </w:rPr>
                  </w:pPr>
                  <w:r>
                    <w:rPr>
                      <w:b/>
                      <w:bCs/>
                      <w:sz w:val="21"/>
                      <w:szCs w:val="21"/>
                      <w:u w:val="single"/>
                    </w:rPr>
                    <w:t>0.0</w:t>
                  </w:r>
                  <w:r>
                    <w:rPr>
                      <w:rFonts w:hint="eastAsia"/>
                      <w:b/>
                      <w:bCs/>
                      <w:sz w:val="21"/>
                      <w:szCs w:val="21"/>
                      <w:u w:val="single"/>
                      <w:lang w:val="en-US" w:eastAsia="zh-CN"/>
                    </w:rPr>
                    <w:t>9198</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b/>
                      <w:bCs/>
                      <w:sz w:val="21"/>
                      <w:szCs w:val="21"/>
                      <w:u w:val="single"/>
                    </w:rPr>
                    <w:t>0.0</w:t>
                  </w:r>
                  <w:r>
                    <w:rPr>
                      <w:rFonts w:hint="eastAsia"/>
                      <w:b/>
                      <w:bCs/>
                      <w:sz w:val="21"/>
                      <w:szCs w:val="21"/>
                      <w:u w:val="single"/>
                      <w:lang w:val="en-US" w:eastAsia="zh-CN"/>
                    </w:rPr>
                    <w:t>9198</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dxa"/>
                  <w:vMerge w:val="continue"/>
                  <w:tcBorders>
                    <w:tl2br w:val="nil"/>
                    <w:tr2bl w:val="nil"/>
                  </w:tcBorders>
                  <w:noWrap w:val="0"/>
                  <w:vAlign w:val="center"/>
                </w:tcPr>
                <w:p>
                  <w:pPr>
                    <w:adjustRightInd w:val="0"/>
                    <w:snapToGrid w:val="0"/>
                    <w:jc w:val="center"/>
                    <w:rPr>
                      <w:rFonts w:hint="eastAsia"/>
                      <w:b/>
                      <w:bCs/>
                      <w:color w:val="000000"/>
                      <w:sz w:val="21"/>
                      <w:szCs w:val="21"/>
                      <w:u w:val="single"/>
                    </w:rPr>
                  </w:pPr>
                </w:p>
              </w:tc>
              <w:tc>
                <w:tcPr>
                  <w:tcW w:w="1327" w:type="dxa"/>
                  <w:tcBorders>
                    <w:tl2br w:val="nil"/>
                    <w:tr2bl w:val="nil"/>
                  </w:tcBorders>
                  <w:noWrap w:val="0"/>
                  <w:vAlign w:val="center"/>
                </w:tcPr>
                <w:p>
                  <w:pPr>
                    <w:jc w:val="center"/>
                    <w:rPr>
                      <w:rFonts w:hint="eastAsia"/>
                      <w:b/>
                      <w:bCs/>
                      <w:color w:val="000000"/>
                      <w:sz w:val="21"/>
                      <w:szCs w:val="21"/>
                      <w:u w:val="single"/>
                    </w:rPr>
                  </w:pPr>
                  <w:r>
                    <w:rPr>
                      <w:rFonts w:hint="eastAsia"/>
                      <w:b/>
                      <w:bCs/>
                      <w:color w:val="000000"/>
                      <w:sz w:val="21"/>
                      <w:szCs w:val="21"/>
                      <w:u w:val="single"/>
                    </w:rPr>
                    <w:t>NH</w:t>
                  </w:r>
                  <w:r>
                    <w:rPr>
                      <w:rFonts w:hint="eastAsia"/>
                      <w:b/>
                      <w:bCs/>
                      <w:color w:val="000000"/>
                      <w:sz w:val="21"/>
                      <w:szCs w:val="21"/>
                      <w:u w:val="single"/>
                      <w:vertAlign w:val="subscript"/>
                    </w:rPr>
                    <w:t>3</w:t>
                  </w:r>
                  <w:r>
                    <w:rPr>
                      <w:rFonts w:hint="eastAsia"/>
                      <w:b/>
                      <w:bCs/>
                      <w:color w:val="000000"/>
                      <w:sz w:val="21"/>
                      <w:szCs w:val="21"/>
                      <w:u w:val="single"/>
                    </w:rPr>
                    <w:t>-N</w:t>
                  </w:r>
                </w:p>
              </w:tc>
              <w:tc>
                <w:tcPr>
                  <w:tcW w:w="2122" w:type="dxa"/>
                  <w:tcBorders>
                    <w:tl2br w:val="nil"/>
                    <w:tr2bl w:val="nil"/>
                  </w:tcBorders>
                  <w:noWrap w:val="0"/>
                  <w:vAlign w:val="center"/>
                </w:tcPr>
                <w:p>
                  <w:pPr>
                    <w:adjustRightInd w:val="0"/>
                    <w:snapToGrid w:val="0"/>
                    <w:jc w:val="center"/>
                    <w:rPr>
                      <w:rFonts w:hint="eastAsia"/>
                      <w:b/>
                      <w:bCs/>
                      <w:color w:val="000000"/>
                      <w:sz w:val="21"/>
                      <w:szCs w:val="21"/>
                      <w:u w:val="single"/>
                    </w:rPr>
                  </w:pPr>
                  <w:r>
                    <w:rPr>
                      <w:b/>
                      <w:bCs/>
                      <w:sz w:val="21"/>
                      <w:szCs w:val="21"/>
                      <w:u w:val="single"/>
                    </w:rPr>
                    <w:t>0.00</w:t>
                  </w:r>
                  <w:r>
                    <w:rPr>
                      <w:rFonts w:hint="eastAsia"/>
                      <w:b/>
                      <w:bCs/>
                      <w:sz w:val="21"/>
                      <w:szCs w:val="21"/>
                      <w:u w:val="single"/>
                      <w:lang w:val="en-US" w:eastAsia="zh-CN"/>
                    </w:rPr>
                    <w:t>7884</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b/>
                      <w:bCs/>
                      <w:sz w:val="21"/>
                      <w:szCs w:val="21"/>
                      <w:u w:val="single"/>
                    </w:rPr>
                    <w:t>0.00</w:t>
                  </w:r>
                  <w:r>
                    <w:rPr>
                      <w:rFonts w:hint="eastAsia"/>
                      <w:b/>
                      <w:bCs/>
                      <w:sz w:val="21"/>
                      <w:szCs w:val="21"/>
                      <w:u w:val="single"/>
                      <w:lang w:val="en-US" w:eastAsia="zh-CN"/>
                    </w:rPr>
                    <w:t>7884</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795" w:type="dxa"/>
                  <w:vMerge w:val="restart"/>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固体废物</w:t>
                  </w:r>
                </w:p>
              </w:tc>
              <w:tc>
                <w:tcPr>
                  <w:tcW w:w="1327"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生活垃圾</w:t>
                  </w:r>
                </w:p>
              </w:tc>
              <w:tc>
                <w:tcPr>
                  <w:tcW w:w="2122"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themeColor="text1"/>
                      <w:sz w:val="21"/>
                      <w:szCs w:val="21"/>
                      <w:u w:val="single"/>
                      <w:lang w:val="en-US" w:eastAsia="zh-CN"/>
                      <w14:textFill>
                        <w14:solidFill>
                          <w14:schemeClr w14:val="tx1"/>
                        </w14:solidFill>
                      </w14:textFill>
                    </w:rPr>
                    <w:t>5.475</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themeColor="text1"/>
                      <w:sz w:val="21"/>
                      <w:szCs w:val="21"/>
                      <w:u w:val="single"/>
                      <w:lang w:val="en-US" w:eastAsia="zh-CN"/>
                      <w14:textFill>
                        <w14:solidFill>
                          <w14:schemeClr w14:val="tx1"/>
                        </w14:solidFill>
                      </w14:textFill>
                    </w:rPr>
                    <w:t>5.475</w:t>
                  </w:r>
                  <w:r>
                    <w:rPr>
                      <w:rFonts w:hint="eastAsia"/>
                      <w:b/>
                      <w:bCs/>
                      <w:color w:val="000000"/>
                      <w:sz w:val="21"/>
                      <w:szCs w:val="21"/>
                      <w:u w:val="single"/>
                    </w:rPr>
                    <w:t>t/a</w:t>
                  </w:r>
                </w:p>
              </w:tc>
              <w:tc>
                <w:tcPr>
                  <w:tcW w:w="2123" w:type="dxa"/>
                  <w:tcBorders>
                    <w:tl2br w:val="nil"/>
                    <w:tr2bl w:val="nil"/>
                  </w:tcBorders>
                  <w:noWrap w:val="0"/>
                  <w:vAlign w:val="center"/>
                </w:tcPr>
                <w:p>
                  <w:pPr>
                    <w:adjustRightInd w:val="0"/>
                    <w:snapToGrid w:val="0"/>
                    <w:jc w:val="center"/>
                    <w:rPr>
                      <w:rFonts w:hint="eastAsia"/>
                      <w:b/>
                      <w:bCs/>
                      <w:color w:val="000000"/>
                      <w:sz w:val="21"/>
                      <w:szCs w:val="21"/>
                      <w:u w:val="single"/>
                    </w:rPr>
                  </w:pPr>
                  <w:r>
                    <w:rPr>
                      <w:rFonts w:hint="eastAsia"/>
                      <w:b/>
                      <w:bCs/>
                      <w:color w:val="000000"/>
                      <w:sz w:val="21"/>
                      <w:szCs w:val="21"/>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795" w:type="dxa"/>
                  <w:vMerge w:val="continue"/>
                  <w:tcBorders>
                    <w:tl2br w:val="nil"/>
                    <w:tr2bl w:val="nil"/>
                  </w:tcBorders>
                  <w:noWrap w:val="0"/>
                  <w:vAlign w:val="center"/>
                </w:tcPr>
                <w:p>
                  <w:pPr>
                    <w:adjustRightInd w:val="0"/>
                    <w:snapToGrid w:val="0"/>
                    <w:jc w:val="center"/>
                    <w:rPr>
                      <w:rFonts w:hint="eastAsia"/>
                      <w:b/>
                      <w:bCs/>
                      <w:color w:val="000000"/>
                      <w:sz w:val="21"/>
                      <w:szCs w:val="21"/>
                      <w:u w:val="single"/>
                    </w:rPr>
                  </w:pPr>
                </w:p>
              </w:tc>
              <w:tc>
                <w:tcPr>
                  <w:tcW w:w="1327" w:type="dxa"/>
                  <w:tcBorders>
                    <w:tl2br w:val="nil"/>
                    <w:tr2bl w:val="nil"/>
                  </w:tcBorders>
                  <w:noWrap w:val="0"/>
                  <w:vAlign w:val="center"/>
                </w:tcPr>
                <w:p>
                  <w:pPr>
                    <w:adjustRightInd w:val="0"/>
                    <w:snapToGrid w:val="0"/>
                    <w:jc w:val="center"/>
                    <w:rPr>
                      <w:rFonts w:hint="default" w:eastAsia="宋体"/>
                      <w:b/>
                      <w:bCs/>
                      <w:color w:val="000000"/>
                      <w:kern w:val="2"/>
                      <w:sz w:val="21"/>
                      <w:szCs w:val="21"/>
                      <w:u w:val="single"/>
                      <w:lang w:val="en-US" w:eastAsia="zh-CN" w:bidi="ar-SA"/>
                    </w:rPr>
                  </w:pPr>
                  <w:r>
                    <w:rPr>
                      <w:rFonts w:hint="eastAsia"/>
                      <w:b/>
                      <w:bCs/>
                      <w:sz w:val="21"/>
                      <w:szCs w:val="21"/>
                      <w:u w:val="single"/>
                    </w:rPr>
                    <w:t>油渣</w:t>
                  </w:r>
                </w:p>
              </w:tc>
              <w:tc>
                <w:tcPr>
                  <w:tcW w:w="2122" w:type="dxa"/>
                  <w:tcBorders>
                    <w:tl2br w:val="nil"/>
                    <w:tr2bl w:val="nil"/>
                  </w:tcBorders>
                  <w:noWrap w:val="0"/>
                  <w:vAlign w:val="center"/>
                </w:tcPr>
                <w:p>
                  <w:pPr>
                    <w:adjustRightInd w:val="0"/>
                    <w:snapToGrid w:val="0"/>
                    <w:jc w:val="center"/>
                    <w:rPr>
                      <w:rFonts w:hint="default"/>
                      <w:b/>
                      <w:bCs/>
                      <w:color w:val="000000"/>
                      <w:kern w:val="2"/>
                      <w:sz w:val="21"/>
                      <w:szCs w:val="21"/>
                      <w:u w:val="single"/>
                      <w:lang w:val="en-US" w:eastAsia="zh-CN" w:bidi="ar-SA"/>
                    </w:rPr>
                  </w:pPr>
                  <w:r>
                    <w:rPr>
                      <w:rFonts w:hint="eastAsia"/>
                      <w:b/>
                      <w:bCs/>
                      <w:color w:val="000000" w:themeColor="text1"/>
                      <w:sz w:val="21"/>
                      <w:szCs w:val="21"/>
                      <w:u w:val="single"/>
                      <w:lang w:val="en-US" w:eastAsia="zh-CN"/>
                      <w14:textFill>
                        <w14:solidFill>
                          <w14:schemeClr w14:val="tx1"/>
                        </w14:solidFill>
                      </w14:textFill>
                    </w:rPr>
                    <w:t>24</w:t>
                  </w:r>
                  <w:r>
                    <w:rPr>
                      <w:rFonts w:hint="eastAsia"/>
                      <w:b/>
                      <w:bCs/>
                      <w:color w:val="000000" w:themeColor="text1"/>
                      <w:sz w:val="21"/>
                      <w:szCs w:val="21"/>
                      <w:u w:val="single"/>
                      <w14:textFill>
                        <w14:solidFill>
                          <w14:schemeClr w14:val="tx1"/>
                        </w14:solidFill>
                      </w14:textFill>
                    </w:rPr>
                    <w:t>0</w:t>
                  </w:r>
                  <w:r>
                    <w:rPr>
                      <w:b/>
                      <w:bCs/>
                      <w:color w:val="000000" w:themeColor="text1"/>
                      <w:sz w:val="21"/>
                      <w:szCs w:val="21"/>
                      <w:u w:val="single"/>
                      <w14:textFill>
                        <w14:solidFill>
                          <w14:schemeClr w14:val="tx1"/>
                        </w14:solidFill>
                      </w14:textFill>
                    </w:rPr>
                    <w:t>kg/5</w:t>
                  </w:r>
                  <w:r>
                    <w:rPr>
                      <w:rFonts w:hint="eastAsia"/>
                      <w:b/>
                      <w:bCs/>
                      <w:color w:val="000000" w:themeColor="text1"/>
                      <w:sz w:val="21"/>
                      <w:szCs w:val="21"/>
                      <w:u w:val="single"/>
                      <w14:textFill>
                        <w14:solidFill>
                          <w14:schemeClr w14:val="tx1"/>
                        </w14:solidFill>
                      </w14:textFill>
                    </w:rPr>
                    <w:t>年</w:t>
                  </w:r>
                </w:p>
              </w:tc>
              <w:tc>
                <w:tcPr>
                  <w:tcW w:w="2123" w:type="dxa"/>
                  <w:tcBorders>
                    <w:tl2br w:val="nil"/>
                    <w:tr2bl w:val="nil"/>
                  </w:tcBorders>
                  <w:noWrap w:val="0"/>
                  <w:vAlign w:val="center"/>
                </w:tcPr>
                <w:p>
                  <w:pPr>
                    <w:adjustRightInd w:val="0"/>
                    <w:snapToGrid w:val="0"/>
                    <w:jc w:val="center"/>
                    <w:rPr>
                      <w:rFonts w:hint="eastAsia"/>
                      <w:b/>
                      <w:bCs/>
                      <w:color w:val="000000"/>
                      <w:kern w:val="2"/>
                      <w:sz w:val="21"/>
                      <w:szCs w:val="21"/>
                      <w:u w:val="single"/>
                      <w:lang w:val="en-US" w:eastAsia="zh-CN" w:bidi="ar-SA"/>
                    </w:rPr>
                  </w:pPr>
                  <w:r>
                    <w:rPr>
                      <w:rFonts w:hint="eastAsia"/>
                      <w:b/>
                      <w:bCs/>
                      <w:color w:val="000000" w:themeColor="text1"/>
                      <w:sz w:val="21"/>
                      <w:szCs w:val="21"/>
                      <w:u w:val="single"/>
                      <w:lang w:val="en-US" w:eastAsia="zh-CN"/>
                      <w14:textFill>
                        <w14:solidFill>
                          <w14:schemeClr w14:val="tx1"/>
                        </w14:solidFill>
                      </w14:textFill>
                    </w:rPr>
                    <w:t>24</w:t>
                  </w:r>
                  <w:r>
                    <w:rPr>
                      <w:rFonts w:hint="eastAsia"/>
                      <w:b/>
                      <w:bCs/>
                      <w:color w:val="000000" w:themeColor="text1"/>
                      <w:sz w:val="21"/>
                      <w:szCs w:val="21"/>
                      <w:u w:val="single"/>
                      <w14:textFill>
                        <w14:solidFill>
                          <w14:schemeClr w14:val="tx1"/>
                        </w14:solidFill>
                      </w14:textFill>
                    </w:rPr>
                    <w:t>0</w:t>
                  </w:r>
                  <w:r>
                    <w:rPr>
                      <w:b/>
                      <w:bCs/>
                      <w:color w:val="000000" w:themeColor="text1"/>
                      <w:sz w:val="21"/>
                      <w:szCs w:val="21"/>
                      <w:u w:val="single"/>
                      <w14:textFill>
                        <w14:solidFill>
                          <w14:schemeClr w14:val="tx1"/>
                        </w14:solidFill>
                      </w14:textFill>
                    </w:rPr>
                    <w:t>kg/5</w:t>
                  </w:r>
                  <w:r>
                    <w:rPr>
                      <w:rFonts w:hint="eastAsia"/>
                      <w:b/>
                      <w:bCs/>
                      <w:color w:val="000000" w:themeColor="text1"/>
                      <w:sz w:val="21"/>
                      <w:szCs w:val="21"/>
                      <w:u w:val="single"/>
                      <w14:textFill>
                        <w14:solidFill>
                          <w14:schemeClr w14:val="tx1"/>
                        </w14:solidFill>
                      </w14:textFill>
                    </w:rPr>
                    <w:t>年</w:t>
                  </w:r>
                </w:p>
              </w:tc>
              <w:tc>
                <w:tcPr>
                  <w:tcW w:w="2123" w:type="dxa"/>
                  <w:tcBorders>
                    <w:tl2br w:val="nil"/>
                    <w:tr2bl w:val="nil"/>
                  </w:tcBorders>
                  <w:noWrap w:val="0"/>
                  <w:vAlign w:val="center"/>
                </w:tcPr>
                <w:p>
                  <w:pPr>
                    <w:adjustRightInd w:val="0"/>
                    <w:snapToGrid w:val="0"/>
                    <w:jc w:val="center"/>
                    <w:rPr>
                      <w:rFonts w:hint="eastAsia"/>
                      <w:b/>
                      <w:bCs/>
                      <w:color w:val="000000"/>
                      <w:kern w:val="2"/>
                      <w:sz w:val="21"/>
                      <w:szCs w:val="21"/>
                      <w:u w:val="single"/>
                      <w:lang w:val="en-US" w:eastAsia="zh-CN" w:bidi="ar-SA"/>
                    </w:rPr>
                  </w:pPr>
                  <w:r>
                    <w:rPr>
                      <w:rFonts w:hint="eastAsia"/>
                      <w:b/>
                      <w:bCs/>
                      <w:color w:val="000000"/>
                      <w:sz w:val="21"/>
                      <w:szCs w:val="21"/>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795" w:type="dxa"/>
                  <w:vMerge w:val="continue"/>
                  <w:tcBorders>
                    <w:tl2br w:val="nil"/>
                    <w:tr2bl w:val="nil"/>
                  </w:tcBorders>
                  <w:noWrap w:val="0"/>
                  <w:vAlign w:val="center"/>
                </w:tcPr>
                <w:p>
                  <w:pPr>
                    <w:adjustRightInd w:val="0"/>
                    <w:snapToGrid w:val="0"/>
                    <w:jc w:val="center"/>
                    <w:rPr>
                      <w:rFonts w:hint="eastAsia"/>
                      <w:b/>
                      <w:bCs/>
                      <w:color w:val="000000"/>
                      <w:sz w:val="21"/>
                      <w:szCs w:val="21"/>
                      <w:u w:val="single"/>
                    </w:rPr>
                  </w:pPr>
                </w:p>
              </w:tc>
              <w:tc>
                <w:tcPr>
                  <w:tcW w:w="1327" w:type="dxa"/>
                  <w:tcBorders>
                    <w:tl2br w:val="nil"/>
                    <w:tr2bl w:val="nil"/>
                  </w:tcBorders>
                  <w:noWrap w:val="0"/>
                  <w:vAlign w:val="center"/>
                </w:tcPr>
                <w:p>
                  <w:pPr>
                    <w:adjustRightInd w:val="0"/>
                    <w:snapToGrid w:val="0"/>
                    <w:jc w:val="center"/>
                    <w:rPr>
                      <w:rFonts w:hint="default" w:eastAsia="宋体"/>
                      <w:b/>
                      <w:bCs/>
                      <w:color w:val="000000"/>
                      <w:sz w:val="21"/>
                      <w:szCs w:val="21"/>
                      <w:u w:val="single"/>
                      <w:lang w:val="en-US" w:eastAsia="zh-CN"/>
                    </w:rPr>
                  </w:pPr>
                  <w:r>
                    <w:rPr>
                      <w:rFonts w:hint="eastAsia"/>
                      <w:b/>
                      <w:bCs/>
                      <w:sz w:val="21"/>
                      <w:szCs w:val="21"/>
                      <w:u w:val="single"/>
                    </w:rPr>
                    <w:t>废棉纱</w:t>
                  </w:r>
                </w:p>
              </w:tc>
              <w:tc>
                <w:tcPr>
                  <w:tcW w:w="2122" w:type="dxa"/>
                  <w:tcBorders>
                    <w:tl2br w:val="nil"/>
                    <w:tr2bl w:val="nil"/>
                  </w:tcBorders>
                  <w:noWrap w:val="0"/>
                  <w:vAlign w:val="center"/>
                </w:tcPr>
                <w:p>
                  <w:pPr>
                    <w:adjustRightInd w:val="0"/>
                    <w:snapToGrid w:val="0"/>
                    <w:jc w:val="center"/>
                    <w:rPr>
                      <w:rFonts w:hint="default" w:eastAsia="宋体"/>
                      <w:b/>
                      <w:bCs/>
                      <w:color w:val="000000"/>
                      <w:sz w:val="21"/>
                      <w:szCs w:val="21"/>
                      <w:u w:val="single"/>
                      <w:lang w:val="en-US" w:eastAsia="zh-CN"/>
                    </w:rPr>
                  </w:pPr>
                  <w:r>
                    <w:rPr>
                      <w:rFonts w:hint="eastAsia"/>
                      <w:b/>
                      <w:bCs/>
                      <w:color w:val="000000" w:themeColor="text1"/>
                      <w:sz w:val="21"/>
                      <w:szCs w:val="21"/>
                      <w:u w:val="single"/>
                      <w:lang w:val="en-US" w:eastAsia="zh-CN"/>
                      <w14:textFill>
                        <w14:solidFill>
                          <w14:schemeClr w14:val="tx1"/>
                        </w14:solidFill>
                      </w14:textFill>
                    </w:rPr>
                    <w:t>4</w:t>
                  </w:r>
                  <w:r>
                    <w:rPr>
                      <w:b/>
                      <w:bCs/>
                      <w:color w:val="000000" w:themeColor="text1"/>
                      <w:sz w:val="21"/>
                      <w:szCs w:val="21"/>
                      <w:u w:val="single"/>
                      <w14:textFill>
                        <w14:solidFill>
                          <w14:schemeClr w14:val="tx1"/>
                        </w14:solidFill>
                      </w14:textFill>
                    </w:rPr>
                    <w:t>kg/5</w:t>
                  </w:r>
                  <w:r>
                    <w:rPr>
                      <w:rFonts w:hint="eastAsia"/>
                      <w:b/>
                      <w:bCs/>
                      <w:color w:val="000000" w:themeColor="text1"/>
                      <w:sz w:val="21"/>
                      <w:szCs w:val="21"/>
                      <w:u w:val="single"/>
                      <w14:textFill>
                        <w14:solidFill>
                          <w14:schemeClr w14:val="tx1"/>
                        </w14:solidFill>
                      </w14:textFill>
                    </w:rPr>
                    <w:t>年</w:t>
                  </w:r>
                </w:p>
              </w:tc>
              <w:tc>
                <w:tcPr>
                  <w:tcW w:w="2123" w:type="dxa"/>
                  <w:tcBorders>
                    <w:tl2br w:val="nil"/>
                    <w:tr2bl w:val="nil"/>
                  </w:tcBorders>
                  <w:noWrap w:val="0"/>
                  <w:vAlign w:val="center"/>
                </w:tcPr>
                <w:p>
                  <w:pPr>
                    <w:adjustRightInd w:val="0"/>
                    <w:snapToGrid w:val="0"/>
                    <w:jc w:val="center"/>
                    <w:rPr>
                      <w:rFonts w:hint="eastAsia" w:eastAsia="宋体"/>
                      <w:b/>
                      <w:bCs/>
                      <w:color w:val="000000"/>
                      <w:kern w:val="2"/>
                      <w:sz w:val="21"/>
                      <w:szCs w:val="21"/>
                      <w:u w:val="single"/>
                      <w:lang w:val="en-US" w:eastAsia="zh-CN" w:bidi="ar-SA"/>
                    </w:rPr>
                  </w:pPr>
                  <w:r>
                    <w:rPr>
                      <w:rFonts w:hint="eastAsia"/>
                      <w:b/>
                      <w:bCs/>
                      <w:color w:val="000000" w:themeColor="text1"/>
                      <w:sz w:val="21"/>
                      <w:szCs w:val="21"/>
                      <w:u w:val="single"/>
                      <w:lang w:val="en-US" w:eastAsia="zh-CN"/>
                      <w14:textFill>
                        <w14:solidFill>
                          <w14:schemeClr w14:val="tx1"/>
                        </w14:solidFill>
                      </w14:textFill>
                    </w:rPr>
                    <w:t>4</w:t>
                  </w:r>
                  <w:r>
                    <w:rPr>
                      <w:b/>
                      <w:bCs/>
                      <w:color w:val="000000" w:themeColor="text1"/>
                      <w:sz w:val="21"/>
                      <w:szCs w:val="21"/>
                      <w:u w:val="single"/>
                      <w14:textFill>
                        <w14:solidFill>
                          <w14:schemeClr w14:val="tx1"/>
                        </w14:solidFill>
                      </w14:textFill>
                    </w:rPr>
                    <w:t>kg/5</w:t>
                  </w:r>
                  <w:r>
                    <w:rPr>
                      <w:rFonts w:hint="eastAsia"/>
                      <w:b/>
                      <w:bCs/>
                      <w:color w:val="000000" w:themeColor="text1"/>
                      <w:sz w:val="21"/>
                      <w:szCs w:val="21"/>
                      <w:u w:val="single"/>
                      <w14:textFill>
                        <w14:solidFill>
                          <w14:schemeClr w14:val="tx1"/>
                        </w14:solidFill>
                      </w14:textFill>
                    </w:rPr>
                    <w:t>年</w:t>
                  </w:r>
                </w:p>
              </w:tc>
              <w:tc>
                <w:tcPr>
                  <w:tcW w:w="2123" w:type="dxa"/>
                  <w:tcBorders>
                    <w:tl2br w:val="nil"/>
                    <w:tr2bl w:val="nil"/>
                  </w:tcBorders>
                  <w:noWrap w:val="0"/>
                  <w:vAlign w:val="center"/>
                </w:tcPr>
                <w:p>
                  <w:pPr>
                    <w:adjustRightInd w:val="0"/>
                    <w:snapToGrid w:val="0"/>
                    <w:jc w:val="center"/>
                    <w:rPr>
                      <w:rFonts w:hint="eastAsia" w:eastAsia="宋体"/>
                      <w:b/>
                      <w:bCs/>
                      <w:color w:val="000000"/>
                      <w:sz w:val="21"/>
                      <w:szCs w:val="21"/>
                      <w:u w:val="single"/>
                      <w:lang w:val="en-US" w:eastAsia="zh-CN"/>
                    </w:rPr>
                  </w:pPr>
                  <w:r>
                    <w:rPr>
                      <w:rFonts w:hint="eastAsia" w:eastAsia="宋体"/>
                      <w:b/>
                      <w:bCs/>
                      <w:color w:val="000000"/>
                      <w:sz w:val="21"/>
                      <w:szCs w:val="21"/>
                      <w:u w:val="single"/>
                      <w:lang w:val="en-US" w:eastAsia="zh-CN"/>
                    </w:rPr>
                    <w:t>0</w:t>
                  </w:r>
                </w:p>
              </w:tc>
            </w:tr>
          </w:tbl>
          <w:p>
            <w:pPr>
              <w:pStyle w:val="6"/>
              <w:numPr>
                <w:ilvl w:val="0"/>
                <w:numId w:val="0"/>
              </w:numPr>
              <w:rPr>
                <w:rFonts w:hint="default" w:eastAsia="宋体"/>
                <w:lang w:val="en-US" w:eastAsia="zh-CN"/>
              </w:rPr>
            </w:pPr>
          </w:p>
          <w:p>
            <w:pPr>
              <w:adjustRightInd w:val="0"/>
              <w:snapToGrid w:val="0"/>
              <w:spacing w:line="500" w:lineRule="exact"/>
              <w:rPr>
                <w:b/>
                <w:bCs w:val="0"/>
                <w:sz w:val="24"/>
                <w:szCs w:val="24"/>
                <w:u w:val="none"/>
              </w:rPr>
            </w:pPr>
            <w:r>
              <w:rPr>
                <w:rFonts w:hint="eastAsia" w:hAnsi="宋体"/>
                <w:b/>
                <w:bCs w:val="0"/>
                <w:sz w:val="24"/>
                <w:szCs w:val="24"/>
                <w:u w:val="none"/>
              </w:rPr>
              <w:t>3、</w:t>
            </w:r>
            <w:r>
              <w:rPr>
                <w:rFonts w:hint="eastAsia"/>
                <w:b/>
                <w:bCs w:val="0"/>
                <w:sz w:val="24"/>
                <w:szCs w:val="24"/>
                <w:u w:val="none"/>
              </w:rPr>
              <w:t>项目选址可行性分析</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w:t>
            </w:r>
            <w:r>
              <w:rPr>
                <w:color w:val="000000" w:themeColor="text1"/>
                <w:sz w:val="24"/>
                <w:szCs w:val="24"/>
                <w14:textFill>
                  <w14:solidFill>
                    <w14:schemeClr w14:val="tx1"/>
                  </w14:solidFill>
                </w14:textFill>
              </w:rPr>
              <w:t>位于</w:t>
            </w:r>
            <w:r>
              <w:rPr>
                <w:rFonts w:hint="eastAsia"/>
                <w:bCs/>
                <w:color w:val="000000" w:themeColor="text1"/>
                <w:sz w:val="24"/>
                <w:szCs w:val="24"/>
                <w:lang w:eastAsia="zh-CN"/>
                <w14:textFill>
                  <w14:solidFill>
                    <w14:schemeClr w14:val="tx1"/>
                  </w14:solidFill>
                </w14:textFill>
              </w:rPr>
              <w:t>遂平县阳丰乡阳丰街（东1号）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地理位置见附图</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加油站坐</w:t>
            </w:r>
            <w:r>
              <w:rPr>
                <w:rFonts w:hint="eastAsia"/>
                <w:color w:val="000000" w:themeColor="text1"/>
                <w:sz w:val="24"/>
                <w:szCs w:val="24"/>
                <w:lang w:eastAsia="zh-CN"/>
                <w14:textFill>
                  <w14:solidFill>
                    <w14:schemeClr w14:val="tx1"/>
                  </w14:solidFill>
                </w14:textFill>
              </w:rPr>
              <w:t>北</w:t>
            </w:r>
            <w:r>
              <w:rPr>
                <w:color w:val="000000" w:themeColor="text1"/>
                <w:sz w:val="24"/>
                <w:szCs w:val="24"/>
                <w14:textFill>
                  <w14:solidFill>
                    <w14:schemeClr w14:val="tx1"/>
                  </w14:solidFill>
                </w14:textFill>
              </w:rPr>
              <w:t>朝</w:t>
            </w:r>
            <w:r>
              <w:rPr>
                <w:rFonts w:hint="eastAsia"/>
                <w:color w:val="000000" w:themeColor="text1"/>
                <w:sz w:val="24"/>
                <w:szCs w:val="24"/>
                <w:lang w:eastAsia="zh-CN"/>
                <w14:textFill>
                  <w14:solidFill>
                    <w14:schemeClr w14:val="tx1"/>
                  </w14:solidFill>
                </w14:textFill>
              </w:rPr>
              <w:t>南</w:t>
            </w:r>
            <w:r>
              <w:rPr>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南侧临凤阳大道，北侧、</w:t>
            </w:r>
            <w:r>
              <w:rPr>
                <w:rFonts w:hint="eastAsia"/>
                <w:color w:val="000000" w:themeColor="text1"/>
                <w:sz w:val="24"/>
                <w:szCs w:val="24"/>
                <w:lang w:val="en-US" w:eastAsia="zh-CN"/>
                <w14:textFill>
                  <w14:solidFill>
                    <w14:schemeClr w14:val="tx1"/>
                  </w14:solidFill>
                </w14:textFill>
              </w:rPr>
              <w:t>东侧</w:t>
            </w:r>
            <w:r>
              <w:rPr>
                <w:rFonts w:hint="eastAsia"/>
                <w:color w:val="000000" w:themeColor="text1"/>
                <w:sz w:val="24"/>
                <w:szCs w:val="24"/>
                <w:lang w:eastAsia="zh-CN"/>
                <w14:textFill>
                  <w14:solidFill>
                    <w14:schemeClr w14:val="tx1"/>
                  </w14:solidFill>
                </w14:textFill>
              </w:rPr>
              <w:t>为空地，西侧</w:t>
            </w:r>
            <w:r>
              <w:rPr>
                <w:rFonts w:hint="eastAsia"/>
                <w:color w:val="000000" w:themeColor="text1"/>
                <w:sz w:val="24"/>
                <w:szCs w:val="24"/>
                <w:lang w:val="en-US" w:eastAsia="zh-CN"/>
                <w14:textFill>
                  <w14:solidFill>
                    <w14:schemeClr w14:val="tx1"/>
                  </w14:solidFill>
                </w14:textFill>
              </w:rPr>
              <w:t>60米为阳丰派出所，南侧50米为阳丰计划生育服务中心</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周边环境概况及</w:t>
            </w:r>
            <w:r>
              <w:rPr>
                <w:rFonts w:hint="eastAsia"/>
                <w:color w:val="000000" w:themeColor="text1"/>
                <w:sz w:val="24"/>
                <w:szCs w:val="24"/>
                <w14:textFill>
                  <w14:solidFill>
                    <w14:schemeClr w14:val="tx1"/>
                  </w14:solidFill>
                </w14:textFill>
              </w:rPr>
              <w:t>环境</w:t>
            </w:r>
            <w:r>
              <w:rPr>
                <w:color w:val="000000" w:themeColor="text1"/>
                <w:sz w:val="24"/>
                <w:szCs w:val="24"/>
                <w14:textFill>
                  <w14:solidFill>
                    <w14:schemeClr w14:val="tx1"/>
                  </w14:solidFill>
                </w14:textFill>
              </w:rPr>
              <w:t>敏感点示意图见附图</w:t>
            </w:r>
            <w:r>
              <w:rPr>
                <w:rFonts w:hint="eastAsia"/>
                <w:color w:val="000000" w:themeColor="text1"/>
                <w:sz w:val="24"/>
                <w:szCs w:val="24"/>
                <w14:textFill>
                  <w14:solidFill>
                    <w14:schemeClr w14:val="tx1"/>
                  </w14:solidFill>
                </w14:textFill>
              </w:rPr>
              <w:t>二。</w:t>
            </w:r>
          </w:p>
          <w:p>
            <w:pPr>
              <w:spacing w:line="360" w:lineRule="auto"/>
              <w:ind w:firstLine="480" w:firstLineChars="200"/>
              <w:rPr>
                <w:b w:val="0"/>
                <w:bCs/>
                <w:color w:val="000000" w:themeColor="text1"/>
                <w:sz w:val="24"/>
                <w:szCs w:val="24"/>
                <w:u w:val="none"/>
                <w14:textFill>
                  <w14:solidFill>
                    <w14:schemeClr w14:val="tx1"/>
                  </w14:solidFill>
                </w14:textFill>
              </w:rPr>
            </w:pPr>
            <w:r>
              <w:rPr>
                <w:rFonts w:hint="eastAsia"/>
                <w:b w:val="0"/>
                <w:bCs w:val="0"/>
                <w:color w:val="000000" w:themeColor="text1"/>
                <w:sz w:val="24"/>
                <w:szCs w:val="24"/>
                <w:u w:val="none"/>
                <w14:textFill>
                  <w14:solidFill>
                    <w14:schemeClr w14:val="tx1"/>
                  </w14:solidFill>
                </w14:textFill>
              </w:rPr>
              <w:t>根据</w:t>
            </w:r>
            <w:r>
              <w:rPr>
                <w:rFonts w:hint="eastAsia"/>
                <w:bCs/>
                <w:color w:val="000000" w:themeColor="text1"/>
                <w:sz w:val="24"/>
                <w:szCs w:val="24"/>
                <w:lang w:eastAsia="zh-CN"/>
                <w14:textFill>
                  <w14:solidFill>
                    <w14:schemeClr w14:val="tx1"/>
                  </w14:solidFill>
                </w14:textFill>
              </w:rPr>
              <w:t>遂平县阳丰镇政府和国土所</w:t>
            </w:r>
            <w:r>
              <w:rPr>
                <w:rFonts w:hint="eastAsia"/>
                <w:b w:val="0"/>
                <w:bCs w:val="0"/>
                <w:color w:val="000000" w:themeColor="text1"/>
                <w:sz w:val="24"/>
                <w:szCs w:val="24"/>
                <w:u w:val="none"/>
                <w14:textFill>
                  <w14:solidFill>
                    <w14:schemeClr w14:val="tx1"/>
                  </w14:solidFill>
                </w14:textFill>
              </w:rPr>
              <w:t>出具的</w:t>
            </w:r>
            <w:r>
              <w:rPr>
                <w:rFonts w:hint="eastAsia"/>
                <w:b w:val="0"/>
                <w:bCs w:val="0"/>
                <w:color w:val="000000" w:themeColor="text1"/>
                <w:sz w:val="24"/>
                <w:szCs w:val="24"/>
                <w:u w:val="none"/>
                <w:lang w:eastAsia="zh-CN"/>
                <w14:textFill>
                  <w14:solidFill>
                    <w14:schemeClr w14:val="tx1"/>
                  </w14:solidFill>
                </w14:textFill>
              </w:rPr>
              <w:t>用地</w:t>
            </w:r>
            <w:r>
              <w:rPr>
                <w:rFonts w:hint="eastAsia"/>
                <w:b w:val="0"/>
                <w:bCs w:val="0"/>
                <w:color w:val="000000" w:themeColor="text1"/>
                <w:sz w:val="24"/>
                <w:szCs w:val="24"/>
                <w:u w:val="none"/>
                <w14:textFill>
                  <w14:solidFill>
                    <w14:schemeClr w14:val="tx1"/>
                  </w14:solidFill>
                </w14:textFill>
              </w:rPr>
              <w:t>证明</w:t>
            </w:r>
            <w:r>
              <w:rPr>
                <w:b w:val="0"/>
                <w:bCs w:val="0"/>
                <w:color w:val="000000" w:themeColor="text1"/>
                <w:sz w:val="24"/>
                <w:szCs w:val="24"/>
                <w:u w:val="none"/>
                <w14:textFill>
                  <w14:solidFill>
                    <w14:schemeClr w14:val="tx1"/>
                  </w14:solidFill>
                </w14:textFill>
              </w:rPr>
              <w:t>，</w:t>
            </w:r>
            <w:r>
              <w:rPr>
                <w:b w:val="0"/>
                <w:bCs w:val="0"/>
                <w:color w:val="000000" w:themeColor="text1"/>
                <w:sz w:val="24"/>
                <w:u w:val="none"/>
                <w14:textFill>
                  <w14:solidFill>
                    <w14:schemeClr w14:val="tx1"/>
                  </w14:solidFill>
                </w14:textFill>
              </w:rPr>
              <w:t>项目建设符合</w:t>
            </w:r>
            <w:r>
              <w:rPr>
                <w:rFonts w:hint="eastAsia"/>
                <w:bCs/>
                <w:color w:val="000000" w:themeColor="text1"/>
                <w:sz w:val="24"/>
                <w:szCs w:val="24"/>
                <w:lang w:eastAsia="zh-CN"/>
                <w14:textFill>
                  <w14:solidFill>
                    <w14:schemeClr w14:val="tx1"/>
                  </w14:solidFill>
                </w14:textFill>
              </w:rPr>
              <w:t>遂平县阳丰镇</w:t>
            </w:r>
            <w:r>
              <w:rPr>
                <w:b w:val="0"/>
                <w:bCs w:val="0"/>
                <w:color w:val="000000" w:themeColor="text1"/>
                <w:sz w:val="24"/>
                <w:u w:val="none"/>
                <w14:textFill>
                  <w14:solidFill>
                    <w14:schemeClr w14:val="tx1"/>
                  </w14:solidFill>
                </w14:textFill>
              </w:rPr>
              <w:t>土地利用规划</w:t>
            </w:r>
            <w:r>
              <w:rPr>
                <w:rFonts w:hint="eastAsia"/>
                <w:b w:val="0"/>
                <w:bCs w:val="0"/>
                <w:color w:val="000000" w:themeColor="text1"/>
                <w:sz w:val="24"/>
                <w:u w:val="none"/>
                <w14:textFill>
                  <w14:solidFill>
                    <w14:schemeClr w14:val="tx1"/>
                  </w14:solidFill>
                </w14:textFill>
              </w:rPr>
              <w:t>及城乡规划要求</w:t>
            </w:r>
            <w:r>
              <w:rPr>
                <w:b w:val="0"/>
                <w:bCs w:val="0"/>
                <w:color w:val="000000" w:themeColor="text1"/>
                <w:sz w:val="24"/>
                <w:szCs w:val="24"/>
                <w:u w:val="none"/>
                <w14:textFill>
                  <w14:solidFill>
                    <w14:schemeClr w14:val="tx1"/>
                  </w14:solidFill>
                </w14:textFill>
              </w:rPr>
              <w:t>。</w:t>
            </w:r>
          </w:p>
          <w:p>
            <w:pPr>
              <w:adjustRightInd w:val="0"/>
              <w:snapToGrid w:val="0"/>
              <w:spacing w:line="480" w:lineRule="exact"/>
              <w:ind w:firstLine="480" w:firstLineChars="200"/>
              <w:rPr>
                <w:b w:val="0"/>
                <w:bCs/>
                <w:sz w:val="24"/>
                <w:u w:val="none"/>
              </w:rPr>
            </w:pPr>
            <w:r>
              <w:rPr>
                <w:rFonts w:hint="eastAsia"/>
                <w:b w:val="0"/>
                <w:bCs/>
                <w:sz w:val="24"/>
                <w:u w:val="none"/>
              </w:rPr>
              <w:t>项目站区内各</w:t>
            </w:r>
            <w:r>
              <w:rPr>
                <w:b w:val="0"/>
                <w:bCs/>
                <w:sz w:val="24"/>
                <w:u w:val="none"/>
              </w:rPr>
              <w:t>设</w:t>
            </w:r>
            <w:r>
              <w:rPr>
                <w:rFonts w:hint="eastAsia"/>
                <w:b w:val="0"/>
                <w:bCs/>
                <w:sz w:val="24"/>
                <w:u w:val="none"/>
              </w:rPr>
              <w:t>备</w:t>
            </w:r>
            <w:r>
              <w:rPr>
                <w:b w:val="0"/>
                <w:bCs/>
                <w:sz w:val="24"/>
                <w:u w:val="none"/>
              </w:rPr>
              <w:t>与</w:t>
            </w:r>
            <w:r>
              <w:rPr>
                <w:rFonts w:hint="eastAsia"/>
                <w:b w:val="0"/>
                <w:bCs/>
                <w:sz w:val="24"/>
                <w:u w:val="none"/>
              </w:rPr>
              <w:t>站外</w:t>
            </w:r>
            <w:r>
              <w:rPr>
                <w:b w:val="0"/>
                <w:bCs/>
                <w:sz w:val="24"/>
                <w:u w:val="none"/>
              </w:rPr>
              <w:t>构筑物等的</w:t>
            </w:r>
            <w:r>
              <w:rPr>
                <w:rFonts w:hint="eastAsia"/>
                <w:b w:val="0"/>
                <w:bCs/>
                <w:sz w:val="24"/>
                <w:u w:val="none"/>
              </w:rPr>
              <w:t>具体安全距离及站区内各设备间的防火距离均能满足《汽车加油加气站设计与施工规范》（GB50156-2012，2014年修订）相关的间距要求。</w:t>
            </w:r>
          </w:p>
          <w:p>
            <w:pPr>
              <w:adjustRightInd w:val="0"/>
              <w:snapToGrid w:val="0"/>
              <w:spacing w:line="480" w:lineRule="exact"/>
              <w:ind w:firstLine="480" w:firstLineChars="200"/>
              <w:rPr>
                <w:rFonts w:hAnsi="宋体"/>
                <w:b w:val="0"/>
                <w:bCs/>
                <w:sz w:val="24"/>
                <w:szCs w:val="24"/>
                <w:u w:val="none"/>
              </w:rPr>
            </w:pPr>
            <w:r>
              <w:rPr>
                <w:rFonts w:hint="eastAsia"/>
                <w:b w:val="0"/>
                <w:bCs/>
                <w:sz w:val="24"/>
                <w:u w:val="none"/>
              </w:rPr>
              <w:t>项目营运期产生的</w:t>
            </w:r>
            <w:r>
              <w:rPr>
                <w:rFonts w:hAnsi="宋体"/>
                <w:b w:val="0"/>
                <w:bCs/>
                <w:sz w:val="24"/>
                <w:szCs w:val="24"/>
                <w:u w:val="none"/>
              </w:rPr>
              <w:t>废气、废水、噪声及固废经采取相应的治理措施后均能得到有效处置，站区内</w:t>
            </w:r>
            <w:r>
              <w:rPr>
                <w:rFonts w:hint="eastAsia" w:hAnsi="宋体"/>
                <w:b w:val="0"/>
                <w:bCs/>
                <w:sz w:val="24"/>
                <w:szCs w:val="24"/>
                <w:u w:val="none"/>
              </w:rPr>
              <w:t>消防措施及防火间距均满足要求，项目所在</w:t>
            </w:r>
            <w:r>
              <w:rPr>
                <w:rFonts w:hAnsi="宋体"/>
                <w:b w:val="0"/>
                <w:bCs/>
                <w:sz w:val="24"/>
                <w:szCs w:val="24"/>
                <w:u w:val="none"/>
              </w:rPr>
              <w:t>区域安全防护距离内无环境敏感点，</w:t>
            </w:r>
            <w:r>
              <w:rPr>
                <w:rFonts w:hint="eastAsia" w:hAnsi="宋体"/>
                <w:b w:val="0"/>
                <w:bCs/>
                <w:sz w:val="24"/>
                <w:szCs w:val="24"/>
                <w:u w:val="none"/>
              </w:rPr>
              <w:t>环境风险水平可接受</w:t>
            </w:r>
            <w:r>
              <w:rPr>
                <w:rFonts w:hAnsi="宋体"/>
                <w:b w:val="0"/>
                <w:bCs/>
                <w:sz w:val="24"/>
                <w:szCs w:val="24"/>
                <w:u w:val="none"/>
              </w:rPr>
              <w:t>，</w:t>
            </w:r>
            <w:r>
              <w:rPr>
                <w:rFonts w:hint="eastAsia" w:hAnsi="宋体"/>
                <w:b w:val="0"/>
                <w:bCs/>
                <w:sz w:val="24"/>
                <w:szCs w:val="24"/>
                <w:u w:val="none"/>
              </w:rPr>
              <w:t>因此项目</w:t>
            </w:r>
            <w:r>
              <w:rPr>
                <w:rFonts w:hAnsi="宋体"/>
                <w:b w:val="0"/>
                <w:bCs/>
                <w:sz w:val="24"/>
                <w:szCs w:val="24"/>
                <w:u w:val="none"/>
              </w:rPr>
              <w:t>对周围环境影响较小</w:t>
            </w:r>
            <w:r>
              <w:rPr>
                <w:rFonts w:hint="eastAsia" w:hAnsi="宋体"/>
                <w:b w:val="0"/>
                <w:bCs/>
                <w:sz w:val="24"/>
                <w:szCs w:val="24"/>
                <w:u w:val="none"/>
              </w:rPr>
              <w:t>，</w:t>
            </w:r>
            <w:r>
              <w:rPr>
                <w:rFonts w:hAnsi="宋体"/>
                <w:b w:val="0"/>
                <w:bCs/>
                <w:sz w:val="24"/>
                <w:szCs w:val="24"/>
                <w:u w:val="none"/>
              </w:rPr>
              <w:t>不会改变项目区环境功能</w:t>
            </w:r>
            <w:r>
              <w:rPr>
                <w:rFonts w:hint="eastAsia" w:hAnsi="宋体"/>
                <w:b w:val="0"/>
                <w:bCs/>
                <w:sz w:val="24"/>
                <w:szCs w:val="24"/>
                <w:u w:val="none"/>
              </w:rPr>
              <w:t>。</w:t>
            </w:r>
          </w:p>
          <w:p>
            <w:pPr>
              <w:adjustRightInd w:val="0"/>
              <w:snapToGrid w:val="0"/>
              <w:spacing w:line="480" w:lineRule="exact"/>
              <w:ind w:firstLine="480" w:firstLineChars="200"/>
              <w:rPr>
                <w:rFonts w:hAnsi="宋体"/>
                <w:b/>
                <w:bCs/>
                <w:sz w:val="24"/>
                <w:szCs w:val="24"/>
                <w:u w:val="none"/>
              </w:rPr>
            </w:pPr>
            <w:r>
              <w:rPr>
                <w:rFonts w:hint="eastAsia" w:hAnsi="宋体"/>
                <w:b w:val="0"/>
                <w:bCs/>
                <w:sz w:val="24"/>
                <w:szCs w:val="24"/>
                <w:u w:val="none"/>
              </w:rPr>
              <w:t>因此，从环保角度</w:t>
            </w:r>
            <w:r>
              <w:rPr>
                <w:rFonts w:hAnsi="宋体"/>
                <w:b w:val="0"/>
                <w:bCs/>
                <w:sz w:val="24"/>
                <w:szCs w:val="24"/>
                <w:u w:val="none"/>
              </w:rPr>
              <w:t>分析，评价认为项目选址可行。</w:t>
            </w:r>
          </w:p>
          <w:p>
            <w:pPr>
              <w:adjustRightInd w:val="0"/>
              <w:snapToGrid w:val="0"/>
              <w:spacing w:line="480" w:lineRule="exact"/>
              <w:rPr>
                <w:rFonts w:hAnsi="宋体"/>
                <w:b/>
                <w:bCs/>
                <w:sz w:val="24"/>
                <w:szCs w:val="24"/>
              </w:rPr>
            </w:pPr>
            <w:r>
              <w:rPr>
                <w:rFonts w:hint="eastAsia" w:hAnsi="宋体"/>
                <w:b/>
                <w:bCs/>
                <w:sz w:val="24"/>
                <w:szCs w:val="24"/>
              </w:rPr>
              <w:t>4、</w:t>
            </w:r>
            <w:r>
              <w:rPr>
                <w:rFonts w:hAnsi="宋体"/>
                <w:b/>
                <w:bCs/>
                <w:sz w:val="24"/>
                <w:szCs w:val="24"/>
              </w:rPr>
              <w:t>总量控制分析</w:t>
            </w:r>
          </w:p>
          <w:p>
            <w:pPr>
              <w:adjustRightInd w:val="0"/>
              <w:snapToGrid w:val="0"/>
              <w:spacing w:line="480" w:lineRule="exact"/>
              <w:ind w:firstLine="480" w:firstLineChars="200"/>
              <w:rPr>
                <w:rFonts w:hAnsi="宋体"/>
                <w:color w:val="000000" w:themeColor="text1"/>
                <w:sz w:val="24"/>
                <w:szCs w:val="24"/>
                <w14:textFill>
                  <w14:solidFill>
                    <w14:schemeClr w14:val="tx1"/>
                  </w14:solidFill>
                </w14:textFill>
              </w:rPr>
            </w:pPr>
            <w:r>
              <w:rPr>
                <w:rFonts w:hint="eastAsia" w:hAnsi="宋体"/>
                <w:sz w:val="24"/>
                <w:szCs w:val="24"/>
              </w:rPr>
              <w:t>本项目废水主要为</w:t>
            </w:r>
            <w:r>
              <w:rPr>
                <w:rFonts w:hint="eastAsia" w:hAnsi="宋体"/>
                <w:color w:val="000000" w:themeColor="text1"/>
                <w:sz w:val="24"/>
                <w:szCs w:val="24"/>
                <w14:textFill>
                  <w14:solidFill>
                    <w14:schemeClr w14:val="tx1"/>
                  </w14:solidFill>
                </w14:textFill>
              </w:rPr>
              <w:t>生活污水，产生量为</w:t>
            </w:r>
            <w:r>
              <w:rPr>
                <w:rFonts w:hint="eastAsia" w:hAnsi="宋体"/>
                <w:color w:val="000000" w:themeColor="text1"/>
                <w:sz w:val="24"/>
                <w:szCs w:val="24"/>
                <w:lang w:val="en-US" w:eastAsia="zh-CN"/>
                <w14:textFill>
                  <w14:solidFill>
                    <w14:schemeClr w14:val="tx1"/>
                  </w14:solidFill>
                </w14:textFill>
              </w:rPr>
              <w:t>262.8</w:t>
            </w:r>
            <w:r>
              <w:rPr>
                <w:rFonts w:hint="eastAsia" w:hAnsi="宋体"/>
                <w:color w:val="000000" w:themeColor="text1"/>
                <w:sz w:val="24"/>
                <w:szCs w:val="24"/>
                <w14:textFill>
                  <w14:solidFill>
                    <w14:schemeClr w14:val="tx1"/>
                  </w14:solidFill>
                </w14:textFill>
              </w:rPr>
              <w:t>m</w:t>
            </w:r>
            <w:r>
              <w:rPr>
                <w:rFonts w:hint="eastAsia" w:hAnsi="宋体"/>
                <w:color w:val="000000" w:themeColor="text1"/>
                <w:sz w:val="24"/>
                <w:szCs w:val="24"/>
                <w:vertAlign w:val="superscript"/>
                <w14:textFill>
                  <w14:solidFill>
                    <w14:schemeClr w14:val="tx1"/>
                  </w14:solidFill>
                </w14:textFill>
              </w:rPr>
              <w:t>3</w:t>
            </w:r>
            <w:r>
              <w:rPr>
                <w:rFonts w:hint="eastAsia" w:hAnsi="宋体"/>
                <w:color w:val="000000" w:themeColor="text1"/>
                <w:sz w:val="24"/>
                <w:szCs w:val="24"/>
                <w14:textFill>
                  <w14:solidFill>
                    <w14:schemeClr w14:val="tx1"/>
                  </w14:solidFill>
                </w14:textFill>
              </w:rPr>
              <w:t>/a ，</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生活污水</w:t>
            </w:r>
            <w:r>
              <w:rPr>
                <w:rFonts w:hint="eastAsia"/>
                <w:color w:val="000000" w:themeColor="text1"/>
                <w:sz w:val="24"/>
                <w:szCs w:val="24"/>
                <w14:textFill>
                  <w14:solidFill>
                    <w14:schemeClr w14:val="tx1"/>
                  </w14:solidFill>
                </w14:textFill>
              </w:rPr>
              <w:t>经水冲厕</w:t>
            </w:r>
            <w:r>
              <w:rPr>
                <w:color w:val="000000" w:themeColor="text1"/>
                <w:sz w:val="24"/>
                <w:szCs w:val="24"/>
                <w14:textFill>
                  <w14:solidFill>
                    <w14:schemeClr w14:val="tx1"/>
                  </w14:solidFill>
                </w14:textFill>
              </w:rPr>
              <w:t>收集后</w:t>
            </w:r>
            <w:r>
              <w:rPr>
                <w:rFonts w:hint="eastAsia"/>
                <w:bCs/>
                <w:color w:val="000000" w:themeColor="text1"/>
                <w:sz w:val="24"/>
                <w:szCs w:val="24"/>
                <w14:textFill>
                  <w14:solidFill>
                    <w14:schemeClr w14:val="tx1"/>
                  </w14:solidFill>
                </w14:textFill>
              </w:rPr>
              <w:t>进入</w:t>
            </w:r>
            <w:r>
              <w:rPr>
                <w:rFonts w:hint="eastAsia"/>
                <w:color w:val="000000" w:themeColor="text1"/>
                <w:sz w:val="24"/>
                <w14:textFill>
                  <w14:solidFill>
                    <w14:schemeClr w14:val="tx1"/>
                  </w14:solidFill>
                </w14:textFill>
              </w:rPr>
              <w:t>站区防渗化粪池沤肥，</w:t>
            </w:r>
            <w:r>
              <w:rPr>
                <w:color w:val="000000" w:themeColor="text1"/>
                <w:sz w:val="24"/>
                <w14:textFill>
                  <w14:solidFill>
                    <w14:schemeClr w14:val="tx1"/>
                  </w14:solidFill>
                </w14:textFill>
              </w:rPr>
              <w:t>定期由周边村民清运用于肥田，项目生活污水不外排。</w:t>
            </w:r>
          </w:p>
          <w:p>
            <w:pPr>
              <w:adjustRightInd w:val="0"/>
              <w:snapToGrid w:val="0"/>
              <w:spacing w:line="48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综上所述，环评建议本项目不设置</w:t>
            </w:r>
            <w:r>
              <w:rPr>
                <w:rFonts w:hAnsi="宋体"/>
                <w:color w:val="000000" w:themeColor="text1"/>
                <w:sz w:val="24"/>
                <w:szCs w:val="24"/>
                <w14:textFill>
                  <w14:solidFill>
                    <w14:schemeClr w14:val="tx1"/>
                  </w14:solidFill>
                </w14:textFill>
              </w:rPr>
              <w:t>总量控制指标</w:t>
            </w:r>
            <w:r>
              <w:rPr>
                <w:rFonts w:hint="eastAsia" w:hAnsi="宋体"/>
                <w:color w:val="000000" w:themeColor="text1"/>
                <w:sz w:val="24"/>
                <w:szCs w:val="24"/>
                <w14:textFill>
                  <w14:solidFill>
                    <w14:schemeClr w14:val="tx1"/>
                  </w14:solidFill>
                </w14:textFill>
              </w:rPr>
              <w:t>。</w:t>
            </w:r>
          </w:p>
          <w:p>
            <w:pPr>
              <w:adjustRightInd w:val="0"/>
              <w:snapToGrid w:val="0"/>
              <w:spacing w:line="480" w:lineRule="exact"/>
              <w:rPr>
                <w:b/>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5、</w:t>
            </w:r>
            <w:r>
              <w:rPr>
                <w:b/>
                <w:color w:val="000000" w:themeColor="text1"/>
                <w:sz w:val="24"/>
                <w:szCs w:val="24"/>
                <w14:textFill>
                  <w14:solidFill>
                    <w14:schemeClr w14:val="tx1"/>
                  </w14:solidFill>
                </w14:textFill>
              </w:rPr>
              <w:t>环保投资</w:t>
            </w:r>
          </w:p>
          <w:p>
            <w:pPr>
              <w:adjustRightInd w:val="0"/>
              <w:snapToGrid w:val="0"/>
              <w:spacing w:line="480" w:lineRule="exact"/>
              <w:ind w:firstLine="480" w:firstLineChars="200"/>
              <w:rPr>
                <w:b w:val="0"/>
                <w:bCs w:val="0"/>
                <w:color w:val="000000" w:themeColor="text1"/>
                <w:sz w:val="24"/>
                <w:szCs w:val="24"/>
                <w:u w:val="none"/>
                <w14:textFill>
                  <w14:solidFill>
                    <w14:schemeClr w14:val="tx1"/>
                  </w14:solidFill>
                </w14:textFill>
              </w:rPr>
            </w:pPr>
            <w:r>
              <w:rPr>
                <w:b w:val="0"/>
                <w:bCs w:val="0"/>
                <w:color w:val="000000" w:themeColor="text1"/>
                <w:sz w:val="24"/>
                <w:szCs w:val="24"/>
                <w:u w:val="none"/>
                <w14:textFill>
                  <w14:solidFill>
                    <w14:schemeClr w14:val="tx1"/>
                  </w14:solidFill>
                </w14:textFill>
              </w:rPr>
              <w:t>本项目环保投资估算约为</w:t>
            </w:r>
            <w:r>
              <w:rPr>
                <w:rFonts w:hint="eastAsia"/>
                <w:b w:val="0"/>
                <w:bCs w:val="0"/>
                <w:color w:val="000000" w:themeColor="text1"/>
                <w:sz w:val="24"/>
                <w:szCs w:val="24"/>
                <w:u w:val="none"/>
                <w:lang w:val="en-US" w:eastAsia="zh-CN"/>
                <w14:textFill>
                  <w14:solidFill>
                    <w14:schemeClr w14:val="tx1"/>
                  </w14:solidFill>
                </w14:textFill>
              </w:rPr>
              <w:t>10</w:t>
            </w:r>
            <w:r>
              <w:rPr>
                <w:b w:val="0"/>
                <w:bCs w:val="0"/>
                <w:color w:val="000000" w:themeColor="text1"/>
                <w:sz w:val="24"/>
                <w:szCs w:val="24"/>
                <w:u w:val="none"/>
                <w14:textFill>
                  <w14:solidFill>
                    <w14:schemeClr w14:val="tx1"/>
                  </w14:solidFill>
                </w14:textFill>
              </w:rPr>
              <w:t>万元，占总投资的</w:t>
            </w:r>
            <w:r>
              <w:rPr>
                <w:rFonts w:hint="eastAsia"/>
                <w:b w:val="0"/>
                <w:bCs w:val="0"/>
                <w:color w:val="000000" w:themeColor="text1"/>
                <w:sz w:val="24"/>
                <w:szCs w:val="24"/>
                <w:u w:val="none"/>
                <w:lang w:val="en-US" w:eastAsia="zh-CN"/>
                <w14:textFill>
                  <w14:solidFill>
                    <w14:schemeClr w14:val="tx1"/>
                  </w14:solidFill>
                </w14:textFill>
              </w:rPr>
              <w:t>2</w:t>
            </w:r>
            <w:r>
              <w:rPr>
                <w:b w:val="0"/>
                <w:bCs w:val="0"/>
                <w:color w:val="000000" w:themeColor="text1"/>
                <w:sz w:val="24"/>
                <w:szCs w:val="24"/>
                <w:u w:val="none"/>
                <w14:textFill>
                  <w14:solidFill>
                    <w14:schemeClr w14:val="tx1"/>
                  </w14:solidFill>
                </w14:textFill>
              </w:rPr>
              <w:t>%</w:t>
            </w:r>
            <w:r>
              <w:rPr>
                <w:rFonts w:hint="eastAsia"/>
                <w:b w:val="0"/>
                <w:bCs w:val="0"/>
                <w:color w:val="000000" w:themeColor="text1"/>
                <w:sz w:val="24"/>
                <w:szCs w:val="24"/>
                <w:u w:val="none"/>
                <w14:textFill>
                  <w14:solidFill>
                    <w14:schemeClr w14:val="tx1"/>
                  </w14:solidFill>
                </w14:textFill>
              </w:rPr>
              <w:t>，</w:t>
            </w:r>
            <w:r>
              <w:rPr>
                <w:b w:val="0"/>
                <w:bCs w:val="0"/>
                <w:color w:val="000000" w:themeColor="text1"/>
                <w:sz w:val="24"/>
                <w:szCs w:val="24"/>
                <w:u w:val="none"/>
                <w14:textFill>
                  <w14:solidFill>
                    <w14:schemeClr w14:val="tx1"/>
                  </w14:solidFill>
                </w14:textFill>
              </w:rPr>
              <w:t>其环保投资</w:t>
            </w:r>
            <w:r>
              <w:rPr>
                <w:rFonts w:hint="eastAsia"/>
                <w:b w:val="0"/>
                <w:bCs w:val="0"/>
                <w:color w:val="000000" w:themeColor="text1"/>
                <w:sz w:val="24"/>
                <w:szCs w:val="24"/>
                <w:u w:val="none"/>
                <w14:textFill>
                  <w14:solidFill>
                    <w14:schemeClr w14:val="tx1"/>
                  </w14:solidFill>
                </w14:textFill>
              </w:rPr>
              <w:t>详</w:t>
            </w:r>
            <w:r>
              <w:rPr>
                <w:b w:val="0"/>
                <w:bCs w:val="0"/>
                <w:color w:val="000000" w:themeColor="text1"/>
                <w:sz w:val="24"/>
                <w:szCs w:val="24"/>
                <w:u w:val="none"/>
                <w14:textFill>
                  <w14:solidFill>
                    <w14:schemeClr w14:val="tx1"/>
                  </w14:solidFill>
                </w14:textFill>
              </w:rPr>
              <w:t>见表</w:t>
            </w:r>
            <w:r>
              <w:rPr>
                <w:rFonts w:hint="eastAsia"/>
                <w:b w:val="0"/>
                <w:bCs w:val="0"/>
                <w:color w:val="000000" w:themeColor="text1"/>
                <w:sz w:val="24"/>
                <w:szCs w:val="24"/>
                <w:u w:val="none"/>
                <w:lang w:val="en-US" w:eastAsia="zh-CN"/>
                <w14:textFill>
                  <w14:solidFill>
                    <w14:schemeClr w14:val="tx1"/>
                  </w14:solidFill>
                </w14:textFill>
              </w:rPr>
              <w:t>41</w:t>
            </w:r>
            <w:r>
              <w:rPr>
                <w:rFonts w:hint="eastAsia"/>
                <w:b w:val="0"/>
                <w:bCs w:val="0"/>
                <w:color w:val="000000" w:themeColor="text1"/>
                <w:sz w:val="24"/>
                <w:szCs w:val="24"/>
                <w:u w:val="none"/>
                <w14:textFill>
                  <w14:solidFill>
                    <w14:schemeClr w14:val="tx1"/>
                  </w14:solidFill>
                </w14:textFill>
              </w:rPr>
              <w:t>。</w:t>
            </w:r>
          </w:p>
          <w:p>
            <w:pPr>
              <w:adjustRightInd w:val="0"/>
              <w:snapToGrid w:val="0"/>
              <w:spacing w:line="500" w:lineRule="exact"/>
              <w:jc w:val="center"/>
              <w:rPr>
                <w:b w:val="0"/>
                <w:bCs w:val="0"/>
                <w:sz w:val="24"/>
                <w:szCs w:val="24"/>
                <w:u w:val="none"/>
              </w:rPr>
            </w:pPr>
            <w:r>
              <w:rPr>
                <w:rFonts w:hint="eastAsia"/>
                <w:b/>
                <w:bCs/>
                <w:sz w:val="24"/>
                <w:szCs w:val="24"/>
                <w:u w:val="none"/>
              </w:rPr>
              <w:t>表</w:t>
            </w:r>
            <w:r>
              <w:rPr>
                <w:rFonts w:hint="eastAsia"/>
                <w:b/>
                <w:bCs/>
                <w:sz w:val="24"/>
                <w:szCs w:val="24"/>
                <w:u w:val="none"/>
                <w:lang w:val="en-US" w:eastAsia="zh-CN"/>
              </w:rPr>
              <w:t>41</w:t>
            </w:r>
            <w:r>
              <w:rPr>
                <w:rFonts w:hint="eastAsia"/>
                <w:b/>
                <w:bCs/>
                <w:sz w:val="24"/>
                <w:szCs w:val="24"/>
                <w:u w:val="none"/>
              </w:rPr>
              <w:t xml:space="preserve">           </w:t>
            </w:r>
            <w:r>
              <w:rPr>
                <w:b/>
                <w:bCs/>
                <w:sz w:val="24"/>
                <w:szCs w:val="24"/>
                <w:u w:val="none"/>
              </w:rPr>
              <w:t>环保投资概况一览表</w:t>
            </w:r>
          </w:p>
          <w:tbl>
            <w:tblPr>
              <w:tblStyle w:val="30"/>
              <w:tblW w:w="8031"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16"/>
              <w:gridCol w:w="981"/>
              <w:gridCol w:w="1627"/>
              <w:gridCol w:w="808"/>
              <w:gridCol w:w="992"/>
              <w:gridCol w:w="250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项目</w:t>
                  </w:r>
                </w:p>
              </w:tc>
              <w:tc>
                <w:tcPr>
                  <w:tcW w:w="981"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污染源</w:t>
                  </w: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环保</w:t>
                  </w:r>
                  <w:r>
                    <w:rPr>
                      <w:rFonts w:hint="eastAsia"/>
                      <w:b/>
                      <w:bCs/>
                      <w:color w:val="000000" w:themeColor="text1"/>
                      <w:sz w:val="21"/>
                      <w:u w:val="single"/>
                      <w14:textFill>
                        <w14:solidFill>
                          <w14:schemeClr w14:val="tx1"/>
                        </w14:solidFill>
                      </w14:textFill>
                    </w:rPr>
                    <w:t>设施</w:t>
                  </w:r>
                  <w:r>
                    <w:rPr>
                      <w:b/>
                      <w:bCs/>
                      <w:color w:val="000000" w:themeColor="text1"/>
                      <w:sz w:val="21"/>
                      <w:u w:val="single"/>
                      <w14:textFill>
                        <w14:solidFill>
                          <w14:schemeClr w14:val="tx1"/>
                        </w14:solidFill>
                      </w14:textFill>
                    </w:rPr>
                    <w:t>名称</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数量</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投资额(万元)</w:t>
                  </w: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restart"/>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废气治理</w:t>
                  </w:r>
                </w:p>
              </w:tc>
              <w:tc>
                <w:tcPr>
                  <w:tcW w:w="981"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汽油储油罐</w:t>
                  </w: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一次油气回收装置</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1套</w:t>
                  </w:r>
                </w:p>
              </w:tc>
              <w:tc>
                <w:tcPr>
                  <w:tcW w:w="992" w:type="dxa"/>
                  <w:vMerge w:val="restart"/>
                  <w:vAlign w:val="center"/>
                </w:tcPr>
                <w:p>
                  <w:pPr>
                    <w:adjustRightInd w:val="0"/>
                    <w:snapToGrid w:val="0"/>
                    <w:jc w:val="center"/>
                    <w:rPr>
                      <w:rFonts w:hint="default" w:eastAsia="宋体"/>
                      <w:b/>
                      <w:bCs/>
                      <w:color w:val="000000" w:themeColor="text1"/>
                      <w:sz w:val="21"/>
                      <w:u w:val="single"/>
                      <w:lang w:val="en-US" w:eastAsia="zh-CN"/>
                      <w14:textFill>
                        <w14:solidFill>
                          <w14:schemeClr w14:val="tx1"/>
                        </w14:solidFill>
                      </w14:textFill>
                    </w:rPr>
                  </w:pPr>
                  <w:r>
                    <w:rPr>
                      <w:rFonts w:hint="eastAsia"/>
                      <w:b/>
                      <w:bCs/>
                      <w:color w:val="000000" w:themeColor="text1"/>
                      <w:sz w:val="21"/>
                      <w:u w:val="single"/>
                      <w:lang w:val="en-US" w:eastAsia="zh-CN"/>
                      <w14:textFill>
                        <w14:solidFill>
                          <w14:schemeClr w14:val="tx1"/>
                        </w14:solidFill>
                      </w14:textFill>
                    </w:rPr>
                    <w:t>8.5</w:t>
                  </w: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981"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汽油加油机</w:t>
                  </w: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二次油气回收装置</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lang w:val="en-US" w:eastAsia="zh-CN"/>
                      <w14:textFill>
                        <w14:solidFill>
                          <w14:schemeClr w14:val="tx1"/>
                        </w14:solidFill>
                      </w14:textFill>
                    </w:rPr>
                    <w:t>2</w:t>
                  </w:r>
                  <w:r>
                    <w:rPr>
                      <w:rFonts w:hint="eastAsia"/>
                      <w:b/>
                      <w:bCs/>
                      <w:color w:val="000000" w:themeColor="text1"/>
                      <w:sz w:val="21"/>
                      <w:u w:val="single"/>
                      <w14:textFill>
                        <w14:solidFill>
                          <w14:schemeClr w14:val="tx1"/>
                        </w14:solidFill>
                      </w14:textFill>
                    </w:rPr>
                    <w:t>套</w:t>
                  </w:r>
                </w:p>
              </w:tc>
              <w:tc>
                <w:tcPr>
                  <w:tcW w:w="992"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restart"/>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废水治理</w:t>
                  </w:r>
                </w:p>
              </w:tc>
              <w:tc>
                <w:tcPr>
                  <w:tcW w:w="981"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站</w:t>
                  </w:r>
                  <w:r>
                    <w:rPr>
                      <w:b/>
                      <w:bCs/>
                      <w:color w:val="000000" w:themeColor="text1"/>
                      <w:sz w:val="21"/>
                      <w:u w:val="single"/>
                      <w14:textFill>
                        <w14:solidFill>
                          <w14:schemeClr w14:val="tx1"/>
                        </w14:solidFill>
                      </w14:textFill>
                    </w:rPr>
                    <w:t>区</w:t>
                  </w: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化粪池</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1</w:t>
                  </w:r>
                  <w:r>
                    <w:rPr>
                      <w:rFonts w:hint="eastAsia"/>
                      <w:b/>
                      <w:bCs/>
                      <w:color w:val="000000" w:themeColor="text1"/>
                      <w:sz w:val="21"/>
                      <w:u w:val="single"/>
                      <w14:textFill>
                        <w14:solidFill>
                          <w14:schemeClr w14:val="tx1"/>
                        </w14:solidFill>
                      </w14:textFill>
                    </w:rPr>
                    <w:t>座</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0.2</w:t>
                  </w: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容积</w:t>
                  </w:r>
                  <w:r>
                    <w:rPr>
                      <w:b/>
                      <w:bCs/>
                      <w:color w:val="000000" w:themeColor="text1"/>
                      <w:sz w:val="21"/>
                      <w:u w:val="single"/>
                      <w14:textFill>
                        <w14:solidFill>
                          <w14:schemeClr w14:val="tx1"/>
                        </w14:solidFill>
                      </w14:textFill>
                    </w:rPr>
                    <w:t>为2</w:t>
                  </w:r>
                  <w:r>
                    <w:rPr>
                      <w:rFonts w:hint="eastAsia"/>
                      <w:b/>
                      <w:bCs/>
                      <w:color w:val="000000" w:themeColor="text1"/>
                      <w:sz w:val="21"/>
                      <w:u w:val="single"/>
                      <w14:textFill>
                        <w14:solidFill>
                          <w14:schemeClr w14:val="tx1"/>
                        </w14:solidFill>
                      </w14:textFill>
                    </w:rPr>
                    <w:t>m</w:t>
                  </w:r>
                  <w:r>
                    <w:rPr>
                      <w:rFonts w:hint="eastAsia"/>
                      <w:b/>
                      <w:bCs/>
                      <w:color w:val="000000" w:themeColor="text1"/>
                      <w:sz w:val="21"/>
                      <w:u w:val="single"/>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981" w:type="dxa"/>
                  <w:vAlign w:val="center"/>
                </w:tcPr>
                <w:p>
                  <w:pPr>
                    <w:adjustRightInd w:val="0"/>
                    <w:snapToGrid w:val="0"/>
                    <w:jc w:val="center"/>
                    <w:rPr>
                      <w:rFonts w:hint="eastAsia" w:ascii="Times New Roman" w:hAnsi="Times New Roman" w:eastAsia="宋体" w:cs="Times New Roman"/>
                      <w:b/>
                      <w:bCs/>
                      <w:kern w:val="2"/>
                      <w:sz w:val="21"/>
                      <w:u w:val="single"/>
                      <w:lang w:val="en-US" w:eastAsia="zh-CN" w:bidi="ar-SA"/>
                    </w:rPr>
                  </w:pPr>
                  <w:r>
                    <w:rPr>
                      <w:rFonts w:hint="eastAsia"/>
                      <w:b/>
                      <w:bCs/>
                      <w:sz w:val="21"/>
                      <w:u w:val="single"/>
                    </w:rPr>
                    <w:t>洗车环节</w:t>
                  </w:r>
                </w:p>
              </w:tc>
              <w:tc>
                <w:tcPr>
                  <w:tcW w:w="1627" w:type="dxa"/>
                  <w:vAlign w:val="center"/>
                </w:tcPr>
                <w:p>
                  <w:pPr>
                    <w:adjustRightInd w:val="0"/>
                    <w:snapToGrid w:val="0"/>
                    <w:jc w:val="center"/>
                    <w:rPr>
                      <w:rFonts w:hint="eastAsia" w:ascii="Times New Roman" w:hAnsi="Times New Roman" w:eastAsia="宋体" w:cs="Times New Roman"/>
                      <w:b/>
                      <w:bCs/>
                      <w:kern w:val="2"/>
                      <w:sz w:val="21"/>
                      <w:u w:val="single"/>
                      <w:lang w:val="en-US" w:eastAsia="zh-CN" w:bidi="ar-SA"/>
                    </w:rPr>
                  </w:pPr>
                  <w:r>
                    <w:rPr>
                      <w:rFonts w:hint="eastAsia"/>
                      <w:b/>
                      <w:bCs/>
                      <w:sz w:val="21"/>
                      <w:u w:val="single"/>
                    </w:rPr>
                    <w:t>沉淀隔油池</w:t>
                  </w:r>
                </w:p>
              </w:tc>
              <w:tc>
                <w:tcPr>
                  <w:tcW w:w="808" w:type="dxa"/>
                  <w:vAlign w:val="center"/>
                </w:tcPr>
                <w:p>
                  <w:pPr>
                    <w:adjustRightInd w:val="0"/>
                    <w:snapToGrid w:val="0"/>
                    <w:jc w:val="center"/>
                    <w:rPr>
                      <w:rFonts w:ascii="Times New Roman" w:hAnsi="Times New Roman" w:eastAsia="宋体" w:cs="Times New Roman"/>
                      <w:b/>
                      <w:bCs/>
                      <w:kern w:val="2"/>
                      <w:sz w:val="21"/>
                      <w:u w:val="single"/>
                      <w:lang w:val="en-US" w:eastAsia="zh-CN" w:bidi="ar-SA"/>
                    </w:rPr>
                  </w:pPr>
                  <w:r>
                    <w:rPr>
                      <w:rFonts w:hint="eastAsia"/>
                      <w:b/>
                      <w:bCs/>
                      <w:sz w:val="21"/>
                      <w:u w:val="single"/>
                    </w:rPr>
                    <w:t>1座</w:t>
                  </w:r>
                </w:p>
              </w:tc>
              <w:tc>
                <w:tcPr>
                  <w:tcW w:w="992" w:type="dxa"/>
                  <w:vAlign w:val="center"/>
                </w:tcPr>
                <w:p>
                  <w:pPr>
                    <w:adjustRightInd w:val="0"/>
                    <w:snapToGrid w:val="0"/>
                    <w:jc w:val="center"/>
                    <w:rPr>
                      <w:rFonts w:ascii="Times New Roman" w:hAnsi="Times New Roman" w:eastAsia="宋体" w:cs="Times New Roman"/>
                      <w:b/>
                      <w:bCs/>
                      <w:kern w:val="2"/>
                      <w:sz w:val="21"/>
                      <w:u w:val="single"/>
                      <w:lang w:val="en-US" w:eastAsia="zh-CN" w:bidi="ar-SA"/>
                    </w:rPr>
                  </w:pPr>
                  <w:r>
                    <w:rPr>
                      <w:rFonts w:hint="eastAsia"/>
                      <w:b/>
                      <w:bCs/>
                      <w:sz w:val="21"/>
                      <w:u w:val="single"/>
                    </w:rPr>
                    <w:t>0.3</w:t>
                  </w:r>
                </w:p>
              </w:tc>
              <w:tc>
                <w:tcPr>
                  <w:tcW w:w="2507" w:type="dxa"/>
                  <w:vAlign w:val="center"/>
                </w:tcPr>
                <w:p>
                  <w:pPr>
                    <w:adjustRightInd w:val="0"/>
                    <w:snapToGrid w:val="0"/>
                    <w:jc w:val="center"/>
                    <w:rPr>
                      <w:rFonts w:hint="eastAsia" w:ascii="Times New Roman" w:hAnsi="Times New Roman" w:eastAsia="宋体" w:cs="Times New Roman"/>
                      <w:b/>
                      <w:bCs/>
                      <w:kern w:val="2"/>
                      <w:sz w:val="21"/>
                      <w:u w:val="single"/>
                      <w:lang w:val="en-US" w:eastAsia="zh-CN" w:bidi="ar-SA"/>
                    </w:rPr>
                  </w:pPr>
                  <w:r>
                    <w:rPr>
                      <w:rFonts w:hint="eastAsia"/>
                      <w:b/>
                      <w:bCs/>
                      <w:sz w:val="21"/>
                      <w:u w:val="single"/>
                    </w:rPr>
                    <w:t>容积为5m</w:t>
                  </w:r>
                  <w:r>
                    <w:rPr>
                      <w:b/>
                      <w:bCs/>
                      <w:sz w:val="21"/>
                      <w:u w:val="single"/>
                      <w:vertAlign w:val="superscript"/>
                    </w:rPr>
                    <w:t>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97" w:hRule="atLeast"/>
                <w:jc w:val="center"/>
              </w:trPr>
              <w:tc>
                <w:tcPr>
                  <w:tcW w:w="1116"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固废治理</w:t>
                  </w:r>
                </w:p>
              </w:tc>
              <w:tc>
                <w:tcPr>
                  <w:tcW w:w="981"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项目</w:t>
                  </w:r>
                  <w:r>
                    <w:rPr>
                      <w:b/>
                      <w:bCs/>
                      <w:color w:val="000000" w:themeColor="text1"/>
                      <w:sz w:val="21"/>
                      <w:u w:val="single"/>
                      <w14:textFill>
                        <w14:solidFill>
                          <w14:schemeClr w14:val="tx1"/>
                        </w14:solidFill>
                      </w14:textFill>
                    </w:rPr>
                    <w:t>区</w:t>
                  </w:r>
                </w:p>
              </w:tc>
              <w:tc>
                <w:tcPr>
                  <w:tcW w:w="1627" w:type="dxa"/>
                  <w:vAlign w:val="center"/>
                </w:tcPr>
                <w:p>
                  <w:pPr>
                    <w:pStyle w:val="94"/>
                    <w:spacing w:before="168"/>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 xml:space="preserve">生活垃圾油罐保养产生的油 </w:t>
                  </w:r>
                  <w:r>
                    <w:rPr>
                      <w:b/>
                      <w:bCs/>
                      <w:color w:val="000000" w:themeColor="text1"/>
                      <w:spacing w:val="-2"/>
                      <w:sz w:val="21"/>
                      <w:u w:val="single"/>
                      <w14:textFill>
                        <w14:solidFill>
                          <w14:schemeClr w14:val="tx1"/>
                        </w14:solidFill>
                      </w14:textFill>
                    </w:rPr>
                    <w:t>泥、含油废石棉布</w:t>
                  </w:r>
                  <w:r>
                    <w:rPr>
                      <w:rFonts w:hint="eastAsia"/>
                      <w:b/>
                      <w:bCs/>
                      <w:color w:val="000000" w:themeColor="text1"/>
                      <w:spacing w:val="-2"/>
                      <w:sz w:val="21"/>
                      <w:u w:val="single"/>
                      <w14:textFill>
                        <w14:solidFill>
                          <w14:schemeClr w14:val="tx1"/>
                        </w14:solidFill>
                      </w14:textFill>
                    </w:rPr>
                    <w:t>等</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1</w:t>
                  </w:r>
                </w:p>
              </w:tc>
              <w:tc>
                <w:tcPr>
                  <w:tcW w:w="2507" w:type="dxa"/>
                  <w:vAlign w:val="center"/>
                </w:tcPr>
                <w:p>
                  <w:pPr>
                    <w:pStyle w:val="94"/>
                    <w:spacing w:before="88" w:line="280" w:lineRule="exact"/>
                    <w:ind w:right="-130"/>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生活垃圾采用垃圾桶集中收集后由环卫部门统一处理</w:t>
                  </w:r>
                  <w:r>
                    <w:rPr>
                      <w:rFonts w:hint="eastAsia"/>
                      <w:b/>
                      <w:bCs/>
                      <w:color w:val="000000" w:themeColor="text1"/>
                      <w:sz w:val="21"/>
                      <w:u w:val="single"/>
                      <w14:textFill>
                        <w14:solidFill>
                          <w14:schemeClr w14:val="tx1"/>
                        </w14:solidFill>
                      </w14:textFill>
                    </w:rPr>
                    <w:t>。</w:t>
                  </w:r>
                  <w:r>
                    <w:rPr>
                      <w:b/>
                      <w:bCs/>
                      <w:color w:val="000000" w:themeColor="text1"/>
                      <w:spacing w:val="-6"/>
                      <w:sz w:val="21"/>
                      <w:u w:val="single"/>
                      <w14:textFill>
                        <w14:solidFill>
                          <w14:schemeClr w14:val="tx1"/>
                        </w14:solidFill>
                      </w14:textFill>
                    </w:rPr>
                    <w:t>危险废物应设置危险废物暂存间，专</w:t>
                  </w:r>
                  <w:r>
                    <w:rPr>
                      <w:b/>
                      <w:bCs/>
                      <w:color w:val="000000" w:themeColor="text1"/>
                      <w:spacing w:val="-8"/>
                      <w:w w:val="95"/>
                      <w:sz w:val="21"/>
                      <w:u w:val="single"/>
                      <w14:textFill>
                        <w14:solidFill>
                          <w14:schemeClr w14:val="tx1"/>
                        </w14:solidFill>
                      </w14:textFill>
                    </w:rPr>
                    <w:t>门容器收集，设危险废物标志，定期</w:t>
                  </w:r>
                  <w:r>
                    <w:rPr>
                      <w:b/>
                      <w:bCs/>
                      <w:color w:val="000000" w:themeColor="text1"/>
                      <w:spacing w:val="-8"/>
                      <w:sz w:val="21"/>
                      <w:u w:val="single"/>
                      <w14:textFill>
                        <w14:solidFill>
                          <w14:schemeClr w14:val="tx1"/>
                        </w14:solidFill>
                      </w14:textFill>
                    </w:rPr>
                    <w:t>送有该类危险废物资质单位进行处</w:t>
                  </w:r>
                  <w:r>
                    <w:rPr>
                      <w:b/>
                      <w:bCs/>
                      <w:color w:val="000000" w:themeColor="text1"/>
                      <w:w w:val="99"/>
                      <w:sz w:val="21"/>
                      <w:u w:val="single"/>
                      <w14:textFill>
                        <w14:solidFill>
                          <w14:schemeClr w14:val="tx1"/>
                        </w14:solidFill>
                      </w14:textFill>
                    </w:rPr>
                    <w:t>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restart"/>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地下水保护</w:t>
                  </w:r>
                </w:p>
              </w:tc>
              <w:tc>
                <w:tcPr>
                  <w:tcW w:w="981" w:type="dxa"/>
                  <w:vMerge w:val="restart"/>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油罐</w:t>
                  </w: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双层油罐</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lang w:val="en-US" w:eastAsia="zh-CN"/>
                      <w14:textFill>
                        <w14:solidFill>
                          <w14:schemeClr w14:val="tx1"/>
                        </w14:solidFill>
                      </w14:textFill>
                    </w:rPr>
                    <w:t>3</w:t>
                  </w:r>
                  <w:r>
                    <w:rPr>
                      <w:rFonts w:hint="eastAsia"/>
                      <w:b/>
                      <w:bCs/>
                      <w:color w:val="000000" w:themeColor="text1"/>
                      <w:sz w:val="21"/>
                      <w:u w:val="single"/>
                      <w14:textFill>
                        <w14:solidFill>
                          <w14:schemeClr w14:val="tx1"/>
                        </w14:solidFill>
                      </w14:textFill>
                    </w:rPr>
                    <w:t>座</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c>
                <w:tcPr>
                  <w:tcW w:w="2507" w:type="dxa"/>
                  <w:vMerge w:val="restart"/>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981"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防渗管道</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1套</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c>
                <w:tcPr>
                  <w:tcW w:w="2507"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16"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981" w:type="dxa"/>
                  <w:vMerge w:val="continue"/>
                  <w:vAlign w:val="center"/>
                </w:tcPr>
                <w:p>
                  <w:pPr>
                    <w:adjustRightInd w:val="0"/>
                    <w:snapToGrid w:val="0"/>
                    <w:jc w:val="center"/>
                    <w:rPr>
                      <w:b/>
                      <w:bCs/>
                      <w:color w:val="000000" w:themeColor="text1"/>
                      <w:sz w:val="21"/>
                      <w:u w:val="single"/>
                      <w14:textFill>
                        <w14:solidFill>
                          <w14:schemeClr w14:val="tx1"/>
                        </w14:solidFill>
                      </w14:textFill>
                    </w:rPr>
                  </w:pPr>
                </w:p>
              </w:tc>
              <w:tc>
                <w:tcPr>
                  <w:tcW w:w="162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地下水监测井</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1个</w:t>
                  </w:r>
                </w:p>
              </w:tc>
              <w:tc>
                <w:tcPr>
                  <w:tcW w:w="992"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与埋地油罐的距离不超过30m</w:t>
                  </w:r>
                  <w:r>
                    <w:rPr>
                      <w:rFonts w:hint="eastAsia"/>
                      <w:b/>
                      <w:bCs/>
                      <w:color w:val="000000" w:themeColor="text1"/>
                      <w:sz w:val="21"/>
                      <w:szCs w:val="21"/>
                      <w:u w:val="single"/>
                      <w14:textFill>
                        <w14:solidFill>
                          <w14:schemeClr w14:val="tx1"/>
                        </w14:solidFill>
                      </w14:textFill>
                    </w:rPr>
                    <w:t>（地下水流向自西向东）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97" w:hRule="atLeast"/>
                <w:jc w:val="center"/>
              </w:trPr>
              <w:tc>
                <w:tcPr>
                  <w:tcW w:w="3724" w:type="dxa"/>
                  <w:gridSpan w:val="3"/>
                  <w:vAlign w:val="center"/>
                </w:tcPr>
                <w:p>
                  <w:pPr>
                    <w:adjustRightInd w:val="0"/>
                    <w:snapToGrid w:val="0"/>
                    <w:jc w:val="center"/>
                    <w:rPr>
                      <w:b/>
                      <w:bCs/>
                      <w:color w:val="000000" w:themeColor="text1"/>
                      <w:sz w:val="21"/>
                      <w:u w:val="single"/>
                      <w14:textFill>
                        <w14:solidFill>
                          <w14:schemeClr w14:val="tx1"/>
                        </w14:solidFill>
                      </w14:textFill>
                    </w:rPr>
                  </w:pPr>
                  <w:r>
                    <w:rPr>
                      <w:b/>
                      <w:bCs/>
                      <w:color w:val="000000" w:themeColor="text1"/>
                      <w:sz w:val="21"/>
                      <w:u w:val="single"/>
                      <w14:textFill>
                        <w14:solidFill>
                          <w14:schemeClr w14:val="tx1"/>
                        </w14:solidFill>
                      </w14:textFill>
                    </w:rPr>
                    <w:t>合计</w:t>
                  </w:r>
                </w:p>
              </w:tc>
              <w:tc>
                <w:tcPr>
                  <w:tcW w:w="808"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c>
                <w:tcPr>
                  <w:tcW w:w="992" w:type="dxa"/>
                  <w:vAlign w:val="center"/>
                </w:tcPr>
                <w:p>
                  <w:pPr>
                    <w:adjustRightInd w:val="0"/>
                    <w:snapToGrid w:val="0"/>
                    <w:jc w:val="center"/>
                    <w:rPr>
                      <w:rFonts w:hint="default" w:eastAsia="宋体"/>
                      <w:b/>
                      <w:bCs/>
                      <w:color w:val="000000" w:themeColor="text1"/>
                      <w:sz w:val="21"/>
                      <w:u w:val="single"/>
                      <w:lang w:val="en-US" w:eastAsia="zh-CN"/>
                      <w14:textFill>
                        <w14:solidFill>
                          <w14:schemeClr w14:val="tx1"/>
                        </w14:solidFill>
                      </w14:textFill>
                    </w:rPr>
                  </w:pPr>
                  <w:r>
                    <w:rPr>
                      <w:rFonts w:hint="eastAsia"/>
                      <w:b/>
                      <w:bCs/>
                      <w:color w:val="000000" w:themeColor="text1"/>
                      <w:sz w:val="21"/>
                      <w:u w:val="single"/>
                      <w:lang w:val="en-US" w:eastAsia="zh-CN"/>
                      <w14:textFill>
                        <w14:solidFill>
                          <w14:schemeClr w14:val="tx1"/>
                        </w14:solidFill>
                      </w14:textFill>
                    </w:rPr>
                    <w:t>10</w:t>
                  </w:r>
                </w:p>
              </w:tc>
              <w:tc>
                <w:tcPr>
                  <w:tcW w:w="2507" w:type="dxa"/>
                  <w:vAlign w:val="center"/>
                </w:tcPr>
                <w:p>
                  <w:pPr>
                    <w:adjustRightInd w:val="0"/>
                    <w:snapToGrid w:val="0"/>
                    <w:jc w:val="center"/>
                    <w:rPr>
                      <w:b/>
                      <w:bCs/>
                      <w:color w:val="000000" w:themeColor="text1"/>
                      <w:sz w:val="21"/>
                      <w:u w:val="single"/>
                      <w14:textFill>
                        <w14:solidFill>
                          <w14:schemeClr w14:val="tx1"/>
                        </w14:solidFill>
                      </w14:textFill>
                    </w:rPr>
                  </w:pPr>
                  <w:r>
                    <w:rPr>
                      <w:rFonts w:hint="eastAsia"/>
                      <w:b/>
                      <w:bCs/>
                      <w:color w:val="000000" w:themeColor="text1"/>
                      <w:sz w:val="21"/>
                      <w:u w:val="single"/>
                      <w14:textFill>
                        <w14:solidFill>
                          <w14:schemeClr w14:val="tx1"/>
                        </w14:solidFill>
                      </w14:textFill>
                    </w:rPr>
                    <w:t>/</w:t>
                  </w:r>
                </w:p>
              </w:tc>
            </w:tr>
          </w:tbl>
          <w:p>
            <w:pPr>
              <w:adjustRightInd w:val="0"/>
              <w:snapToGrid w:val="0"/>
              <w:spacing w:line="500" w:lineRule="exact"/>
              <w:rPr>
                <w:b/>
                <w:bCs/>
                <w:sz w:val="24"/>
                <w:szCs w:val="24"/>
                <w:u w:val="none"/>
              </w:rPr>
            </w:pPr>
            <w:r>
              <w:rPr>
                <w:rFonts w:hint="eastAsia"/>
                <w:b/>
                <w:bCs/>
                <w:sz w:val="24"/>
                <w:szCs w:val="24"/>
                <w:u w:val="none"/>
              </w:rPr>
              <w:t>6、环保验收</w:t>
            </w:r>
          </w:p>
          <w:p>
            <w:pPr>
              <w:adjustRightInd w:val="0"/>
              <w:snapToGrid w:val="0"/>
              <w:spacing w:line="500" w:lineRule="exact"/>
              <w:ind w:firstLine="480" w:firstLineChars="200"/>
              <w:rPr>
                <w:b w:val="0"/>
                <w:bCs w:val="0"/>
                <w:sz w:val="24"/>
                <w:szCs w:val="24"/>
                <w:u w:val="none"/>
              </w:rPr>
            </w:pPr>
            <w:r>
              <w:rPr>
                <w:rFonts w:hint="eastAsia"/>
                <w:b w:val="0"/>
                <w:bCs w:val="0"/>
                <w:sz w:val="24"/>
                <w:szCs w:val="24"/>
                <w:u w:val="none"/>
              </w:rPr>
              <w:t>本项目环保设施三同时环保验收内容详见表</w:t>
            </w:r>
            <w:r>
              <w:rPr>
                <w:rFonts w:hint="eastAsia"/>
                <w:b w:val="0"/>
                <w:bCs w:val="0"/>
                <w:sz w:val="24"/>
                <w:szCs w:val="24"/>
                <w:u w:val="none"/>
                <w:lang w:val="en-US" w:eastAsia="zh-CN"/>
              </w:rPr>
              <w:t>42</w:t>
            </w:r>
            <w:r>
              <w:rPr>
                <w:rFonts w:hint="eastAsia"/>
                <w:b w:val="0"/>
                <w:bCs w:val="0"/>
                <w:sz w:val="24"/>
                <w:szCs w:val="24"/>
                <w:u w:val="none"/>
              </w:rPr>
              <w:t>。</w:t>
            </w:r>
          </w:p>
          <w:p>
            <w:pPr>
              <w:adjustRightInd w:val="0"/>
              <w:snapToGrid w:val="0"/>
              <w:spacing w:line="500" w:lineRule="exact"/>
              <w:ind w:firstLine="926" w:firstLineChars="441"/>
              <w:rPr>
                <w:b w:val="0"/>
                <w:bCs w:val="0"/>
                <w:sz w:val="21"/>
                <w:szCs w:val="21"/>
                <w:u w:val="none"/>
              </w:rPr>
            </w:pPr>
          </w:p>
          <w:p>
            <w:pPr>
              <w:pStyle w:val="2"/>
              <w:ind w:left="560" w:firstLine="422"/>
              <w:rPr>
                <w:b w:val="0"/>
                <w:bCs w:val="0"/>
                <w:sz w:val="21"/>
                <w:szCs w:val="21"/>
                <w:u w:val="none"/>
              </w:rPr>
            </w:pPr>
          </w:p>
          <w:p>
            <w:pPr>
              <w:pStyle w:val="4"/>
              <w:ind w:firstLine="211"/>
              <w:rPr>
                <w:b w:val="0"/>
                <w:bCs w:val="0"/>
                <w:szCs w:val="21"/>
                <w:u w:val="none"/>
              </w:rPr>
            </w:pPr>
          </w:p>
          <w:p>
            <w:pPr>
              <w:rPr>
                <w:b w:val="0"/>
                <w:bCs w:val="0"/>
                <w:sz w:val="21"/>
                <w:szCs w:val="21"/>
                <w:u w:val="none"/>
              </w:rPr>
            </w:pPr>
          </w:p>
          <w:p>
            <w:pPr>
              <w:pStyle w:val="2"/>
              <w:ind w:left="560" w:firstLine="422"/>
              <w:rPr>
                <w:b w:val="0"/>
                <w:bCs w:val="0"/>
                <w:sz w:val="21"/>
                <w:szCs w:val="21"/>
                <w:u w:val="none"/>
              </w:rPr>
            </w:pPr>
          </w:p>
          <w:p>
            <w:pPr>
              <w:pStyle w:val="4"/>
              <w:ind w:firstLine="211"/>
              <w:rPr>
                <w:b w:val="0"/>
                <w:bCs w:val="0"/>
                <w:szCs w:val="21"/>
                <w:u w:val="none"/>
              </w:rPr>
            </w:pPr>
          </w:p>
          <w:p>
            <w:pPr>
              <w:rPr>
                <w:b w:val="0"/>
                <w:bCs w:val="0"/>
                <w:sz w:val="21"/>
                <w:szCs w:val="21"/>
                <w:u w:val="none"/>
              </w:rPr>
            </w:pPr>
          </w:p>
          <w:p>
            <w:pPr>
              <w:pStyle w:val="2"/>
              <w:ind w:left="560" w:firstLine="422"/>
              <w:rPr>
                <w:b w:val="0"/>
                <w:bCs w:val="0"/>
                <w:sz w:val="21"/>
                <w:szCs w:val="21"/>
                <w:u w:val="none"/>
              </w:rPr>
            </w:pPr>
          </w:p>
          <w:p>
            <w:pPr>
              <w:pStyle w:val="4"/>
              <w:ind w:firstLine="211"/>
              <w:rPr>
                <w:b w:val="0"/>
                <w:bCs w:val="0"/>
                <w:szCs w:val="21"/>
                <w:u w:val="none"/>
              </w:rPr>
            </w:pPr>
          </w:p>
          <w:p>
            <w:pPr>
              <w:rPr>
                <w:b w:val="0"/>
                <w:bCs w:val="0"/>
                <w:sz w:val="21"/>
                <w:szCs w:val="21"/>
                <w:u w:val="none"/>
              </w:rPr>
            </w:pPr>
          </w:p>
          <w:p>
            <w:pPr>
              <w:adjustRightInd w:val="0"/>
              <w:snapToGrid w:val="0"/>
              <w:spacing w:line="500" w:lineRule="exact"/>
              <w:ind w:firstLine="1058" w:firstLineChars="441"/>
              <w:rPr>
                <w:b w:val="0"/>
                <w:bCs w:val="0"/>
                <w:sz w:val="24"/>
                <w:szCs w:val="24"/>
                <w:u w:val="none"/>
              </w:rPr>
            </w:pPr>
            <w:r>
              <w:rPr>
                <w:rFonts w:hint="eastAsia"/>
                <w:b/>
                <w:bCs/>
                <w:sz w:val="24"/>
                <w:szCs w:val="24"/>
                <w:u w:val="none"/>
              </w:rPr>
              <w:t>表</w:t>
            </w:r>
            <w:r>
              <w:rPr>
                <w:rFonts w:hint="eastAsia"/>
                <w:b/>
                <w:bCs/>
                <w:sz w:val="24"/>
                <w:szCs w:val="24"/>
                <w:u w:val="none"/>
                <w:lang w:val="en-US" w:eastAsia="zh-CN"/>
              </w:rPr>
              <w:t>42</w:t>
            </w:r>
            <w:r>
              <w:rPr>
                <w:rFonts w:hint="eastAsia"/>
                <w:b/>
                <w:bCs/>
                <w:sz w:val="24"/>
                <w:szCs w:val="24"/>
                <w:u w:val="none"/>
              </w:rPr>
              <w:t xml:space="preserve">                     环保设施验收一览表</w:t>
            </w:r>
          </w:p>
          <w:tbl>
            <w:tblPr>
              <w:tblStyle w:val="30"/>
              <w:tblpPr w:leftFromText="180" w:rightFromText="180" w:vertAnchor="text" w:horzAnchor="margin" w:tblpY="51"/>
              <w:tblOverlap w:val="never"/>
              <w:tblW w:w="822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070"/>
              <w:gridCol w:w="1765"/>
              <w:gridCol w:w="31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tabs>
                      <w:tab w:val="left" w:pos="930"/>
                    </w:tabs>
                    <w:adjustRightInd w:val="0"/>
                    <w:snapToGrid w:val="0"/>
                    <w:jc w:val="center"/>
                    <w:rPr>
                      <w:b/>
                      <w:bCs/>
                      <w:sz w:val="21"/>
                      <w:szCs w:val="21"/>
                      <w:u w:val="single"/>
                    </w:rPr>
                  </w:pPr>
                  <w:r>
                    <w:rPr>
                      <w:b/>
                      <w:bCs/>
                      <w:sz w:val="21"/>
                      <w:szCs w:val="21"/>
                      <w:u w:val="single"/>
                    </w:rPr>
                    <w:t>项目</w:t>
                  </w:r>
                  <w:r>
                    <w:rPr>
                      <w:rFonts w:hint="eastAsia"/>
                      <w:b/>
                      <w:bCs/>
                      <w:sz w:val="21"/>
                      <w:szCs w:val="21"/>
                      <w:u w:val="single"/>
                    </w:rPr>
                    <w:t>类别</w:t>
                  </w:r>
                </w:p>
              </w:tc>
              <w:tc>
                <w:tcPr>
                  <w:tcW w:w="2070" w:type="dxa"/>
                  <w:vAlign w:val="center"/>
                </w:tcPr>
                <w:p>
                  <w:pPr>
                    <w:tabs>
                      <w:tab w:val="left" w:pos="930"/>
                    </w:tabs>
                    <w:adjustRightInd w:val="0"/>
                    <w:snapToGrid w:val="0"/>
                    <w:jc w:val="center"/>
                    <w:rPr>
                      <w:b/>
                      <w:bCs/>
                      <w:sz w:val="21"/>
                      <w:szCs w:val="21"/>
                      <w:u w:val="single"/>
                    </w:rPr>
                  </w:pPr>
                  <w:r>
                    <w:rPr>
                      <w:rFonts w:hint="eastAsia"/>
                      <w:b/>
                      <w:bCs/>
                      <w:sz w:val="21"/>
                      <w:szCs w:val="21"/>
                      <w:u w:val="single"/>
                    </w:rPr>
                    <w:t>设施名称</w:t>
                  </w:r>
                </w:p>
              </w:tc>
              <w:tc>
                <w:tcPr>
                  <w:tcW w:w="4908" w:type="dxa"/>
                  <w:gridSpan w:val="2"/>
                  <w:vAlign w:val="center"/>
                </w:tcPr>
                <w:p>
                  <w:pPr>
                    <w:tabs>
                      <w:tab w:val="left" w:pos="930"/>
                    </w:tabs>
                    <w:adjustRightInd w:val="0"/>
                    <w:snapToGrid w:val="0"/>
                    <w:jc w:val="center"/>
                    <w:rPr>
                      <w:b/>
                      <w:bCs/>
                      <w:sz w:val="21"/>
                      <w:szCs w:val="21"/>
                      <w:u w:val="single"/>
                    </w:rPr>
                  </w:pPr>
                  <w:r>
                    <w:rPr>
                      <w:b/>
                      <w:bCs/>
                      <w:sz w:val="21"/>
                      <w:szCs w:val="21"/>
                      <w:u w:val="single"/>
                    </w:rPr>
                    <w:t>验收内容</w:t>
                  </w:r>
                  <w:r>
                    <w:rPr>
                      <w:rFonts w:hint="eastAsia"/>
                      <w:b/>
                      <w:bCs/>
                      <w:sz w:val="21"/>
                      <w:szCs w:val="21"/>
                      <w:u w:val="single"/>
                    </w:rPr>
                    <w:t>与</w:t>
                  </w:r>
                  <w:r>
                    <w:rPr>
                      <w:b/>
                      <w:bCs/>
                      <w:sz w:val="21"/>
                      <w:szCs w:val="21"/>
                      <w:u w:val="singl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restart"/>
                  <w:vAlign w:val="center"/>
                </w:tcPr>
                <w:p>
                  <w:pPr>
                    <w:tabs>
                      <w:tab w:val="left" w:pos="930"/>
                    </w:tabs>
                    <w:adjustRightInd w:val="0"/>
                    <w:snapToGrid w:val="0"/>
                    <w:jc w:val="center"/>
                    <w:rPr>
                      <w:b/>
                      <w:bCs/>
                      <w:sz w:val="21"/>
                      <w:szCs w:val="21"/>
                      <w:u w:val="single"/>
                    </w:rPr>
                  </w:pPr>
                  <w:r>
                    <w:rPr>
                      <w:rFonts w:hint="eastAsia"/>
                      <w:b/>
                      <w:bCs/>
                      <w:sz w:val="21"/>
                      <w:szCs w:val="21"/>
                      <w:u w:val="single"/>
                    </w:rPr>
                    <w:t>废气治理</w:t>
                  </w:r>
                </w:p>
              </w:tc>
              <w:tc>
                <w:tcPr>
                  <w:tcW w:w="2070" w:type="dxa"/>
                  <w:vAlign w:val="center"/>
                </w:tcPr>
                <w:p>
                  <w:pPr>
                    <w:tabs>
                      <w:tab w:val="left" w:pos="930"/>
                    </w:tabs>
                    <w:adjustRightInd w:val="0"/>
                    <w:snapToGrid w:val="0"/>
                    <w:jc w:val="center"/>
                    <w:rPr>
                      <w:b/>
                      <w:bCs/>
                      <w:sz w:val="21"/>
                      <w:szCs w:val="21"/>
                      <w:u w:val="single"/>
                    </w:rPr>
                  </w:pPr>
                  <w:r>
                    <w:rPr>
                      <w:rFonts w:hint="eastAsia"/>
                      <w:b/>
                      <w:bCs/>
                      <w:sz w:val="21"/>
                      <w:u w:val="single"/>
                    </w:rPr>
                    <w:t>一次油气回收装置1套</w:t>
                  </w:r>
                </w:p>
              </w:tc>
              <w:tc>
                <w:tcPr>
                  <w:tcW w:w="4908" w:type="dxa"/>
                  <w:gridSpan w:val="2"/>
                  <w:vMerge w:val="restart"/>
                  <w:vAlign w:val="center"/>
                </w:tcPr>
                <w:p>
                  <w:pPr>
                    <w:tabs>
                      <w:tab w:val="left" w:pos="930"/>
                    </w:tabs>
                    <w:adjustRightInd w:val="0"/>
                    <w:snapToGrid w:val="0"/>
                    <w:jc w:val="center"/>
                    <w:rPr>
                      <w:b/>
                      <w:bCs/>
                      <w:sz w:val="21"/>
                      <w:szCs w:val="21"/>
                      <w:u w:val="single"/>
                    </w:rPr>
                  </w:pPr>
                  <w:r>
                    <w:rPr>
                      <w:b/>
                      <w:bCs/>
                      <w:color w:val="000000" w:themeColor="text1"/>
                      <w:sz w:val="21"/>
                      <w:szCs w:val="21"/>
                      <w:u w:val="single"/>
                      <w14:textFill>
                        <w14:solidFill>
                          <w14:schemeClr w14:val="tx1"/>
                        </w14:solidFill>
                      </w14:textFill>
                    </w:rPr>
                    <w:t>《大气污染物综合排放标准》（GB16297-1996）</w:t>
                  </w:r>
                  <w:r>
                    <w:rPr>
                      <w:b/>
                      <w:bCs/>
                      <w:color w:val="000000" w:themeColor="text1"/>
                      <w:spacing w:val="35"/>
                      <w:sz w:val="21"/>
                      <w:u w:val="single"/>
                      <w14:textFill>
                        <w14:solidFill>
                          <w14:schemeClr w14:val="tx1"/>
                        </w14:solidFill>
                      </w14:textFill>
                    </w:rPr>
                    <w:t>表</w:t>
                  </w:r>
                  <w:r>
                    <w:rPr>
                      <w:rFonts w:eastAsia="Times New Roman"/>
                      <w:b/>
                      <w:bCs/>
                      <w:color w:val="000000" w:themeColor="text1"/>
                      <w:sz w:val="21"/>
                      <w:u w:val="single"/>
                      <w14:textFill>
                        <w14:solidFill>
                          <w14:schemeClr w14:val="tx1"/>
                        </w14:solidFill>
                      </w14:textFill>
                    </w:rPr>
                    <w:t xml:space="preserve">2 </w:t>
                  </w:r>
                  <w:r>
                    <w:rPr>
                      <w:b/>
                      <w:bCs/>
                      <w:color w:val="000000" w:themeColor="text1"/>
                      <w:spacing w:val="-2"/>
                      <w:sz w:val="21"/>
                      <w:u w:val="single"/>
                      <w14:textFill>
                        <w14:solidFill>
                          <w14:schemeClr w14:val="tx1"/>
                        </w14:solidFill>
                      </w14:textFill>
                    </w:rPr>
                    <w:t>无组织排放监控浓度限</w:t>
                  </w:r>
                  <w:r>
                    <w:rPr>
                      <w:b/>
                      <w:bCs/>
                      <w:color w:val="000000" w:themeColor="text1"/>
                      <w:spacing w:val="-7"/>
                      <w:w w:val="95"/>
                      <w:sz w:val="21"/>
                      <w:u w:val="single"/>
                      <w14:textFill>
                        <w14:solidFill>
                          <w14:schemeClr w14:val="tx1"/>
                        </w14:solidFill>
                      </w14:textFill>
                    </w:rPr>
                    <w:t>值和《加油站大气污染物排</w:t>
                  </w:r>
                  <w:r>
                    <w:rPr>
                      <w:b/>
                      <w:bCs/>
                      <w:color w:val="000000" w:themeColor="text1"/>
                      <w:spacing w:val="-26"/>
                      <w:sz w:val="21"/>
                      <w:u w:val="single"/>
                      <w14:textFill>
                        <w14:solidFill>
                          <w14:schemeClr w14:val="tx1"/>
                        </w14:solidFill>
                      </w14:textFill>
                    </w:rPr>
                    <w:t>放标准》</w:t>
                  </w:r>
                  <w:r>
                    <w:rPr>
                      <w:b/>
                      <w:bCs/>
                      <w:color w:val="000000" w:themeColor="text1"/>
                      <w:sz w:val="21"/>
                      <w:u w:val="single"/>
                      <w14:textFill>
                        <w14:solidFill>
                          <w14:schemeClr w14:val="tx1"/>
                        </w14:solidFill>
                      </w14:textFill>
                    </w:rPr>
                    <w:t>（</w:t>
                  </w:r>
                  <w:r>
                    <w:rPr>
                      <w:rFonts w:eastAsia="Times New Roman"/>
                      <w:b/>
                      <w:bCs/>
                      <w:color w:val="000000" w:themeColor="text1"/>
                      <w:sz w:val="21"/>
                      <w:u w:val="single"/>
                      <w14:textFill>
                        <w14:solidFill>
                          <w14:schemeClr w14:val="tx1"/>
                        </w14:solidFill>
                      </w14:textFill>
                    </w:rPr>
                    <w:t>GB20952-2007</w:t>
                  </w:r>
                  <w:r>
                    <w:rPr>
                      <w:b/>
                      <w:bCs/>
                      <w:color w:val="000000" w:themeColor="text1"/>
                      <w:sz w:val="21"/>
                      <w:u w:val="single"/>
                      <w14:textFill>
                        <w14:solidFill>
                          <w14:schemeClr w14:val="tx1"/>
                        </w14:solidFill>
                      </w14:textFill>
                    </w:rPr>
                    <w:t xml:space="preserve">） </w:t>
                  </w:r>
                  <w:r>
                    <w:rPr>
                      <w:b/>
                      <w:bCs/>
                      <w:color w:val="000000" w:themeColor="text1"/>
                      <w:spacing w:val="-27"/>
                      <w:sz w:val="21"/>
                      <w:u w:val="single"/>
                      <w14:textFill>
                        <w14:solidFill>
                          <w14:schemeClr w14:val="tx1"/>
                        </w14:solidFill>
                      </w14:textFill>
                    </w:rPr>
                    <w:t xml:space="preserve">中 </w:t>
                  </w:r>
                  <w:r>
                    <w:rPr>
                      <w:rFonts w:eastAsia="Times New Roman"/>
                      <w:b/>
                      <w:bCs/>
                      <w:color w:val="000000" w:themeColor="text1"/>
                      <w:sz w:val="21"/>
                      <w:u w:val="single"/>
                      <w14:textFill>
                        <w14:solidFill>
                          <w14:schemeClr w14:val="tx1"/>
                        </w14:solidFill>
                      </w14:textFill>
                    </w:rPr>
                    <w:t xml:space="preserve">4.3.4 </w:t>
                  </w:r>
                  <w:r>
                    <w:rPr>
                      <w:b/>
                      <w:bCs/>
                      <w:color w:val="000000" w:themeColor="text1"/>
                      <w:sz w:val="21"/>
                      <w:u w:val="single"/>
                      <w14:textFill>
                        <w14:solidFill>
                          <w14:schemeClr w14:val="tx1"/>
                        </w14:solidFill>
                      </w14:textFill>
                    </w:rPr>
                    <w:t>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tabs>
                      <w:tab w:val="left" w:pos="930"/>
                    </w:tabs>
                    <w:adjustRightInd w:val="0"/>
                    <w:snapToGrid w:val="0"/>
                    <w:jc w:val="center"/>
                    <w:rPr>
                      <w:b/>
                      <w:bCs/>
                      <w:sz w:val="21"/>
                      <w:szCs w:val="21"/>
                      <w:u w:val="single"/>
                    </w:rPr>
                  </w:pPr>
                </w:p>
              </w:tc>
              <w:tc>
                <w:tcPr>
                  <w:tcW w:w="2070" w:type="dxa"/>
                  <w:vAlign w:val="center"/>
                </w:tcPr>
                <w:p>
                  <w:pPr>
                    <w:tabs>
                      <w:tab w:val="left" w:pos="930"/>
                    </w:tabs>
                    <w:adjustRightInd w:val="0"/>
                    <w:snapToGrid w:val="0"/>
                    <w:jc w:val="center"/>
                    <w:rPr>
                      <w:b/>
                      <w:bCs/>
                      <w:sz w:val="21"/>
                      <w:szCs w:val="21"/>
                      <w:u w:val="single"/>
                    </w:rPr>
                  </w:pPr>
                  <w:r>
                    <w:rPr>
                      <w:rFonts w:hint="eastAsia"/>
                      <w:b/>
                      <w:bCs/>
                      <w:sz w:val="21"/>
                      <w:u w:val="single"/>
                    </w:rPr>
                    <w:t>二次油气回收装置</w:t>
                  </w:r>
                  <w:r>
                    <w:rPr>
                      <w:rFonts w:hint="eastAsia"/>
                      <w:b/>
                      <w:bCs/>
                      <w:sz w:val="21"/>
                      <w:u w:val="single"/>
                      <w:lang w:val="en-US" w:eastAsia="zh-CN"/>
                    </w:rPr>
                    <w:t>2</w:t>
                  </w:r>
                  <w:r>
                    <w:rPr>
                      <w:rFonts w:hint="eastAsia"/>
                      <w:b/>
                      <w:bCs/>
                      <w:sz w:val="21"/>
                      <w:u w:val="single"/>
                    </w:rPr>
                    <w:t>套</w:t>
                  </w:r>
                </w:p>
              </w:tc>
              <w:tc>
                <w:tcPr>
                  <w:tcW w:w="4908" w:type="dxa"/>
                  <w:gridSpan w:val="2"/>
                  <w:vMerge w:val="continue"/>
                  <w:vAlign w:val="center"/>
                </w:tcPr>
                <w:p>
                  <w:pPr>
                    <w:tabs>
                      <w:tab w:val="left" w:pos="930"/>
                    </w:tabs>
                    <w:adjustRightInd w:val="0"/>
                    <w:snapToGrid w:val="0"/>
                    <w:jc w:val="center"/>
                    <w:rPr>
                      <w:b/>
                      <w:bCs/>
                      <w:sz w:val="21"/>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restart"/>
                  <w:vAlign w:val="center"/>
                </w:tcPr>
                <w:p>
                  <w:pPr>
                    <w:tabs>
                      <w:tab w:val="left" w:pos="930"/>
                    </w:tabs>
                    <w:adjustRightInd w:val="0"/>
                    <w:snapToGrid w:val="0"/>
                    <w:jc w:val="center"/>
                    <w:rPr>
                      <w:b/>
                      <w:bCs/>
                      <w:sz w:val="21"/>
                      <w:szCs w:val="21"/>
                      <w:u w:val="single"/>
                    </w:rPr>
                  </w:pPr>
                  <w:r>
                    <w:rPr>
                      <w:rFonts w:hint="eastAsia"/>
                      <w:b/>
                      <w:bCs/>
                      <w:sz w:val="21"/>
                      <w:szCs w:val="21"/>
                      <w:u w:val="single"/>
                    </w:rPr>
                    <w:t>废水治理</w:t>
                  </w:r>
                </w:p>
              </w:tc>
              <w:tc>
                <w:tcPr>
                  <w:tcW w:w="2070" w:type="dxa"/>
                  <w:vAlign w:val="center"/>
                </w:tcPr>
                <w:p>
                  <w:pPr>
                    <w:adjustRightInd w:val="0"/>
                    <w:snapToGrid w:val="0"/>
                    <w:jc w:val="center"/>
                    <w:rPr>
                      <w:b/>
                      <w:bCs/>
                      <w:sz w:val="21"/>
                      <w:u w:val="single"/>
                    </w:rPr>
                  </w:pPr>
                  <w:r>
                    <w:rPr>
                      <w:rFonts w:hint="eastAsia"/>
                      <w:b/>
                      <w:bCs/>
                      <w:sz w:val="21"/>
                      <w:u w:val="single"/>
                    </w:rPr>
                    <w:t>化粪池</w:t>
                  </w:r>
                </w:p>
              </w:tc>
              <w:tc>
                <w:tcPr>
                  <w:tcW w:w="1765" w:type="dxa"/>
                  <w:vAlign w:val="center"/>
                </w:tcPr>
                <w:p>
                  <w:pPr>
                    <w:tabs>
                      <w:tab w:val="left" w:pos="930"/>
                    </w:tabs>
                    <w:adjustRightInd w:val="0"/>
                    <w:snapToGrid w:val="0"/>
                    <w:jc w:val="center"/>
                    <w:rPr>
                      <w:b/>
                      <w:bCs/>
                      <w:sz w:val="21"/>
                      <w:szCs w:val="21"/>
                      <w:u w:val="single"/>
                    </w:rPr>
                  </w:pPr>
                  <w:r>
                    <w:rPr>
                      <w:rFonts w:hint="eastAsia"/>
                      <w:b/>
                      <w:bCs/>
                      <w:sz w:val="21"/>
                      <w:szCs w:val="21"/>
                      <w:u w:val="single"/>
                    </w:rPr>
                    <w:t>1座</w:t>
                  </w:r>
                  <w:r>
                    <w:rPr>
                      <w:b/>
                      <w:bCs/>
                      <w:sz w:val="21"/>
                      <w:szCs w:val="21"/>
                      <w:u w:val="single"/>
                    </w:rPr>
                    <w:t>，</w:t>
                  </w:r>
                  <w:r>
                    <w:rPr>
                      <w:rFonts w:hint="eastAsia"/>
                      <w:b/>
                      <w:bCs/>
                      <w:sz w:val="21"/>
                      <w:szCs w:val="21"/>
                      <w:u w:val="single"/>
                    </w:rPr>
                    <w:t>容积</w:t>
                  </w:r>
                  <w:r>
                    <w:rPr>
                      <w:b/>
                      <w:bCs/>
                      <w:sz w:val="21"/>
                      <w:szCs w:val="21"/>
                      <w:u w:val="single"/>
                    </w:rPr>
                    <w:t>为2m</w:t>
                  </w:r>
                  <w:r>
                    <w:rPr>
                      <w:b/>
                      <w:bCs/>
                      <w:sz w:val="21"/>
                      <w:szCs w:val="21"/>
                      <w:u w:val="single"/>
                      <w:vertAlign w:val="superscript"/>
                    </w:rPr>
                    <w:t>3</w:t>
                  </w:r>
                </w:p>
              </w:tc>
              <w:tc>
                <w:tcPr>
                  <w:tcW w:w="3143" w:type="dxa"/>
                  <w:vAlign w:val="center"/>
                </w:tcPr>
                <w:p>
                  <w:pPr>
                    <w:tabs>
                      <w:tab w:val="left" w:pos="930"/>
                    </w:tabs>
                    <w:adjustRightInd w:val="0"/>
                    <w:snapToGrid w:val="0"/>
                    <w:jc w:val="center"/>
                    <w:rPr>
                      <w:b/>
                      <w:bCs/>
                      <w:sz w:val="21"/>
                      <w:szCs w:val="21"/>
                      <w:u w:val="single"/>
                    </w:rPr>
                  </w:pPr>
                  <w:r>
                    <w:rPr>
                      <w:rFonts w:hint="eastAsia"/>
                      <w:b/>
                      <w:bCs/>
                      <w:sz w:val="21"/>
                      <w:szCs w:val="21"/>
                      <w:u w:val="single"/>
                    </w:rPr>
                    <w:t>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tabs>
                      <w:tab w:val="left" w:pos="930"/>
                    </w:tabs>
                    <w:adjustRightInd w:val="0"/>
                    <w:snapToGrid w:val="0"/>
                    <w:jc w:val="center"/>
                    <w:rPr>
                      <w:rFonts w:hint="eastAsia"/>
                      <w:b/>
                      <w:bCs/>
                      <w:sz w:val="21"/>
                      <w:szCs w:val="21"/>
                      <w:u w:val="single"/>
                    </w:rPr>
                  </w:pPr>
                </w:p>
              </w:tc>
              <w:tc>
                <w:tcPr>
                  <w:tcW w:w="2070" w:type="dxa"/>
                  <w:vAlign w:val="center"/>
                </w:tcPr>
                <w:p>
                  <w:pPr>
                    <w:adjustRightInd w:val="0"/>
                    <w:snapToGrid w:val="0"/>
                    <w:jc w:val="center"/>
                    <w:rPr>
                      <w:rFonts w:hint="eastAsia" w:ascii="Times New Roman" w:hAnsi="Times New Roman" w:eastAsia="宋体" w:cs="Times New Roman"/>
                      <w:b/>
                      <w:bCs/>
                      <w:kern w:val="2"/>
                      <w:sz w:val="21"/>
                      <w:u w:val="single"/>
                      <w:lang w:val="en-US" w:eastAsia="zh-CN" w:bidi="ar-SA"/>
                    </w:rPr>
                  </w:pPr>
                  <w:r>
                    <w:rPr>
                      <w:rFonts w:hint="eastAsia"/>
                      <w:b/>
                      <w:bCs/>
                      <w:sz w:val="21"/>
                      <w:u w:val="single"/>
                    </w:rPr>
                    <w:t>沉淀隔油池</w:t>
                  </w:r>
                </w:p>
              </w:tc>
              <w:tc>
                <w:tcPr>
                  <w:tcW w:w="1765" w:type="dxa"/>
                  <w:vAlign w:val="center"/>
                </w:tcPr>
                <w:p>
                  <w:pPr>
                    <w:tabs>
                      <w:tab w:val="left" w:pos="930"/>
                    </w:tabs>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 w:val="21"/>
                      <w:szCs w:val="21"/>
                      <w:u w:val="single"/>
                    </w:rPr>
                    <w:t>1座，容积为5m</w:t>
                  </w:r>
                  <w:r>
                    <w:rPr>
                      <w:b/>
                      <w:bCs/>
                      <w:sz w:val="21"/>
                      <w:szCs w:val="21"/>
                      <w:u w:val="single"/>
                      <w:vertAlign w:val="superscript"/>
                    </w:rPr>
                    <w:t>3</w:t>
                  </w:r>
                </w:p>
              </w:tc>
              <w:tc>
                <w:tcPr>
                  <w:tcW w:w="3143" w:type="dxa"/>
                  <w:vAlign w:val="center"/>
                </w:tcPr>
                <w:p>
                  <w:pPr>
                    <w:tabs>
                      <w:tab w:val="left" w:pos="930"/>
                    </w:tabs>
                    <w:adjustRightInd w:val="0"/>
                    <w:snapToGrid w:val="0"/>
                    <w:jc w:val="center"/>
                    <w:rPr>
                      <w:rFonts w:hint="eastAsia" w:ascii="Times New Roman" w:hAnsi="Times New Roman" w:eastAsia="宋体" w:cs="Times New Roman"/>
                      <w:b/>
                      <w:bCs/>
                      <w:kern w:val="2"/>
                      <w:sz w:val="21"/>
                      <w:szCs w:val="21"/>
                      <w:u w:val="single"/>
                      <w:lang w:val="en-US" w:eastAsia="zh-CN" w:bidi="ar-SA"/>
                    </w:rPr>
                  </w:pPr>
                  <w:r>
                    <w:rPr>
                      <w:rFonts w:hint="eastAsia"/>
                      <w:b/>
                      <w:bCs/>
                      <w:sz w:val="21"/>
                      <w:szCs w:val="21"/>
                      <w:u w:val="single"/>
                    </w:rPr>
                    <w:t>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23"/>
                    <w:rPr>
                      <w:b/>
                      <w:bCs/>
                      <w:u w:val="single"/>
                    </w:rPr>
                  </w:pPr>
                  <w:r>
                    <w:rPr>
                      <w:rFonts w:hint="eastAsia"/>
                      <w:b/>
                      <w:bCs/>
                      <w:u w:val="single"/>
                    </w:rPr>
                    <w:t>固废治理</w:t>
                  </w:r>
                </w:p>
              </w:tc>
              <w:tc>
                <w:tcPr>
                  <w:tcW w:w="2070" w:type="dxa"/>
                  <w:vAlign w:val="center"/>
                </w:tcPr>
                <w:p>
                  <w:pPr>
                    <w:adjustRightInd w:val="0"/>
                    <w:snapToGrid w:val="0"/>
                    <w:jc w:val="center"/>
                    <w:rPr>
                      <w:b/>
                      <w:bCs/>
                      <w:sz w:val="21"/>
                      <w:u w:val="single"/>
                    </w:rPr>
                  </w:pPr>
                  <w:r>
                    <w:rPr>
                      <w:b/>
                      <w:bCs/>
                      <w:sz w:val="21"/>
                      <w:u w:val="single"/>
                    </w:rPr>
                    <w:t xml:space="preserve">生活垃圾油罐保养产生的油 </w:t>
                  </w:r>
                  <w:r>
                    <w:rPr>
                      <w:b/>
                      <w:bCs/>
                      <w:spacing w:val="-2"/>
                      <w:sz w:val="21"/>
                      <w:u w:val="single"/>
                    </w:rPr>
                    <w:t>泥、含油废石棉布</w:t>
                  </w:r>
                  <w:r>
                    <w:rPr>
                      <w:rFonts w:hint="eastAsia"/>
                      <w:b/>
                      <w:bCs/>
                      <w:spacing w:val="-2"/>
                      <w:sz w:val="21"/>
                      <w:u w:val="single"/>
                    </w:rPr>
                    <w:t>等</w:t>
                  </w:r>
                </w:p>
              </w:tc>
              <w:tc>
                <w:tcPr>
                  <w:tcW w:w="4908" w:type="dxa"/>
                  <w:gridSpan w:val="2"/>
                  <w:vAlign w:val="center"/>
                </w:tcPr>
                <w:p>
                  <w:pPr>
                    <w:pStyle w:val="17"/>
                    <w:adjustRightInd w:val="0"/>
                    <w:snapToGrid w:val="0"/>
                    <w:jc w:val="center"/>
                    <w:rPr>
                      <w:rFonts w:ascii="Times New Roman" w:hAnsi="Times New Roman" w:cs="Times New Roman"/>
                      <w:b/>
                      <w:bCs/>
                      <w:u w:val="single"/>
                    </w:rPr>
                  </w:pPr>
                  <w:r>
                    <w:rPr>
                      <w:b/>
                      <w:bCs/>
                      <w:u w:val="single"/>
                    </w:rPr>
                    <w:t>生活垃圾采用垃圾桶集中收集后由环卫部门统一处理，综合利用</w:t>
                  </w:r>
                  <w:r>
                    <w:rPr>
                      <w:rFonts w:hint="eastAsia"/>
                      <w:b/>
                      <w:bCs/>
                      <w:u w:val="single"/>
                    </w:rPr>
                    <w:t>。</w:t>
                  </w:r>
                  <w:r>
                    <w:rPr>
                      <w:b/>
                      <w:bCs/>
                      <w:spacing w:val="-6"/>
                      <w:u w:val="single"/>
                    </w:rPr>
                    <w:t>危险废物应设置危险废物暂存间，专</w:t>
                  </w:r>
                  <w:r>
                    <w:rPr>
                      <w:b/>
                      <w:bCs/>
                      <w:spacing w:val="-8"/>
                      <w:w w:val="95"/>
                      <w:u w:val="single"/>
                    </w:rPr>
                    <w:t>门容器收集，设危险废物标志，定期</w:t>
                  </w:r>
                  <w:r>
                    <w:rPr>
                      <w:b/>
                      <w:bCs/>
                      <w:spacing w:val="-8"/>
                      <w:u w:val="single"/>
                    </w:rPr>
                    <w:t>送有该类危险废物资质单位进行处</w:t>
                  </w:r>
                  <w:r>
                    <w:rPr>
                      <w:b/>
                      <w:bCs/>
                      <w:w w:val="99"/>
                      <w:u w:val="single"/>
                    </w:rPr>
                    <w:t>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restart"/>
                  <w:vAlign w:val="center"/>
                </w:tcPr>
                <w:p>
                  <w:pPr>
                    <w:pStyle w:val="23"/>
                    <w:rPr>
                      <w:b/>
                      <w:bCs/>
                      <w:u w:val="single"/>
                    </w:rPr>
                  </w:pPr>
                  <w:r>
                    <w:rPr>
                      <w:rFonts w:hint="eastAsia"/>
                      <w:b/>
                      <w:bCs/>
                      <w:u w:val="single"/>
                    </w:rPr>
                    <w:t>地下水保护</w:t>
                  </w:r>
                </w:p>
              </w:tc>
              <w:tc>
                <w:tcPr>
                  <w:tcW w:w="2070" w:type="dxa"/>
                  <w:vAlign w:val="center"/>
                </w:tcPr>
                <w:p>
                  <w:pPr>
                    <w:adjustRightInd w:val="0"/>
                    <w:snapToGrid w:val="0"/>
                    <w:jc w:val="center"/>
                    <w:rPr>
                      <w:b/>
                      <w:bCs/>
                      <w:sz w:val="21"/>
                      <w:u w:val="single"/>
                    </w:rPr>
                  </w:pPr>
                  <w:r>
                    <w:rPr>
                      <w:rFonts w:hint="eastAsia"/>
                      <w:b/>
                      <w:bCs/>
                      <w:sz w:val="21"/>
                      <w:u w:val="single"/>
                    </w:rPr>
                    <w:t>双层油罐</w:t>
                  </w:r>
                </w:p>
              </w:tc>
              <w:tc>
                <w:tcPr>
                  <w:tcW w:w="4908" w:type="dxa"/>
                  <w:gridSpan w:val="2"/>
                  <w:vMerge w:val="restart"/>
                  <w:vAlign w:val="center"/>
                </w:tcPr>
                <w:p>
                  <w:pPr>
                    <w:autoSpaceDE w:val="0"/>
                    <w:autoSpaceDN w:val="0"/>
                    <w:adjustRightInd w:val="0"/>
                    <w:snapToGrid w:val="0"/>
                    <w:jc w:val="center"/>
                    <w:rPr>
                      <w:b/>
                      <w:bCs/>
                      <w:iCs/>
                      <w:kern w:val="0"/>
                      <w:sz w:val="21"/>
                      <w:szCs w:val="21"/>
                      <w:u w:val="single"/>
                    </w:rPr>
                  </w:pPr>
                  <w:r>
                    <w:rPr>
                      <w:b/>
                      <w:bCs/>
                      <w:iCs/>
                      <w:kern w:val="0"/>
                      <w:sz w:val="21"/>
                      <w:szCs w:val="21"/>
                      <w:u w:val="single"/>
                    </w:rPr>
                    <w:t>《汽车加油加气站设计与施工规范》</w:t>
                  </w:r>
                  <w:r>
                    <w:rPr>
                      <w:rFonts w:hint="eastAsia"/>
                      <w:b/>
                      <w:bCs/>
                      <w:iCs/>
                      <w:kern w:val="0"/>
                      <w:sz w:val="21"/>
                      <w:szCs w:val="21"/>
                      <w:u w:val="single"/>
                    </w:rPr>
                    <w:t>（GB50156-2012）（2014年局部修订版）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pStyle w:val="23"/>
                    <w:rPr>
                      <w:b/>
                      <w:bCs/>
                      <w:u w:val="single"/>
                    </w:rPr>
                  </w:pPr>
                </w:p>
              </w:tc>
              <w:tc>
                <w:tcPr>
                  <w:tcW w:w="2070" w:type="dxa"/>
                  <w:vAlign w:val="center"/>
                </w:tcPr>
                <w:p>
                  <w:pPr>
                    <w:adjustRightInd w:val="0"/>
                    <w:snapToGrid w:val="0"/>
                    <w:jc w:val="center"/>
                    <w:rPr>
                      <w:b/>
                      <w:bCs/>
                      <w:sz w:val="21"/>
                      <w:u w:val="single"/>
                    </w:rPr>
                  </w:pPr>
                  <w:r>
                    <w:rPr>
                      <w:rFonts w:hint="eastAsia"/>
                      <w:b/>
                      <w:bCs/>
                      <w:sz w:val="21"/>
                      <w:u w:val="single"/>
                    </w:rPr>
                    <w:t>防渗管道</w:t>
                  </w:r>
                </w:p>
              </w:tc>
              <w:tc>
                <w:tcPr>
                  <w:tcW w:w="4908" w:type="dxa"/>
                  <w:gridSpan w:val="2"/>
                  <w:vMerge w:val="continue"/>
                  <w:vAlign w:val="center"/>
                </w:tcPr>
                <w:p>
                  <w:pPr>
                    <w:pStyle w:val="17"/>
                    <w:adjustRightInd w:val="0"/>
                    <w:snapToGrid w:val="0"/>
                    <w:jc w:val="center"/>
                    <w:rPr>
                      <w:rFonts w:ascii="Times New Roman" w:hAnsi="Times New Roman" w:cs="Times New Roman"/>
                      <w:b/>
                      <w:bCs/>
                      <w:iCs/>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pStyle w:val="23"/>
                    <w:rPr>
                      <w:b/>
                      <w:bCs/>
                      <w:u w:val="single"/>
                    </w:rPr>
                  </w:pPr>
                </w:p>
              </w:tc>
              <w:tc>
                <w:tcPr>
                  <w:tcW w:w="2070" w:type="dxa"/>
                  <w:vAlign w:val="center"/>
                </w:tcPr>
                <w:p>
                  <w:pPr>
                    <w:adjustRightInd w:val="0"/>
                    <w:snapToGrid w:val="0"/>
                    <w:jc w:val="center"/>
                    <w:rPr>
                      <w:b/>
                      <w:bCs/>
                      <w:sz w:val="21"/>
                      <w:u w:val="single"/>
                    </w:rPr>
                  </w:pPr>
                  <w:r>
                    <w:rPr>
                      <w:rFonts w:hint="eastAsia"/>
                      <w:b/>
                      <w:bCs/>
                      <w:sz w:val="21"/>
                      <w:u w:val="single"/>
                    </w:rPr>
                    <w:t>地下水监测井</w:t>
                  </w:r>
                </w:p>
              </w:tc>
              <w:tc>
                <w:tcPr>
                  <w:tcW w:w="4908" w:type="dxa"/>
                  <w:gridSpan w:val="2"/>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《场地环境监测技术导则》（HJ/T 25.2</w:t>
                  </w:r>
                  <w:r>
                    <w:rPr>
                      <w:b/>
                      <w:bCs/>
                      <w:iCs/>
                      <w:kern w:val="0"/>
                      <w:sz w:val="21"/>
                      <w:szCs w:val="21"/>
                      <w:u w:val="single"/>
                    </w:rPr>
                    <w:t>-2014</w:t>
                  </w:r>
                  <w:r>
                    <w:rPr>
                      <w:rFonts w:hint="eastAsia"/>
                      <w:b/>
                      <w:bCs/>
                      <w:iCs/>
                      <w:kern w:val="0"/>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restart"/>
                  <w:vAlign w:val="center"/>
                </w:tcPr>
                <w:p>
                  <w:pPr>
                    <w:pStyle w:val="23"/>
                    <w:rPr>
                      <w:b/>
                      <w:bCs/>
                      <w:u w:val="single"/>
                    </w:rPr>
                  </w:pPr>
                  <w:r>
                    <w:rPr>
                      <w:rFonts w:hint="eastAsia"/>
                      <w:b/>
                      <w:bCs/>
                      <w:u w:val="single"/>
                    </w:rPr>
                    <w:t>环境管理</w:t>
                  </w:r>
                </w:p>
              </w:tc>
              <w:tc>
                <w:tcPr>
                  <w:tcW w:w="2070" w:type="dxa"/>
                  <w:vMerge w:val="restart"/>
                  <w:vAlign w:val="center"/>
                </w:tcPr>
                <w:p>
                  <w:pPr>
                    <w:adjustRightInd w:val="0"/>
                    <w:snapToGrid w:val="0"/>
                    <w:jc w:val="center"/>
                    <w:rPr>
                      <w:b/>
                      <w:bCs/>
                      <w:sz w:val="21"/>
                      <w:u w:val="single"/>
                    </w:rPr>
                  </w:pPr>
                  <w:r>
                    <w:rPr>
                      <w:rFonts w:hint="eastAsia"/>
                      <w:b/>
                      <w:bCs/>
                      <w:sz w:val="21"/>
                      <w:u w:val="single"/>
                    </w:rPr>
                    <w:t>站区内</w:t>
                  </w:r>
                </w:p>
              </w:tc>
              <w:tc>
                <w:tcPr>
                  <w:tcW w:w="1765"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定期监测</w:t>
                  </w:r>
                </w:p>
              </w:tc>
              <w:tc>
                <w:tcPr>
                  <w:tcW w:w="3143"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监测计划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pStyle w:val="23"/>
                    <w:rPr>
                      <w:b/>
                      <w:bCs/>
                      <w:u w:val="single"/>
                    </w:rPr>
                  </w:pPr>
                </w:p>
              </w:tc>
              <w:tc>
                <w:tcPr>
                  <w:tcW w:w="2070" w:type="dxa"/>
                  <w:vMerge w:val="continue"/>
                  <w:vAlign w:val="center"/>
                </w:tcPr>
                <w:p>
                  <w:pPr>
                    <w:adjustRightInd w:val="0"/>
                    <w:snapToGrid w:val="0"/>
                    <w:jc w:val="center"/>
                    <w:rPr>
                      <w:b/>
                      <w:bCs/>
                      <w:sz w:val="21"/>
                      <w:u w:val="single"/>
                    </w:rPr>
                  </w:pPr>
                </w:p>
              </w:tc>
              <w:tc>
                <w:tcPr>
                  <w:tcW w:w="1765"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风险防范措施</w:t>
                  </w:r>
                </w:p>
              </w:tc>
              <w:tc>
                <w:tcPr>
                  <w:tcW w:w="3143"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防火、灭火器材等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pStyle w:val="23"/>
                    <w:rPr>
                      <w:b/>
                      <w:bCs/>
                      <w:u w:val="single"/>
                    </w:rPr>
                  </w:pPr>
                </w:p>
              </w:tc>
              <w:tc>
                <w:tcPr>
                  <w:tcW w:w="2070" w:type="dxa"/>
                  <w:vMerge w:val="continue"/>
                  <w:vAlign w:val="center"/>
                </w:tcPr>
                <w:p>
                  <w:pPr>
                    <w:adjustRightInd w:val="0"/>
                    <w:snapToGrid w:val="0"/>
                    <w:jc w:val="center"/>
                    <w:rPr>
                      <w:b/>
                      <w:bCs/>
                      <w:sz w:val="21"/>
                      <w:u w:val="single"/>
                    </w:rPr>
                  </w:pPr>
                </w:p>
              </w:tc>
              <w:tc>
                <w:tcPr>
                  <w:tcW w:w="1765"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风险管理</w:t>
                  </w:r>
                </w:p>
              </w:tc>
              <w:tc>
                <w:tcPr>
                  <w:tcW w:w="3143" w:type="dxa"/>
                  <w:vAlign w:val="center"/>
                </w:tcPr>
                <w:p>
                  <w:pPr>
                    <w:autoSpaceDE w:val="0"/>
                    <w:autoSpaceDN w:val="0"/>
                    <w:adjustRightInd w:val="0"/>
                    <w:snapToGrid w:val="0"/>
                    <w:jc w:val="center"/>
                    <w:rPr>
                      <w:b/>
                      <w:bCs/>
                      <w:iCs/>
                      <w:kern w:val="0"/>
                      <w:sz w:val="21"/>
                      <w:szCs w:val="21"/>
                      <w:u w:val="single"/>
                    </w:rPr>
                  </w:pPr>
                  <w:r>
                    <w:rPr>
                      <w:rFonts w:hint="eastAsia"/>
                      <w:b/>
                      <w:bCs/>
                      <w:iCs/>
                      <w:kern w:val="0"/>
                      <w:sz w:val="21"/>
                      <w:szCs w:val="21"/>
                      <w:u w:val="single"/>
                    </w:rPr>
                    <w:t>事故应急预案</w:t>
                  </w:r>
                </w:p>
              </w:tc>
            </w:tr>
          </w:tbl>
          <w:p>
            <w:pPr>
              <w:adjustRightInd w:val="0"/>
              <w:snapToGrid w:val="0"/>
              <w:spacing w:line="500" w:lineRule="exact"/>
              <w:rPr>
                <w:rFonts w:hAnsi="宋体"/>
                <w:b w:val="0"/>
                <w:bCs w:val="0"/>
                <w:sz w:val="24"/>
                <w:szCs w:val="24"/>
                <w:u w:val="none"/>
              </w:rPr>
            </w:pPr>
          </w:p>
          <w:p>
            <w:pPr>
              <w:pStyle w:val="8"/>
              <w:pageBreakBefore w:val="0"/>
              <w:widowControl w:val="0"/>
              <w:kinsoku/>
              <w:wordWrap/>
              <w:overflowPunct/>
              <w:topLinePunct w:val="0"/>
              <w:autoSpaceDE/>
              <w:autoSpaceDN/>
              <w:bidi w:val="0"/>
              <w:spacing w:before="0" w:after="0" w:line="520" w:lineRule="exact"/>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lang w:val="en-US" w:eastAsia="zh-CN"/>
              </w:rPr>
              <w:t>7、</w:t>
            </w:r>
            <w:r>
              <w:rPr>
                <w:rFonts w:hint="eastAsia" w:ascii="宋体" w:hAnsi="宋体" w:eastAsia="宋体" w:cs="宋体"/>
                <w:b/>
                <w:bCs/>
                <w:sz w:val="24"/>
                <w:szCs w:val="24"/>
                <w:u w:val="single"/>
              </w:rPr>
              <w:t>环境监测计划</w:t>
            </w:r>
          </w:p>
          <w:p>
            <w:pPr>
              <w:pageBreakBefore w:val="0"/>
              <w:widowControl w:val="0"/>
              <w:kinsoku/>
              <w:wordWrap/>
              <w:overflowPunct/>
              <w:topLinePunct w:val="0"/>
              <w:autoSpaceDE/>
              <w:autoSpaceDN/>
              <w:bidi w:val="0"/>
              <w:spacing w:line="520" w:lineRule="exact"/>
              <w:ind w:right="0" w:firstLine="480" w:firstLineChars="200"/>
              <w:jc w:val="left"/>
              <w:textAlignment w:val="auto"/>
              <w:rPr>
                <w:rFonts w:hint="eastAsia" w:ascii="宋体" w:hAnsi="宋体" w:eastAsia="宋体" w:cs="宋体"/>
                <w:b/>
                <w:bCs/>
                <w:sz w:val="24"/>
                <w:szCs w:val="24"/>
                <w:u w:val="single"/>
              </w:rPr>
            </w:pPr>
            <w:bookmarkStart w:id="27" w:name="1、大气污染源监测"/>
            <w:bookmarkEnd w:id="27"/>
            <w:r>
              <w:rPr>
                <w:rFonts w:hint="eastAsia" w:ascii="宋体" w:hAnsi="宋体" w:cs="宋体"/>
                <w:b/>
                <w:bCs/>
                <w:sz w:val="24"/>
                <w:szCs w:val="24"/>
                <w:u w:val="single"/>
                <w:lang w:eastAsia="zh-CN"/>
              </w:rPr>
              <w:t>（</w:t>
            </w:r>
            <w:r>
              <w:rPr>
                <w:rFonts w:hint="eastAsia" w:ascii="宋体" w:hAnsi="宋体" w:cs="宋体"/>
                <w:b/>
                <w:bCs/>
                <w:sz w:val="24"/>
                <w:szCs w:val="24"/>
                <w:u w:val="single"/>
                <w:lang w:val="en-US" w:eastAsia="zh-CN"/>
              </w:rPr>
              <w:t>1）</w:t>
            </w:r>
            <w:r>
              <w:rPr>
                <w:rFonts w:hint="eastAsia" w:ascii="宋体" w:hAnsi="宋体" w:eastAsia="宋体" w:cs="宋体"/>
                <w:b/>
                <w:bCs/>
                <w:sz w:val="24"/>
                <w:szCs w:val="24"/>
                <w:u w:val="single"/>
              </w:rPr>
              <w:t>大气污染源监测</w:t>
            </w:r>
          </w:p>
          <w:p>
            <w:pPr>
              <w:pStyle w:val="89"/>
              <w:pageBreakBefore w:val="0"/>
              <w:widowControl w:val="0"/>
              <w:numPr>
                <w:ilvl w:val="0"/>
                <w:numId w:val="0"/>
              </w:numPr>
              <w:tabs>
                <w:tab w:val="left" w:pos="1303"/>
              </w:tabs>
              <w:kinsoku/>
              <w:wordWrap/>
              <w:overflowPunct/>
              <w:topLinePunct w:val="0"/>
              <w:autoSpaceDE/>
              <w:autoSpaceDN/>
              <w:bidi w:val="0"/>
              <w:spacing w:line="520" w:lineRule="exact"/>
              <w:ind w:right="0" w:rightChars="0" w:firstLine="480" w:firstLineChars="200"/>
              <w:jc w:val="left"/>
              <w:textAlignment w:val="auto"/>
              <w:rPr>
                <w:rFonts w:hint="eastAsia" w:ascii="宋体" w:hAnsi="宋体" w:eastAsia="宋体" w:cs="宋体"/>
                <w:b/>
                <w:bCs/>
                <w:sz w:val="24"/>
                <w:szCs w:val="24"/>
                <w:u w:val="single"/>
              </w:rPr>
            </w:pPr>
            <w:bookmarkStart w:id="28" w:name="（1）无组织废气监测"/>
            <w:bookmarkEnd w:id="28"/>
            <w:bookmarkStart w:id="29" w:name="（1）无组织废气监测"/>
            <w:bookmarkEnd w:id="29"/>
            <w:r>
              <w:rPr>
                <w:rFonts w:hint="eastAsia" w:ascii="仿宋" w:hAnsi="仿宋" w:eastAsia="仿宋" w:cs="仿宋"/>
                <w:b/>
                <w:bCs/>
                <w:sz w:val="24"/>
                <w:szCs w:val="24"/>
                <w:u w:val="single"/>
              </w:rPr>
              <w:t>①</w:t>
            </w:r>
            <w:r>
              <w:rPr>
                <w:rFonts w:hint="eastAsia" w:ascii="宋体" w:hAnsi="宋体" w:eastAsia="宋体" w:cs="宋体"/>
                <w:b/>
                <w:bCs/>
                <w:sz w:val="24"/>
                <w:szCs w:val="24"/>
                <w:u w:val="single"/>
              </w:rPr>
              <w:t>无组织废气监测</w:t>
            </w:r>
          </w:p>
          <w:p>
            <w:pPr>
              <w:pStyle w:val="5"/>
              <w:pageBreakBefore w:val="0"/>
              <w:widowControl w:val="0"/>
              <w:kinsoku/>
              <w:wordWrap/>
              <w:overflowPunct/>
              <w:topLinePunct w:val="0"/>
              <w:autoSpaceDE/>
              <w:autoSpaceDN/>
              <w:bidi w:val="0"/>
              <w:spacing w:after="0" w:line="520" w:lineRule="exact"/>
              <w:ind w:right="2521"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监测点布设：厂界上风向设一个点，下风向设三个点。</w:t>
            </w:r>
          </w:p>
          <w:p>
            <w:pPr>
              <w:pStyle w:val="5"/>
              <w:pageBreakBefore w:val="0"/>
              <w:widowControl w:val="0"/>
              <w:kinsoku/>
              <w:wordWrap/>
              <w:overflowPunct/>
              <w:topLinePunct w:val="0"/>
              <w:autoSpaceDE/>
              <w:autoSpaceDN/>
              <w:bidi w:val="0"/>
              <w:spacing w:after="0" w:line="520" w:lineRule="exact"/>
              <w:ind w:right="2521"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监测项目：非甲烷总烃。</w:t>
            </w:r>
          </w:p>
          <w:p>
            <w:pPr>
              <w:pStyle w:val="5"/>
              <w:pageBreakBefore w:val="0"/>
              <w:widowControl w:val="0"/>
              <w:kinsoku/>
              <w:wordWrap/>
              <w:overflowPunct/>
              <w:topLinePunct w:val="0"/>
              <w:autoSpaceDE/>
              <w:autoSpaceDN/>
              <w:bidi w:val="0"/>
              <w:spacing w:after="0" w:line="520" w:lineRule="exact"/>
              <w:ind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监测频次：至少每年监测一次。</w:t>
            </w:r>
          </w:p>
          <w:p>
            <w:pPr>
              <w:pStyle w:val="5"/>
              <w:pageBreakBefore w:val="0"/>
              <w:widowControl w:val="0"/>
              <w:kinsoku/>
              <w:wordWrap/>
              <w:overflowPunct/>
              <w:topLinePunct w:val="0"/>
              <w:autoSpaceDE/>
              <w:autoSpaceDN/>
              <w:bidi w:val="0"/>
              <w:spacing w:after="0" w:line="520" w:lineRule="exact"/>
              <w:ind w:firstLine="420" w:firstLineChars="200"/>
              <w:textAlignment w:val="auto"/>
              <w:rPr>
                <w:rFonts w:hint="eastAsia" w:ascii="宋体" w:hAnsi="宋体" w:eastAsia="宋体" w:cs="宋体"/>
                <w:b/>
                <w:bCs/>
                <w:sz w:val="24"/>
                <w:szCs w:val="24"/>
                <w:u w:val="single"/>
              </w:rPr>
            </w:pPr>
            <w:r>
              <w:rPr>
                <w:rFonts w:hint="eastAsia" w:ascii="宋体" w:hAnsi="宋体" w:eastAsia="宋体" w:cs="宋体"/>
                <w:b/>
                <w:bCs/>
                <w:spacing w:val="-15"/>
                <w:sz w:val="24"/>
                <w:szCs w:val="24"/>
                <w:u w:val="single"/>
              </w:rPr>
              <w:t>监测采样及分析方法：《环境监测技术规范》和《空气和废气监测分析方法》。</w:t>
            </w:r>
          </w:p>
          <w:p>
            <w:pPr>
              <w:pStyle w:val="8"/>
              <w:pageBreakBefore w:val="0"/>
              <w:widowControl w:val="0"/>
              <w:numPr>
                <w:ilvl w:val="0"/>
                <w:numId w:val="0"/>
              </w:numPr>
              <w:tabs>
                <w:tab w:val="left" w:pos="1303"/>
              </w:tabs>
              <w:kinsoku/>
              <w:wordWrap/>
              <w:overflowPunct/>
              <w:topLinePunct w:val="0"/>
              <w:autoSpaceDE/>
              <w:autoSpaceDN/>
              <w:bidi w:val="0"/>
              <w:spacing w:before="0" w:after="0" w:line="520" w:lineRule="exact"/>
              <w:ind w:right="0" w:rightChars="0" w:firstLine="480" w:firstLineChars="200"/>
              <w:jc w:val="left"/>
              <w:textAlignment w:val="auto"/>
              <w:rPr>
                <w:rFonts w:hint="eastAsia" w:ascii="宋体" w:hAnsi="宋体" w:eastAsia="宋体" w:cs="宋体"/>
                <w:b/>
                <w:bCs/>
                <w:sz w:val="24"/>
                <w:szCs w:val="24"/>
                <w:u w:val="single"/>
              </w:rPr>
            </w:pPr>
            <w:bookmarkStart w:id="30" w:name="（2）加油站油气回收系统"/>
            <w:bookmarkEnd w:id="30"/>
            <w:r>
              <w:rPr>
                <w:rFonts w:hint="eastAsia" w:ascii="仿宋" w:hAnsi="仿宋" w:eastAsia="仿宋" w:cs="仿宋"/>
                <w:b/>
                <w:bCs/>
                <w:sz w:val="24"/>
                <w:szCs w:val="24"/>
                <w:u w:val="single"/>
              </w:rPr>
              <w:t>②</w:t>
            </w:r>
            <w:r>
              <w:rPr>
                <w:rFonts w:hint="eastAsia" w:ascii="宋体" w:hAnsi="宋体" w:eastAsia="宋体" w:cs="宋体"/>
                <w:b/>
                <w:bCs/>
                <w:sz w:val="24"/>
                <w:szCs w:val="24"/>
                <w:u w:val="single"/>
              </w:rPr>
              <w:t>加油站油气回收系统</w:t>
            </w:r>
          </w:p>
          <w:p>
            <w:pPr>
              <w:pStyle w:val="5"/>
              <w:pageBreakBefore w:val="0"/>
              <w:widowControl w:val="0"/>
              <w:kinsoku/>
              <w:wordWrap/>
              <w:overflowPunct/>
              <w:topLinePunct w:val="0"/>
              <w:autoSpaceDE/>
              <w:autoSpaceDN/>
              <w:bidi w:val="0"/>
              <w:spacing w:after="0" w:line="520" w:lineRule="exact"/>
              <w:ind w:right="258"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加油站油气回收系统液阻、密闭性、气液比等每年至少检测 1 次，检测方法按《加油站大气污染物排放标准》（GB20952-2007）相关要求执行。</w:t>
            </w:r>
          </w:p>
          <w:p>
            <w:pPr>
              <w:pStyle w:val="8"/>
              <w:pageBreakBefore w:val="0"/>
              <w:widowControl w:val="0"/>
              <w:kinsoku/>
              <w:wordWrap/>
              <w:overflowPunct/>
              <w:topLinePunct w:val="0"/>
              <w:autoSpaceDE/>
              <w:autoSpaceDN/>
              <w:bidi w:val="0"/>
              <w:spacing w:before="0" w:after="0" w:line="520" w:lineRule="exact"/>
              <w:ind w:firstLine="480" w:firstLineChars="200"/>
              <w:textAlignment w:val="auto"/>
              <w:rPr>
                <w:rFonts w:hint="eastAsia" w:ascii="宋体" w:hAnsi="宋体" w:eastAsia="宋体" w:cs="宋体"/>
                <w:b/>
                <w:bCs/>
                <w:sz w:val="24"/>
                <w:szCs w:val="24"/>
                <w:u w:val="single"/>
              </w:rPr>
            </w:pPr>
            <w:bookmarkStart w:id="31" w:name="2、水污染源监测"/>
            <w:bookmarkEnd w:id="31"/>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2</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水污染源监测</w:t>
            </w:r>
          </w:p>
          <w:p>
            <w:pPr>
              <w:pStyle w:val="5"/>
              <w:pageBreakBefore w:val="0"/>
              <w:widowControl w:val="0"/>
              <w:kinsoku/>
              <w:wordWrap/>
              <w:overflowPunct/>
              <w:topLinePunct w:val="0"/>
              <w:autoSpaceDE/>
              <w:autoSpaceDN/>
              <w:bidi w:val="0"/>
              <w:spacing w:after="0" w:line="520" w:lineRule="exact"/>
              <w:ind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监测点布设：化粪池、隔油池。</w:t>
            </w:r>
          </w:p>
          <w:p>
            <w:pPr>
              <w:pStyle w:val="5"/>
              <w:pageBreakBefore w:val="0"/>
              <w:widowControl w:val="0"/>
              <w:kinsoku/>
              <w:wordWrap/>
              <w:overflowPunct/>
              <w:topLinePunct w:val="0"/>
              <w:autoSpaceDE/>
              <w:autoSpaceDN/>
              <w:bidi w:val="0"/>
              <w:spacing w:after="0" w:line="520" w:lineRule="exact"/>
              <w:ind w:right="3356" w:firstLine="480" w:firstLineChars="200"/>
              <w:textAlignment w:val="auto"/>
              <w:rPr>
                <w:rFonts w:hint="eastAsia" w:ascii="宋体" w:hAnsi="宋体" w:eastAsia="宋体" w:cs="宋体"/>
                <w:b/>
                <w:bCs/>
                <w:spacing w:val="-4"/>
                <w:position w:val="2"/>
                <w:sz w:val="24"/>
                <w:szCs w:val="24"/>
                <w:u w:val="single"/>
                <w:vertAlign w:val="baseline"/>
              </w:rPr>
            </w:pPr>
            <w:r>
              <w:rPr>
                <w:rFonts w:hint="eastAsia" w:ascii="宋体" w:hAnsi="宋体" w:eastAsia="宋体" w:cs="宋体"/>
                <w:b/>
                <w:bCs/>
                <w:position w:val="2"/>
                <w:sz w:val="24"/>
                <w:szCs w:val="24"/>
                <w:u w:val="single"/>
              </w:rPr>
              <w:t>监测项目：pH、COD</w:t>
            </w:r>
            <w:r>
              <w:rPr>
                <w:rFonts w:hint="eastAsia" w:ascii="宋体" w:hAnsi="宋体" w:eastAsia="宋体" w:cs="宋体"/>
                <w:b/>
                <w:bCs/>
                <w:position w:val="2"/>
                <w:sz w:val="24"/>
                <w:szCs w:val="24"/>
                <w:u w:val="single"/>
                <w:vertAlign w:val="subscript"/>
              </w:rPr>
              <w:t>Cr</w:t>
            </w:r>
            <w:r>
              <w:rPr>
                <w:rFonts w:hint="eastAsia" w:ascii="宋体" w:hAnsi="宋体" w:eastAsia="宋体" w:cs="宋体"/>
                <w:b/>
                <w:bCs/>
                <w:position w:val="2"/>
                <w:sz w:val="24"/>
                <w:szCs w:val="24"/>
                <w:u w:val="single"/>
                <w:vertAlign w:val="baseline"/>
              </w:rPr>
              <w:t>、BOD</w:t>
            </w:r>
            <w:r>
              <w:rPr>
                <w:rFonts w:hint="eastAsia" w:ascii="宋体" w:hAnsi="宋体" w:eastAsia="宋体" w:cs="宋体"/>
                <w:b/>
                <w:bCs/>
                <w:position w:val="2"/>
                <w:sz w:val="24"/>
                <w:szCs w:val="24"/>
                <w:u w:val="single"/>
                <w:vertAlign w:val="subscript"/>
              </w:rPr>
              <w:t>5</w:t>
            </w:r>
            <w:r>
              <w:rPr>
                <w:rFonts w:hint="eastAsia" w:ascii="宋体" w:hAnsi="宋体" w:eastAsia="宋体" w:cs="宋体"/>
                <w:b/>
                <w:bCs/>
                <w:position w:val="2"/>
                <w:sz w:val="24"/>
                <w:szCs w:val="24"/>
                <w:u w:val="single"/>
                <w:vertAlign w:val="baseline"/>
              </w:rPr>
              <w:t>、SS</w:t>
            </w:r>
            <w:r>
              <w:rPr>
                <w:rFonts w:hint="eastAsia" w:ascii="宋体" w:hAnsi="宋体" w:eastAsia="宋体" w:cs="宋体"/>
                <w:b/>
                <w:bCs/>
                <w:spacing w:val="-4"/>
                <w:position w:val="2"/>
                <w:sz w:val="24"/>
                <w:szCs w:val="24"/>
                <w:u w:val="single"/>
                <w:vertAlign w:val="baseline"/>
              </w:rPr>
              <w:t>、石油类。</w:t>
            </w:r>
          </w:p>
          <w:p>
            <w:pPr>
              <w:pStyle w:val="5"/>
              <w:pageBreakBefore w:val="0"/>
              <w:widowControl w:val="0"/>
              <w:kinsoku/>
              <w:wordWrap/>
              <w:overflowPunct/>
              <w:topLinePunct w:val="0"/>
              <w:autoSpaceDE/>
              <w:autoSpaceDN/>
              <w:bidi w:val="0"/>
              <w:spacing w:after="0" w:line="520" w:lineRule="exact"/>
              <w:ind w:right="3356"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vertAlign w:val="baseline"/>
              </w:rPr>
              <w:t>监测频次：至少每年监测一次。</w:t>
            </w:r>
          </w:p>
          <w:p>
            <w:pPr>
              <w:pStyle w:val="5"/>
              <w:pageBreakBefore w:val="0"/>
              <w:widowControl w:val="0"/>
              <w:kinsoku/>
              <w:wordWrap/>
              <w:overflowPunct/>
              <w:topLinePunct w:val="0"/>
              <w:autoSpaceDE/>
              <w:autoSpaceDN/>
              <w:bidi w:val="0"/>
              <w:spacing w:after="0" w:line="520" w:lineRule="exact"/>
              <w:ind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监测采样和分析方法：《环境监测技术规范》和《水和污水监测分析方法》。</w:t>
            </w:r>
          </w:p>
          <w:p>
            <w:pPr>
              <w:pStyle w:val="8"/>
              <w:pageBreakBefore w:val="0"/>
              <w:widowControl w:val="0"/>
              <w:kinsoku/>
              <w:wordWrap/>
              <w:overflowPunct/>
              <w:topLinePunct w:val="0"/>
              <w:autoSpaceDE/>
              <w:autoSpaceDN/>
              <w:bidi w:val="0"/>
              <w:spacing w:before="0" w:after="0" w:line="520" w:lineRule="exact"/>
              <w:ind w:firstLine="480" w:firstLineChars="200"/>
              <w:textAlignment w:val="auto"/>
              <w:rPr>
                <w:rFonts w:hint="eastAsia" w:ascii="宋体" w:hAnsi="宋体" w:eastAsia="宋体" w:cs="宋体"/>
                <w:b/>
                <w:bCs/>
                <w:sz w:val="24"/>
                <w:szCs w:val="24"/>
                <w:u w:val="single"/>
              </w:rPr>
            </w:pPr>
            <w:bookmarkStart w:id="32" w:name="3、噪声监测"/>
            <w:bookmarkEnd w:id="32"/>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3</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rPr>
              <w:t>噪声监测</w:t>
            </w:r>
          </w:p>
          <w:p>
            <w:pPr>
              <w:pStyle w:val="5"/>
              <w:pageBreakBefore w:val="0"/>
              <w:widowControl w:val="0"/>
              <w:kinsoku/>
              <w:wordWrap/>
              <w:overflowPunct/>
              <w:topLinePunct w:val="0"/>
              <w:autoSpaceDE/>
              <w:autoSpaceDN/>
              <w:bidi w:val="0"/>
              <w:spacing w:after="0" w:line="520" w:lineRule="exact"/>
              <w:ind w:right="1255"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监测点布设：厂区四周布设 4 个监测点（与现状监测点位相同）。</w:t>
            </w:r>
          </w:p>
          <w:p>
            <w:pPr>
              <w:pStyle w:val="5"/>
              <w:pageBreakBefore w:val="0"/>
              <w:widowControl w:val="0"/>
              <w:kinsoku/>
              <w:wordWrap/>
              <w:overflowPunct/>
              <w:topLinePunct w:val="0"/>
              <w:autoSpaceDE/>
              <w:autoSpaceDN/>
              <w:bidi w:val="0"/>
              <w:spacing w:after="0" w:line="520" w:lineRule="exact"/>
              <w:ind w:right="1255"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测量量：等效连续 A 声级。</w:t>
            </w:r>
          </w:p>
          <w:p>
            <w:pPr>
              <w:pStyle w:val="5"/>
              <w:pageBreakBefore w:val="0"/>
              <w:widowControl w:val="0"/>
              <w:kinsoku/>
              <w:wordWrap/>
              <w:overflowPunct/>
              <w:topLinePunct w:val="0"/>
              <w:autoSpaceDE/>
              <w:autoSpaceDN/>
              <w:bidi w:val="0"/>
              <w:spacing w:after="0" w:line="520" w:lineRule="exact"/>
              <w:ind w:firstLine="480" w:firstLineChars="200"/>
              <w:textAlignment w:val="auto"/>
              <w:rPr>
                <w:rFonts w:hint="eastAsia" w:ascii="宋体" w:hAnsi="宋体" w:eastAsia="宋体" w:cs="宋体"/>
                <w:b/>
                <w:bCs/>
                <w:sz w:val="24"/>
                <w:szCs w:val="24"/>
                <w:u w:val="single"/>
              </w:rPr>
            </w:pPr>
            <w:r>
              <w:rPr>
                <w:rFonts w:hint="eastAsia" w:ascii="宋体" w:hAnsi="宋体" w:eastAsia="宋体" w:cs="宋体"/>
                <w:b/>
                <w:bCs/>
                <w:sz w:val="24"/>
                <w:szCs w:val="24"/>
                <w:u w:val="single"/>
              </w:rPr>
              <w:t>监测时间和频次：每季度监测一次，每次分昼间和夜间进行。</w:t>
            </w:r>
          </w:p>
          <w:p>
            <w:pPr>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Ansi="宋体"/>
                <w:b/>
                <w:bCs/>
                <w:sz w:val="24"/>
                <w:szCs w:val="24"/>
                <w:u w:val="single"/>
              </w:rPr>
            </w:pPr>
            <w:bookmarkStart w:id="33" w:name="环境风险评价"/>
            <w:bookmarkEnd w:id="33"/>
            <w:r>
              <w:rPr>
                <w:rFonts w:hint="eastAsia" w:ascii="宋体" w:hAnsi="宋体" w:eastAsia="宋体" w:cs="宋体"/>
                <w:b/>
                <w:bCs/>
                <w:sz w:val="24"/>
                <w:szCs w:val="24"/>
                <w:u w:val="single"/>
              </w:rPr>
              <w:t>监测采样及分析方法：《环境监测技术规范》。</w:t>
            </w: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pStyle w:val="2"/>
              <w:ind w:left="560" w:firstLine="480"/>
              <w:rPr>
                <w:rFonts w:hAnsi="宋体"/>
                <w:b w:val="0"/>
                <w:bCs w:val="0"/>
                <w:sz w:val="24"/>
                <w:szCs w:val="24"/>
                <w:u w:val="none"/>
              </w:rPr>
            </w:pPr>
          </w:p>
          <w:p>
            <w:pPr>
              <w:adjustRightInd w:val="0"/>
              <w:snapToGrid w:val="0"/>
              <w:spacing w:line="500" w:lineRule="exact"/>
              <w:rPr>
                <w:rFonts w:hAnsi="宋体"/>
                <w:sz w:val="24"/>
                <w:szCs w:val="24"/>
              </w:rPr>
            </w:pPr>
          </w:p>
        </w:tc>
      </w:tr>
    </w:tbl>
    <w:p>
      <w:pPr>
        <w:rPr>
          <w:rStyle w:val="48"/>
          <w:szCs w:val="30"/>
        </w:rPr>
      </w:pPr>
      <w:bookmarkStart w:id="34" w:name="_Toc168387863"/>
      <w:bookmarkStart w:id="35" w:name="_Toc257241230"/>
      <w:bookmarkStart w:id="36" w:name="_Toc256177435"/>
    </w:p>
    <w:p>
      <w:pPr>
        <w:rPr>
          <w:rStyle w:val="48"/>
          <w:szCs w:val="30"/>
        </w:rPr>
      </w:pPr>
      <w:r>
        <w:rPr>
          <w:rStyle w:val="48"/>
          <w:szCs w:val="30"/>
        </w:rPr>
        <w:t>项目拟采取的防治措施及预期治理效果</w:t>
      </w:r>
      <w:bookmarkEnd w:id="34"/>
      <w:bookmarkEnd w:id="35"/>
      <w:bookmarkEnd w:id="36"/>
    </w:p>
    <w:tbl>
      <w:tblPr>
        <w:tblStyle w:val="30"/>
        <w:tblW w:w="84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1204"/>
        <w:gridCol w:w="1531"/>
        <w:gridCol w:w="2609"/>
        <w:gridCol w:w="22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jc w:val="center"/>
        </w:trPr>
        <w:tc>
          <w:tcPr>
            <w:tcW w:w="848" w:type="dxa"/>
            <w:tcBorders>
              <w:right w:val="single" w:color="auto" w:sz="4" w:space="0"/>
              <w:tl2br w:val="single" w:color="auto" w:sz="4" w:space="0"/>
            </w:tcBorders>
            <w:vAlign w:val="center"/>
          </w:tcPr>
          <w:p>
            <w:pPr>
              <w:adjustRightInd w:val="0"/>
              <w:snapToGrid w:val="0"/>
              <w:jc w:val="center"/>
              <w:rPr>
                <w:b/>
                <w:sz w:val="24"/>
                <w:szCs w:val="24"/>
              </w:rPr>
            </w:pPr>
            <w:r>
              <w:rPr>
                <w:rFonts w:hint="eastAsia"/>
                <w:b/>
                <w:sz w:val="24"/>
                <w:szCs w:val="24"/>
              </w:rPr>
              <w:t xml:space="preserve"> </w:t>
            </w:r>
            <w:r>
              <w:rPr>
                <w:b/>
                <w:sz w:val="24"/>
                <w:szCs w:val="24"/>
              </w:rPr>
              <w:t>内容</w:t>
            </w:r>
          </w:p>
          <w:p>
            <w:pPr>
              <w:adjustRightInd w:val="0"/>
              <w:snapToGrid w:val="0"/>
              <w:jc w:val="center"/>
              <w:rPr>
                <w:b/>
                <w:sz w:val="24"/>
                <w:szCs w:val="24"/>
              </w:rPr>
            </w:pPr>
          </w:p>
          <w:p>
            <w:pPr>
              <w:adjustRightInd w:val="0"/>
              <w:snapToGrid w:val="0"/>
              <w:jc w:val="center"/>
              <w:rPr>
                <w:b/>
                <w:sz w:val="24"/>
                <w:szCs w:val="24"/>
              </w:rPr>
            </w:pPr>
            <w:r>
              <w:rPr>
                <w:b/>
                <w:sz w:val="24"/>
                <w:szCs w:val="24"/>
              </w:rPr>
              <w:t>类型</w:t>
            </w:r>
          </w:p>
        </w:tc>
        <w:tc>
          <w:tcPr>
            <w:tcW w:w="1204" w:type="dxa"/>
            <w:tcBorders>
              <w:left w:val="single" w:color="auto" w:sz="4" w:space="0"/>
            </w:tcBorders>
            <w:vAlign w:val="center"/>
          </w:tcPr>
          <w:p>
            <w:pPr>
              <w:adjustRightInd w:val="0"/>
              <w:snapToGrid w:val="0"/>
              <w:jc w:val="center"/>
              <w:rPr>
                <w:b/>
                <w:sz w:val="24"/>
                <w:szCs w:val="24"/>
              </w:rPr>
            </w:pPr>
            <w:r>
              <w:rPr>
                <w:b/>
                <w:sz w:val="24"/>
                <w:szCs w:val="24"/>
              </w:rPr>
              <w:t>排放源</w:t>
            </w:r>
          </w:p>
        </w:tc>
        <w:tc>
          <w:tcPr>
            <w:tcW w:w="1531" w:type="dxa"/>
            <w:vAlign w:val="center"/>
          </w:tcPr>
          <w:p>
            <w:pPr>
              <w:adjustRightInd w:val="0"/>
              <w:snapToGrid w:val="0"/>
              <w:jc w:val="center"/>
              <w:rPr>
                <w:b/>
                <w:sz w:val="24"/>
                <w:szCs w:val="24"/>
              </w:rPr>
            </w:pPr>
            <w:r>
              <w:rPr>
                <w:b/>
                <w:sz w:val="24"/>
                <w:szCs w:val="24"/>
              </w:rPr>
              <w:t>污染物名称</w:t>
            </w:r>
          </w:p>
        </w:tc>
        <w:tc>
          <w:tcPr>
            <w:tcW w:w="2609" w:type="dxa"/>
            <w:vAlign w:val="center"/>
          </w:tcPr>
          <w:p>
            <w:pPr>
              <w:adjustRightInd w:val="0"/>
              <w:snapToGrid w:val="0"/>
              <w:jc w:val="center"/>
              <w:rPr>
                <w:b/>
                <w:sz w:val="24"/>
                <w:szCs w:val="24"/>
              </w:rPr>
            </w:pPr>
            <w:r>
              <w:rPr>
                <w:b/>
                <w:sz w:val="24"/>
                <w:szCs w:val="24"/>
              </w:rPr>
              <w:t>防治措施</w:t>
            </w:r>
          </w:p>
        </w:tc>
        <w:tc>
          <w:tcPr>
            <w:tcW w:w="2248" w:type="dxa"/>
            <w:vAlign w:val="center"/>
          </w:tcPr>
          <w:p>
            <w:pPr>
              <w:adjustRightInd w:val="0"/>
              <w:snapToGrid w:val="0"/>
              <w:jc w:val="center"/>
              <w:rPr>
                <w:b/>
                <w:sz w:val="24"/>
                <w:szCs w:val="24"/>
              </w:rPr>
            </w:pPr>
            <w:r>
              <w:rPr>
                <w:b/>
                <w:sz w:val="24"/>
                <w:szCs w:val="24"/>
              </w:rPr>
              <w:t>预期治理效果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8" w:type="dxa"/>
            <w:tcBorders>
              <w:right w:val="single" w:color="auto" w:sz="4" w:space="0"/>
            </w:tcBorders>
            <w:vAlign w:val="center"/>
          </w:tcPr>
          <w:p>
            <w:pPr>
              <w:adjustRightInd w:val="0"/>
              <w:snapToGrid w:val="0"/>
              <w:jc w:val="center"/>
              <w:rPr>
                <w:b/>
                <w:sz w:val="24"/>
                <w:szCs w:val="24"/>
              </w:rPr>
            </w:pPr>
            <w:r>
              <w:rPr>
                <w:rFonts w:hint="eastAsia"/>
                <w:b/>
                <w:sz w:val="24"/>
                <w:szCs w:val="24"/>
              </w:rPr>
              <w:t>大</w:t>
            </w:r>
          </w:p>
          <w:p>
            <w:pPr>
              <w:adjustRightInd w:val="0"/>
              <w:snapToGrid w:val="0"/>
              <w:jc w:val="center"/>
              <w:rPr>
                <w:b/>
                <w:sz w:val="24"/>
                <w:szCs w:val="24"/>
              </w:rPr>
            </w:pPr>
            <w:r>
              <w:rPr>
                <w:rFonts w:hint="eastAsia"/>
                <w:b/>
                <w:sz w:val="24"/>
                <w:szCs w:val="24"/>
              </w:rPr>
              <w:t>气</w:t>
            </w:r>
          </w:p>
          <w:p>
            <w:pPr>
              <w:adjustRightInd w:val="0"/>
              <w:snapToGrid w:val="0"/>
              <w:jc w:val="center"/>
              <w:rPr>
                <w:b/>
                <w:sz w:val="24"/>
                <w:szCs w:val="24"/>
              </w:rPr>
            </w:pPr>
            <w:r>
              <w:rPr>
                <w:b/>
                <w:sz w:val="24"/>
                <w:szCs w:val="24"/>
              </w:rPr>
              <w:t>污</w:t>
            </w:r>
          </w:p>
          <w:p>
            <w:pPr>
              <w:adjustRightInd w:val="0"/>
              <w:snapToGrid w:val="0"/>
              <w:jc w:val="center"/>
              <w:rPr>
                <w:b/>
                <w:sz w:val="24"/>
                <w:szCs w:val="24"/>
              </w:rPr>
            </w:pPr>
            <w:r>
              <w:rPr>
                <w:b/>
                <w:sz w:val="24"/>
                <w:szCs w:val="24"/>
              </w:rPr>
              <w:t>染</w:t>
            </w:r>
          </w:p>
          <w:p>
            <w:pPr>
              <w:adjustRightInd w:val="0"/>
              <w:snapToGrid w:val="0"/>
              <w:jc w:val="center"/>
              <w:rPr>
                <w:b/>
                <w:sz w:val="24"/>
                <w:szCs w:val="24"/>
              </w:rPr>
            </w:pPr>
            <w:r>
              <w:rPr>
                <w:b/>
                <w:sz w:val="24"/>
                <w:szCs w:val="24"/>
              </w:rPr>
              <w:t>物</w:t>
            </w:r>
          </w:p>
        </w:tc>
        <w:tc>
          <w:tcPr>
            <w:tcW w:w="1204" w:type="dxa"/>
            <w:tcBorders>
              <w:left w:val="single" w:color="auto" w:sz="4" w:space="0"/>
            </w:tcBorders>
            <w:vAlign w:val="center"/>
          </w:tcPr>
          <w:p>
            <w:pPr>
              <w:adjustRightInd w:val="0"/>
              <w:snapToGrid w:val="0"/>
              <w:jc w:val="center"/>
              <w:rPr>
                <w:sz w:val="21"/>
                <w:szCs w:val="21"/>
              </w:rPr>
            </w:pPr>
            <w:r>
              <w:rPr>
                <w:rFonts w:hint="eastAsia"/>
                <w:sz w:val="21"/>
                <w:szCs w:val="21"/>
              </w:rPr>
              <w:t>油罐、加油机</w:t>
            </w:r>
          </w:p>
        </w:tc>
        <w:tc>
          <w:tcPr>
            <w:tcW w:w="1531" w:type="dxa"/>
            <w:vAlign w:val="center"/>
          </w:tcPr>
          <w:p>
            <w:pPr>
              <w:adjustRightInd w:val="0"/>
              <w:snapToGrid w:val="0"/>
              <w:jc w:val="center"/>
              <w:rPr>
                <w:sz w:val="21"/>
                <w:szCs w:val="21"/>
              </w:rPr>
            </w:pPr>
            <w:r>
              <w:rPr>
                <w:rFonts w:hint="eastAsia"/>
                <w:sz w:val="21"/>
                <w:szCs w:val="21"/>
              </w:rPr>
              <w:t>非甲烷总烃</w:t>
            </w:r>
          </w:p>
        </w:tc>
        <w:tc>
          <w:tcPr>
            <w:tcW w:w="2609" w:type="dxa"/>
            <w:vAlign w:val="center"/>
          </w:tcPr>
          <w:p>
            <w:pPr>
              <w:adjustRightInd w:val="0"/>
              <w:snapToGrid w:val="0"/>
              <w:jc w:val="center"/>
              <w:rPr>
                <w:sz w:val="21"/>
                <w:szCs w:val="21"/>
              </w:rPr>
            </w:pPr>
            <w:r>
              <w:rPr>
                <w:rFonts w:hint="eastAsia"/>
                <w:sz w:val="21"/>
                <w:szCs w:val="21"/>
              </w:rPr>
              <w:t>配置卸油及加油油气回收装置，卸油及加油油气回收利用</w:t>
            </w:r>
          </w:p>
        </w:tc>
        <w:tc>
          <w:tcPr>
            <w:tcW w:w="2248" w:type="dxa"/>
            <w:vAlign w:val="center"/>
          </w:tcPr>
          <w:p>
            <w:pPr>
              <w:adjustRightInd w:val="0"/>
              <w:snapToGrid w:val="0"/>
              <w:jc w:val="center"/>
              <w:rPr>
                <w:sz w:val="21"/>
                <w:szCs w:val="21"/>
              </w:rPr>
            </w:pPr>
            <w:r>
              <w:rPr>
                <w:sz w:val="21"/>
                <w:szCs w:val="21"/>
              </w:rPr>
              <w:t>对环境影响较小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8" w:type="dxa"/>
            <w:vMerge w:val="restart"/>
            <w:tcBorders>
              <w:right w:val="single" w:color="auto" w:sz="4" w:space="0"/>
            </w:tcBorders>
            <w:vAlign w:val="center"/>
          </w:tcPr>
          <w:p>
            <w:pPr>
              <w:adjustRightInd w:val="0"/>
              <w:snapToGrid w:val="0"/>
              <w:jc w:val="center"/>
              <w:rPr>
                <w:b/>
                <w:sz w:val="24"/>
                <w:szCs w:val="24"/>
              </w:rPr>
            </w:pPr>
            <w:r>
              <w:rPr>
                <w:rFonts w:hint="eastAsia"/>
                <w:b/>
                <w:sz w:val="24"/>
                <w:szCs w:val="24"/>
              </w:rPr>
              <w:t>水</w:t>
            </w:r>
          </w:p>
          <w:p>
            <w:pPr>
              <w:adjustRightInd w:val="0"/>
              <w:snapToGrid w:val="0"/>
              <w:jc w:val="center"/>
              <w:rPr>
                <w:b/>
                <w:sz w:val="24"/>
                <w:szCs w:val="24"/>
              </w:rPr>
            </w:pPr>
            <w:r>
              <w:rPr>
                <w:b/>
                <w:sz w:val="24"/>
                <w:szCs w:val="24"/>
              </w:rPr>
              <w:t>污</w:t>
            </w:r>
          </w:p>
          <w:p>
            <w:pPr>
              <w:adjustRightInd w:val="0"/>
              <w:snapToGrid w:val="0"/>
              <w:jc w:val="center"/>
              <w:rPr>
                <w:b/>
                <w:sz w:val="24"/>
                <w:szCs w:val="24"/>
              </w:rPr>
            </w:pPr>
            <w:r>
              <w:rPr>
                <w:b/>
                <w:sz w:val="24"/>
                <w:szCs w:val="24"/>
              </w:rPr>
              <w:t>染</w:t>
            </w:r>
          </w:p>
          <w:p>
            <w:pPr>
              <w:adjustRightInd w:val="0"/>
              <w:snapToGrid w:val="0"/>
              <w:jc w:val="center"/>
              <w:rPr>
                <w:b/>
                <w:sz w:val="24"/>
                <w:szCs w:val="24"/>
              </w:rPr>
            </w:pPr>
            <w:r>
              <w:rPr>
                <w:b/>
                <w:sz w:val="24"/>
                <w:szCs w:val="24"/>
              </w:rPr>
              <w:t>物</w:t>
            </w:r>
          </w:p>
        </w:tc>
        <w:tc>
          <w:tcPr>
            <w:tcW w:w="1204" w:type="dxa"/>
            <w:vAlign w:val="center"/>
          </w:tcPr>
          <w:p>
            <w:pPr>
              <w:adjustRightInd w:val="0"/>
              <w:snapToGrid w:val="0"/>
              <w:jc w:val="center"/>
              <w:rPr>
                <w:sz w:val="21"/>
                <w:szCs w:val="21"/>
              </w:rPr>
            </w:pPr>
            <w:r>
              <w:rPr>
                <w:rFonts w:hint="eastAsia"/>
                <w:sz w:val="21"/>
                <w:szCs w:val="21"/>
              </w:rPr>
              <w:t>生活污水</w:t>
            </w:r>
          </w:p>
        </w:tc>
        <w:tc>
          <w:tcPr>
            <w:tcW w:w="1531" w:type="dxa"/>
            <w:tcBorders>
              <w:right w:val="single" w:color="auto" w:sz="4" w:space="0"/>
            </w:tcBorders>
            <w:vAlign w:val="center"/>
          </w:tcPr>
          <w:p>
            <w:pPr>
              <w:adjustRightInd w:val="0"/>
              <w:snapToGrid w:val="0"/>
              <w:jc w:val="center"/>
              <w:rPr>
                <w:sz w:val="21"/>
                <w:szCs w:val="21"/>
              </w:rPr>
            </w:pPr>
            <w:r>
              <w:rPr>
                <w:sz w:val="21"/>
                <w:szCs w:val="21"/>
              </w:rPr>
              <w:t>COD</w:t>
            </w:r>
            <w:r>
              <w:rPr>
                <w:rFonts w:hint="eastAsia"/>
                <w:sz w:val="21"/>
                <w:szCs w:val="21"/>
              </w:rPr>
              <w:t>、</w:t>
            </w:r>
            <w:r>
              <w:rPr>
                <w:sz w:val="21"/>
                <w:szCs w:val="21"/>
              </w:rPr>
              <w:t>SS</w:t>
            </w:r>
            <w:r>
              <w:rPr>
                <w:rFonts w:hint="eastAsia"/>
                <w:sz w:val="21"/>
                <w:szCs w:val="21"/>
              </w:rPr>
              <w:t>、</w:t>
            </w:r>
            <w:r>
              <w:rPr>
                <w:sz w:val="21"/>
                <w:szCs w:val="21"/>
              </w:rPr>
              <w:t>NH</w:t>
            </w:r>
            <w:r>
              <w:rPr>
                <w:sz w:val="21"/>
                <w:szCs w:val="21"/>
                <w:vertAlign w:val="subscript"/>
              </w:rPr>
              <w:t>3</w:t>
            </w:r>
            <w:r>
              <w:rPr>
                <w:sz w:val="21"/>
                <w:szCs w:val="21"/>
              </w:rPr>
              <w:t>-N</w:t>
            </w:r>
            <w:r>
              <w:rPr>
                <w:rFonts w:hint="eastAsia"/>
                <w:sz w:val="21"/>
                <w:szCs w:val="21"/>
              </w:rPr>
              <w:t>、</w:t>
            </w:r>
            <w:r>
              <w:rPr>
                <w:sz w:val="21"/>
                <w:szCs w:val="21"/>
              </w:rPr>
              <w:t>石油类</w:t>
            </w:r>
          </w:p>
        </w:tc>
        <w:tc>
          <w:tcPr>
            <w:tcW w:w="2609" w:type="dxa"/>
            <w:tcBorders>
              <w:left w:val="single" w:color="auto" w:sz="4" w:space="0"/>
            </w:tcBorders>
            <w:vAlign w:val="center"/>
          </w:tcPr>
          <w:p>
            <w:pPr>
              <w:adjustRightInd w:val="0"/>
              <w:snapToGrid w:val="0"/>
              <w:jc w:val="center"/>
              <w:rPr>
                <w:sz w:val="21"/>
                <w:szCs w:val="21"/>
              </w:rPr>
            </w:pPr>
            <w:r>
              <w:rPr>
                <w:rFonts w:hint="eastAsia"/>
                <w:sz w:val="21"/>
                <w:szCs w:val="21"/>
              </w:rPr>
              <w:t>进入化粪池沤肥后定期清运肥田</w:t>
            </w:r>
          </w:p>
        </w:tc>
        <w:tc>
          <w:tcPr>
            <w:tcW w:w="2248" w:type="dxa"/>
            <w:vAlign w:val="center"/>
          </w:tcPr>
          <w:p>
            <w:pPr>
              <w:adjustRightInd w:val="0"/>
              <w:snapToGrid w:val="0"/>
              <w:jc w:val="center"/>
              <w:rPr>
                <w:sz w:val="21"/>
                <w:szCs w:val="21"/>
              </w:rPr>
            </w:pPr>
            <w:r>
              <w:rPr>
                <w:rFonts w:hint="eastAsia" w:hAnsi="宋体"/>
                <w:sz w:val="21"/>
                <w:szCs w:val="21"/>
              </w:rPr>
              <w:t>对周围</w:t>
            </w:r>
            <w:r>
              <w:rPr>
                <w:rFonts w:hAnsi="宋体"/>
                <w:sz w:val="21"/>
                <w:szCs w:val="21"/>
              </w:rPr>
              <w:t>环</w:t>
            </w:r>
            <w:r>
              <w:rPr>
                <w:rFonts w:hint="eastAsia"/>
                <w:sz w:val="21"/>
                <w:szCs w:val="21"/>
              </w:rPr>
              <w:t>境影响较小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8" w:type="dxa"/>
            <w:vMerge w:val="continue"/>
            <w:tcBorders>
              <w:right w:val="single" w:color="auto" w:sz="4" w:space="0"/>
            </w:tcBorders>
            <w:vAlign w:val="center"/>
          </w:tcPr>
          <w:p>
            <w:pPr>
              <w:adjustRightInd w:val="0"/>
              <w:snapToGrid w:val="0"/>
              <w:jc w:val="center"/>
              <w:rPr>
                <w:b/>
                <w:sz w:val="24"/>
                <w:szCs w:val="24"/>
              </w:rPr>
            </w:pPr>
          </w:p>
        </w:tc>
        <w:tc>
          <w:tcPr>
            <w:tcW w:w="1204" w:type="dxa"/>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 w:val="21"/>
                <w:szCs w:val="21"/>
              </w:rPr>
              <w:t>洗车废水</w:t>
            </w:r>
          </w:p>
        </w:tc>
        <w:tc>
          <w:tcPr>
            <w:tcW w:w="1531" w:type="dxa"/>
            <w:tcBorders>
              <w:right w:val="single" w:color="auto" w:sz="4" w:space="0"/>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rPr>
              <w:t>SS、石油类</w:t>
            </w:r>
          </w:p>
        </w:tc>
        <w:tc>
          <w:tcPr>
            <w:tcW w:w="2609" w:type="dxa"/>
            <w:tcBorders>
              <w:lef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 w:val="21"/>
                <w:szCs w:val="21"/>
              </w:rPr>
              <w:t>沉淀隔油后用于洒水降尘</w:t>
            </w:r>
          </w:p>
        </w:tc>
        <w:tc>
          <w:tcPr>
            <w:tcW w:w="2248" w:type="dxa"/>
            <w:vAlign w:val="center"/>
          </w:tcPr>
          <w:p>
            <w:pPr>
              <w:adjustRightInd w:val="0"/>
              <w:snapToGrid w:val="0"/>
              <w:jc w:val="center"/>
              <w:rPr>
                <w:rFonts w:hint="eastAsia" w:ascii="Times New Roman" w:hAnsi="宋体" w:eastAsia="宋体" w:cs="Times New Roman"/>
                <w:kern w:val="2"/>
                <w:sz w:val="21"/>
                <w:szCs w:val="21"/>
                <w:lang w:val="en-US" w:eastAsia="zh-CN" w:bidi="ar-SA"/>
              </w:rPr>
            </w:pPr>
            <w:r>
              <w:rPr>
                <w:rFonts w:hint="eastAsia" w:hAnsi="宋体"/>
                <w:sz w:val="21"/>
                <w:szCs w:val="21"/>
              </w:rPr>
              <w:t>对周围</w:t>
            </w:r>
            <w:r>
              <w:rPr>
                <w:rFonts w:hAnsi="宋体"/>
                <w:sz w:val="21"/>
                <w:szCs w:val="21"/>
              </w:rPr>
              <w:t>环</w:t>
            </w:r>
            <w:r>
              <w:rPr>
                <w:rFonts w:hint="eastAsia"/>
                <w:sz w:val="21"/>
                <w:szCs w:val="21"/>
              </w:rPr>
              <w:t>境影响较小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8" w:type="dxa"/>
            <w:vMerge w:val="restart"/>
            <w:tcBorders>
              <w:right w:val="single" w:color="auto" w:sz="4" w:space="0"/>
            </w:tcBorders>
            <w:vAlign w:val="center"/>
          </w:tcPr>
          <w:p>
            <w:pPr>
              <w:adjustRightInd w:val="0"/>
              <w:snapToGrid w:val="0"/>
              <w:jc w:val="center"/>
              <w:rPr>
                <w:b/>
                <w:sz w:val="24"/>
                <w:szCs w:val="24"/>
              </w:rPr>
            </w:pPr>
            <w:r>
              <w:rPr>
                <w:b/>
                <w:sz w:val="24"/>
                <w:szCs w:val="24"/>
              </w:rPr>
              <w:t>固</w:t>
            </w:r>
          </w:p>
          <w:p>
            <w:pPr>
              <w:adjustRightInd w:val="0"/>
              <w:snapToGrid w:val="0"/>
              <w:jc w:val="center"/>
              <w:rPr>
                <w:b/>
                <w:sz w:val="24"/>
                <w:szCs w:val="24"/>
              </w:rPr>
            </w:pPr>
            <w:r>
              <w:rPr>
                <w:b/>
                <w:sz w:val="24"/>
                <w:szCs w:val="24"/>
              </w:rPr>
              <w:t>体</w:t>
            </w:r>
          </w:p>
          <w:p>
            <w:pPr>
              <w:adjustRightInd w:val="0"/>
              <w:snapToGrid w:val="0"/>
              <w:jc w:val="center"/>
              <w:rPr>
                <w:b/>
                <w:sz w:val="24"/>
                <w:szCs w:val="24"/>
              </w:rPr>
            </w:pPr>
            <w:r>
              <w:rPr>
                <w:b/>
                <w:sz w:val="24"/>
                <w:szCs w:val="24"/>
              </w:rPr>
              <w:t>废</w:t>
            </w:r>
          </w:p>
          <w:p>
            <w:pPr>
              <w:adjustRightInd w:val="0"/>
              <w:snapToGrid w:val="0"/>
              <w:jc w:val="center"/>
              <w:rPr>
                <w:b/>
                <w:sz w:val="24"/>
                <w:szCs w:val="24"/>
              </w:rPr>
            </w:pPr>
            <w:r>
              <w:rPr>
                <w:b/>
                <w:sz w:val="24"/>
                <w:szCs w:val="24"/>
              </w:rPr>
              <w:t>物</w:t>
            </w:r>
          </w:p>
        </w:tc>
        <w:tc>
          <w:tcPr>
            <w:tcW w:w="1204" w:type="dxa"/>
            <w:vAlign w:val="center"/>
          </w:tcPr>
          <w:p>
            <w:pPr>
              <w:adjustRightInd w:val="0"/>
              <w:snapToGrid w:val="0"/>
              <w:jc w:val="center"/>
              <w:rPr>
                <w:sz w:val="21"/>
                <w:szCs w:val="21"/>
              </w:rPr>
            </w:pPr>
            <w:r>
              <w:rPr>
                <w:sz w:val="21"/>
                <w:szCs w:val="21"/>
              </w:rPr>
              <w:t>职工生活</w:t>
            </w:r>
          </w:p>
        </w:tc>
        <w:tc>
          <w:tcPr>
            <w:tcW w:w="1531" w:type="dxa"/>
            <w:vAlign w:val="center"/>
          </w:tcPr>
          <w:p>
            <w:pPr>
              <w:adjustRightInd w:val="0"/>
              <w:snapToGrid w:val="0"/>
              <w:jc w:val="center"/>
              <w:rPr>
                <w:sz w:val="21"/>
                <w:szCs w:val="21"/>
              </w:rPr>
            </w:pPr>
            <w:r>
              <w:rPr>
                <w:sz w:val="21"/>
                <w:szCs w:val="21"/>
              </w:rPr>
              <w:t>生活垃圾</w:t>
            </w:r>
          </w:p>
        </w:tc>
        <w:tc>
          <w:tcPr>
            <w:tcW w:w="2609" w:type="dxa"/>
            <w:vAlign w:val="center"/>
          </w:tcPr>
          <w:p>
            <w:pPr>
              <w:adjustRightInd w:val="0"/>
              <w:snapToGrid w:val="0"/>
              <w:jc w:val="center"/>
              <w:rPr>
                <w:sz w:val="21"/>
                <w:szCs w:val="21"/>
              </w:rPr>
            </w:pPr>
            <w:r>
              <w:rPr>
                <w:sz w:val="21"/>
                <w:szCs w:val="21"/>
              </w:rPr>
              <w:t>统一收集由环卫</w:t>
            </w:r>
            <w:r>
              <w:rPr>
                <w:rFonts w:hint="eastAsia"/>
                <w:sz w:val="21"/>
                <w:szCs w:val="21"/>
              </w:rPr>
              <w:t>部门</w:t>
            </w:r>
            <w:r>
              <w:rPr>
                <w:sz w:val="21"/>
                <w:szCs w:val="21"/>
              </w:rPr>
              <w:t>清运</w:t>
            </w:r>
          </w:p>
        </w:tc>
        <w:tc>
          <w:tcPr>
            <w:tcW w:w="2248" w:type="dxa"/>
            <w:vAlign w:val="center"/>
          </w:tcPr>
          <w:p>
            <w:pPr>
              <w:adjustRightInd w:val="0"/>
              <w:snapToGrid w:val="0"/>
              <w:jc w:val="center"/>
              <w:rPr>
                <w:sz w:val="21"/>
                <w:szCs w:val="21"/>
              </w:rPr>
            </w:pPr>
            <w:r>
              <w:rPr>
                <w:rFonts w:hint="eastAsia"/>
                <w:sz w:val="21"/>
                <w:szCs w:val="21"/>
              </w:rPr>
              <w:t>无害化</w:t>
            </w:r>
            <w:r>
              <w:rPr>
                <w:sz w:val="21"/>
                <w:szCs w:val="21"/>
              </w:rPr>
              <w:t>处理，</w:t>
            </w:r>
            <w:r>
              <w:rPr>
                <w:rFonts w:hint="eastAsia"/>
                <w:sz w:val="21"/>
                <w:szCs w:val="21"/>
              </w:rPr>
              <w:t>影响较小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48" w:type="dxa"/>
            <w:vMerge w:val="continue"/>
            <w:tcBorders>
              <w:right w:val="single" w:color="auto" w:sz="4" w:space="0"/>
            </w:tcBorders>
            <w:vAlign w:val="center"/>
          </w:tcPr>
          <w:p>
            <w:pPr>
              <w:adjustRightInd w:val="0"/>
              <w:snapToGrid w:val="0"/>
              <w:jc w:val="center"/>
              <w:rPr>
                <w:b/>
                <w:sz w:val="24"/>
                <w:szCs w:val="24"/>
              </w:rPr>
            </w:pPr>
          </w:p>
        </w:tc>
        <w:tc>
          <w:tcPr>
            <w:tcW w:w="1204" w:type="dxa"/>
            <w:vAlign w:val="center"/>
          </w:tcPr>
          <w:p>
            <w:pPr>
              <w:adjustRightInd w:val="0"/>
              <w:snapToGrid w:val="0"/>
              <w:jc w:val="center"/>
              <w:rPr>
                <w:sz w:val="21"/>
                <w:szCs w:val="21"/>
              </w:rPr>
            </w:pPr>
            <w:r>
              <w:rPr>
                <w:rFonts w:hint="eastAsia"/>
                <w:sz w:val="21"/>
                <w:szCs w:val="21"/>
              </w:rPr>
              <w:t>油罐</w:t>
            </w:r>
          </w:p>
        </w:tc>
        <w:tc>
          <w:tcPr>
            <w:tcW w:w="1531" w:type="dxa"/>
            <w:vAlign w:val="center"/>
          </w:tcPr>
          <w:p>
            <w:pPr>
              <w:adjustRightInd w:val="0"/>
              <w:snapToGrid w:val="0"/>
              <w:jc w:val="center"/>
              <w:rPr>
                <w:sz w:val="21"/>
                <w:szCs w:val="21"/>
              </w:rPr>
            </w:pPr>
            <w:r>
              <w:rPr>
                <w:rFonts w:hint="eastAsia"/>
                <w:sz w:val="21"/>
                <w:szCs w:val="21"/>
              </w:rPr>
              <w:t>清洗油渣及废</w:t>
            </w:r>
            <w:r>
              <w:rPr>
                <w:sz w:val="21"/>
                <w:szCs w:val="21"/>
              </w:rPr>
              <w:t>棉纱</w:t>
            </w:r>
          </w:p>
        </w:tc>
        <w:tc>
          <w:tcPr>
            <w:tcW w:w="2609" w:type="dxa"/>
            <w:vAlign w:val="center"/>
          </w:tcPr>
          <w:p>
            <w:pPr>
              <w:adjustRightInd w:val="0"/>
              <w:snapToGrid w:val="0"/>
              <w:jc w:val="center"/>
              <w:rPr>
                <w:sz w:val="21"/>
                <w:szCs w:val="21"/>
              </w:rPr>
            </w:pPr>
            <w:r>
              <w:rPr>
                <w:rFonts w:hint="eastAsia" w:ascii="宋体" w:hAnsi="宋体" w:cs="宋体"/>
                <w:sz w:val="21"/>
                <w:szCs w:val="21"/>
              </w:rPr>
              <w:t>由有资质的单位定期处理</w:t>
            </w:r>
          </w:p>
        </w:tc>
        <w:tc>
          <w:tcPr>
            <w:tcW w:w="2248" w:type="dxa"/>
            <w:vAlign w:val="center"/>
          </w:tcPr>
          <w:p>
            <w:pPr>
              <w:adjustRightInd w:val="0"/>
              <w:snapToGrid w:val="0"/>
              <w:jc w:val="center"/>
              <w:rPr>
                <w:sz w:val="21"/>
                <w:szCs w:val="21"/>
              </w:rPr>
            </w:pPr>
            <w:r>
              <w:rPr>
                <w:rFonts w:hint="eastAsia"/>
                <w:sz w:val="21"/>
                <w:szCs w:val="21"/>
              </w:rPr>
              <w:t>不在厂区暂存、零排放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4" w:hRule="atLeast"/>
          <w:jc w:val="center"/>
        </w:trPr>
        <w:tc>
          <w:tcPr>
            <w:tcW w:w="848" w:type="dxa"/>
            <w:tcBorders>
              <w:right w:val="single" w:color="auto" w:sz="4" w:space="0"/>
            </w:tcBorders>
            <w:vAlign w:val="center"/>
          </w:tcPr>
          <w:p>
            <w:pPr>
              <w:adjustRightInd w:val="0"/>
              <w:snapToGrid w:val="0"/>
              <w:jc w:val="center"/>
              <w:rPr>
                <w:b/>
                <w:sz w:val="21"/>
                <w:szCs w:val="21"/>
              </w:rPr>
            </w:pPr>
            <w:r>
              <w:rPr>
                <w:rFonts w:hint="eastAsia"/>
                <w:b/>
                <w:sz w:val="21"/>
                <w:szCs w:val="21"/>
              </w:rPr>
              <w:t>噪</w:t>
            </w:r>
          </w:p>
          <w:p>
            <w:pPr>
              <w:adjustRightInd w:val="0"/>
              <w:snapToGrid w:val="0"/>
              <w:jc w:val="center"/>
              <w:rPr>
                <w:b/>
                <w:sz w:val="21"/>
                <w:szCs w:val="21"/>
              </w:rPr>
            </w:pPr>
            <w:r>
              <w:rPr>
                <w:rFonts w:hint="eastAsia"/>
                <w:b/>
                <w:sz w:val="21"/>
                <w:szCs w:val="21"/>
              </w:rPr>
              <w:t>声</w:t>
            </w:r>
          </w:p>
        </w:tc>
        <w:tc>
          <w:tcPr>
            <w:tcW w:w="7592" w:type="dxa"/>
            <w:gridSpan w:val="4"/>
            <w:vAlign w:val="center"/>
          </w:tcPr>
          <w:p>
            <w:pPr>
              <w:adjustRightInd w:val="0"/>
              <w:snapToGrid w:val="0"/>
              <w:ind w:firstLine="420" w:firstLineChars="200"/>
              <w:rPr>
                <w:sz w:val="21"/>
                <w:szCs w:val="21"/>
              </w:rPr>
            </w:pPr>
            <w:r>
              <w:rPr>
                <w:sz w:val="21"/>
                <w:szCs w:val="21"/>
              </w:rPr>
              <w:t>项目噪声源主要为</w:t>
            </w:r>
            <w:r>
              <w:rPr>
                <w:rFonts w:hint="eastAsia"/>
                <w:sz w:val="21"/>
                <w:szCs w:val="21"/>
              </w:rPr>
              <w:t>加油机等</w:t>
            </w:r>
            <w:r>
              <w:rPr>
                <w:sz w:val="21"/>
                <w:szCs w:val="21"/>
              </w:rPr>
              <w:t>设备</w:t>
            </w:r>
            <w:r>
              <w:rPr>
                <w:rFonts w:hint="eastAsia"/>
                <w:sz w:val="21"/>
                <w:szCs w:val="21"/>
              </w:rPr>
              <w:t>运行时产生的噪声及</w:t>
            </w:r>
            <w:r>
              <w:rPr>
                <w:sz w:val="21"/>
                <w:szCs w:val="21"/>
              </w:rPr>
              <w:t>进出车辆噪声。经采取有效的控制</w:t>
            </w:r>
            <w:r>
              <w:rPr>
                <w:color w:val="000000" w:themeColor="text1"/>
                <w:sz w:val="21"/>
                <w:szCs w:val="21"/>
                <w14:textFill>
                  <w14:solidFill>
                    <w14:schemeClr w14:val="tx1"/>
                  </w14:solidFill>
                </w14:textFill>
              </w:rPr>
              <w:t>措施、再经过距离衰减后，均满足《工业企业厂界环境噪声排放标准》（GB12348-2008）2类</w:t>
            </w:r>
            <w:r>
              <w:rPr>
                <w:rFonts w:hint="eastAsia"/>
                <w:color w:val="000000" w:themeColor="text1"/>
                <w:sz w:val="21"/>
                <w:szCs w:val="21"/>
                <w14:textFill>
                  <w14:solidFill>
                    <w14:schemeClr w14:val="tx1"/>
                  </w14:solidFill>
                </w14:textFill>
              </w:rPr>
              <w:t>、4类</w:t>
            </w:r>
            <w:r>
              <w:rPr>
                <w:color w:val="000000" w:themeColor="text1"/>
                <w:sz w:val="21"/>
                <w:szCs w:val="21"/>
                <w14:textFill>
                  <w14:solidFill>
                    <w14:schemeClr w14:val="tx1"/>
                  </w14:solidFill>
                </w14:textFill>
              </w:rPr>
              <w:t>标准，因</w:t>
            </w:r>
            <w:r>
              <w:rPr>
                <w:sz w:val="21"/>
                <w:szCs w:val="21"/>
              </w:rPr>
              <w:t>此本项目在生产过程中产生的噪声对周围声环境影响较小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4" w:hRule="atLeast"/>
          <w:jc w:val="center"/>
        </w:trPr>
        <w:tc>
          <w:tcPr>
            <w:tcW w:w="848" w:type="dxa"/>
            <w:tcBorders>
              <w:right w:val="single" w:color="auto" w:sz="4" w:space="0"/>
            </w:tcBorders>
            <w:vAlign w:val="center"/>
          </w:tcPr>
          <w:p>
            <w:pPr>
              <w:adjustRightInd w:val="0"/>
              <w:snapToGrid w:val="0"/>
              <w:jc w:val="center"/>
              <w:rPr>
                <w:b/>
                <w:sz w:val="21"/>
                <w:szCs w:val="21"/>
              </w:rPr>
            </w:pPr>
            <w:r>
              <w:rPr>
                <w:rFonts w:hint="eastAsia"/>
                <w:b/>
                <w:sz w:val="21"/>
                <w:szCs w:val="21"/>
              </w:rPr>
              <w:t>其他</w:t>
            </w:r>
          </w:p>
        </w:tc>
        <w:tc>
          <w:tcPr>
            <w:tcW w:w="7592" w:type="dxa"/>
            <w:gridSpan w:val="4"/>
            <w:vAlign w:val="center"/>
          </w:tcPr>
          <w:p>
            <w:pPr>
              <w:adjustRightInd w:val="0"/>
              <w:snapToGrid w:val="0"/>
              <w:ind w:firstLine="420" w:firstLineChars="200"/>
              <w:rPr>
                <w:sz w:val="21"/>
                <w:szCs w:val="21"/>
              </w:rPr>
            </w:pPr>
            <w:r>
              <w:rPr>
                <w:rFonts w:hint="eastAsia"/>
                <w:sz w:val="21"/>
                <w:szCs w:val="21"/>
              </w:rPr>
              <w:t>环境</w:t>
            </w:r>
            <w:r>
              <w:rPr>
                <w:sz w:val="21"/>
                <w:szCs w:val="21"/>
              </w:rPr>
              <w:t>风险：本项目按消防、加油站防火规范设计、建设和管理</w:t>
            </w:r>
            <w:r>
              <w:rPr>
                <w:rFonts w:hint="eastAsia"/>
                <w:sz w:val="21"/>
                <w:szCs w:val="21"/>
              </w:rPr>
              <w:t>，</w:t>
            </w:r>
            <w:r>
              <w:rPr>
                <w:sz w:val="21"/>
                <w:szCs w:val="21"/>
              </w:rPr>
              <w:t>并采取</w:t>
            </w:r>
            <w:r>
              <w:rPr>
                <w:rFonts w:hint="eastAsia"/>
                <w:sz w:val="21"/>
                <w:szCs w:val="21"/>
              </w:rPr>
              <w:t>防火</w:t>
            </w:r>
            <w:r>
              <w:rPr>
                <w:sz w:val="21"/>
                <w:szCs w:val="21"/>
              </w:rPr>
              <w:t>、防爆、防雷</w:t>
            </w:r>
            <w:r>
              <w:rPr>
                <w:rFonts w:hint="eastAsia"/>
                <w:sz w:val="21"/>
                <w:szCs w:val="21"/>
              </w:rPr>
              <w:t>等</w:t>
            </w:r>
            <w:r>
              <w:rPr>
                <w:sz w:val="21"/>
                <w:szCs w:val="21"/>
              </w:rPr>
              <w:t>措施，防范生产事故的发生，降低环境风险发生的概</w:t>
            </w:r>
            <w:r>
              <w:rPr>
                <w:rFonts w:hint="eastAsia"/>
                <w:sz w:val="21"/>
                <w:szCs w:val="21"/>
              </w:rPr>
              <w:t>率</w:t>
            </w:r>
            <w:r>
              <w:rPr>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17" w:hRule="atLeast"/>
          <w:jc w:val="center"/>
        </w:trPr>
        <w:tc>
          <w:tcPr>
            <w:tcW w:w="8440" w:type="dxa"/>
            <w:gridSpan w:val="5"/>
            <w:vAlign w:val="center"/>
          </w:tcPr>
          <w:p>
            <w:pPr>
              <w:adjustRightInd w:val="0"/>
              <w:snapToGrid w:val="0"/>
              <w:rPr>
                <w:b/>
                <w:sz w:val="24"/>
                <w:szCs w:val="24"/>
              </w:rPr>
            </w:pPr>
            <w:r>
              <w:rPr>
                <w:b/>
                <w:sz w:val="24"/>
                <w:szCs w:val="24"/>
              </w:rPr>
              <w:t>生态保护措施及预期效果</w:t>
            </w:r>
          </w:p>
          <w:p>
            <w:pPr>
              <w:pStyle w:val="15"/>
              <w:adjustRightInd w:val="0"/>
              <w:snapToGrid w:val="0"/>
              <w:spacing w:after="0" w:line="500" w:lineRule="exact"/>
              <w:ind w:firstLine="480" w:firstLineChars="200"/>
              <w:rPr>
                <w:sz w:val="24"/>
                <w:szCs w:val="24"/>
              </w:rPr>
            </w:pPr>
            <w:r>
              <w:rPr>
                <w:rFonts w:hint="eastAsia"/>
                <w:sz w:val="24"/>
                <w:szCs w:val="24"/>
              </w:rPr>
              <w:t>无</w:t>
            </w:r>
          </w:p>
          <w:p>
            <w:pPr>
              <w:pStyle w:val="15"/>
              <w:adjustRightInd w:val="0"/>
              <w:snapToGrid w:val="0"/>
              <w:spacing w:after="0" w:line="500" w:lineRule="exact"/>
              <w:ind w:firstLine="480" w:firstLineChars="200"/>
              <w:rPr>
                <w:sz w:val="24"/>
                <w:szCs w:val="24"/>
              </w:rPr>
            </w:pPr>
          </w:p>
          <w:p>
            <w:pPr>
              <w:pStyle w:val="15"/>
              <w:adjustRightInd w:val="0"/>
              <w:snapToGrid w:val="0"/>
              <w:spacing w:after="0" w:line="500" w:lineRule="exact"/>
              <w:ind w:firstLine="480" w:firstLineChars="200"/>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p>
            <w:pPr>
              <w:pStyle w:val="15"/>
              <w:adjustRightInd w:val="0"/>
              <w:snapToGrid w:val="0"/>
              <w:spacing w:after="0" w:line="500" w:lineRule="exact"/>
              <w:rPr>
                <w:sz w:val="24"/>
                <w:szCs w:val="24"/>
              </w:rPr>
            </w:pPr>
          </w:p>
        </w:tc>
      </w:tr>
    </w:tbl>
    <w:p>
      <w:pPr>
        <w:rPr>
          <w:rStyle w:val="48"/>
          <w:szCs w:val="30"/>
        </w:rPr>
      </w:pPr>
      <w:bookmarkStart w:id="37" w:name="_Toc257241231"/>
      <w:bookmarkStart w:id="38" w:name="_Toc256177436"/>
      <w:bookmarkStart w:id="39" w:name="_Toc168387864"/>
    </w:p>
    <w:p>
      <w:pPr>
        <w:rPr>
          <w:rStyle w:val="48"/>
          <w:szCs w:val="30"/>
        </w:rPr>
      </w:pPr>
      <w:r>
        <w:rPr>
          <w:rStyle w:val="48"/>
          <w:szCs w:val="30"/>
        </w:rPr>
        <w:t>结论与建议</w:t>
      </w:r>
      <w:bookmarkEnd w:id="37"/>
      <w:bookmarkEnd w:id="38"/>
      <w:bookmarkEnd w:id="39"/>
    </w:p>
    <w:tbl>
      <w:tblPr>
        <w:tblStyle w:val="3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1" w:hRule="atLeast"/>
          <w:jc w:val="center"/>
        </w:trPr>
        <w:tc>
          <w:tcPr>
            <w:tcW w:w="8678" w:type="dxa"/>
          </w:tcPr>
          <w:p>
            <w:pPr>
              <w:adjustRightInd w:val="0"/>
              <w:snapToGrid w:val="0"/>
              <w:spacing w:line="500" w:lineRule="exact"/>
              <w:rPr>
                <w:b/>
                <w:sz w:val="24"/>
              </w:rPr>
            </w:pPr>
            <w:r>
              <w:rPr>
                <w:b/>
                <w:sz w:val="24"/>
              </w:rPr>
              <w:t>评价结论</w:t>
            </w:r>
          </w:p>
          <w:p>
            <w:pPr>
              <w:adjustRightInd w:val="0"/>
              <w:snapToGrid w:val="0"/>
              <w:spacing w:line="500" w:lineRule="exact"/>
              <w:rPr>
                <w:b/>
                <w:sz w:val="24"/>
              </w:rPr>
            </w:pPr>
            <w:r>
              <w:rPr>
                <w:rFonts w:hint="eastAsia"/>
                <w:b/>
                <w:sz w:val="24"/>
              </w:rPr>
              <w:t>1</w:t>
            </w:r>
            <w:r>
              <w:rPr>
                <w:b/>
                <w:sz w:val="24"/>
              </w:rPr>
              <w:t>、</w:t>
            </w:r>
            <w:r>
              <w:rPr>
                <w:rFonts w:hint="eastAsia"/>
                <w:b/>
                <w:sz w:val="24"/>
              </w:rPr>
              <w:t>项目概况</w:t>
            </w:r>
          </w:p>
          <w:p>
            <w:pPr>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sz w:val="24"/>
              </w:rPr>
              <w:t>本项目位于</w:t>
            </w:r>
            <w:r>
              <w:rPr>
                <w:rFonts w:hint="eastAsia"/>
                <w:bCs/>
                <w:sz w:val="24"/>
                <w:szCs w:val="24"/>
                <w:lang w:eastAsia="zh-CN"/>
              </w:rPr>
              <w:t>遂平县阳丰乡阳丰街（东1号）</w:t>
            </w:r>
            <w:r>
              <w:rPr>
                <w:rFonts w:hint="eastAsia"/>
                <w:bCs/>
                <w:color w:val="000000" w:themeColor="text1"/>
                <w:sz w:val="24"/>
                <w:szCs w:val="24"/>
                <w14:textFill>
                  <w14:solidFill>
                    <w14:schemeClr w14:val="tx1"/>
                  </w14:solidFill>
                </w14:textFill>
              </w:rPr>
              <w:t>，总</w:t>
            </w:r>
            <w:r>
              <w:rPr>
                <w:color w:val="000000" w:themeColor="text1"/>
                <w:sz w:val="24"/>
                <w14:textFill>
                  <w14:solidFill>
                    <w14:schemeClr w14:val="tx1"/>
                  </w14:solidFill>
                </w14:textFill>
              </w:rPr>
              <w:t>投资</w:t>
            </w:r>
            <w:r>
              <w:rPr>
                <w:rFonts w:hint="eastAsia"/>
                <w:color w:val="000000" w:themeColor="text1"/>
                <w:sz w:val="24"/>
                <w:lang w:val="en-US" w:eastAsia="zh-CN"/>
                <w14:textFill>
                  <w14:solidFill>
                    <w14:schemeClr w14:val="tx1"/>
                  </w14:solidFill>
                </w14:textFill>
              </w:rPr>
              <w:t>500</w:t>
            </w:r>
            <w:r>
              <w:rPr>
                <w:color w:val="000000" w:themeColor="text1"/>
                <w:sz w:val="24"/>
                <w14:textFill>
                  <w14:solidFill>
                    <w14:schemeClr w14:val="tx1"/>
                  </w14:solidFill>
                </w14:textFill>
              </w:rPr>
              <w:t>万元</w:t>
            </w:r>
            <w:r>
              <w:rPr>
                <w:rFonts w:hint="eastAsia"/>
                <w:color w:val="000000" w:themeColor="text1"/>
                <w:sz w:val="24"/>
                <w14:textFill>
                  <w14:solidFill>
                    <w14:schemeClr w14:val="tx1"/>
                  </w14:solidFill>
                </w14:textFill>
              </w:rPr>
              <w:t>，占地</w:t>
            </w:r>
            <w:r>
              <w:rPr>
                <w:rFonts w:hint="eastAsia"/>
                <w:sz w:val="24"/>
              </w:rPr>
              <w:t>面积</w:t>
            </w:r>
            <w:r>
              <w:rPr>
                <w:rFonts w:hint="eastAsia"/>
                <w:sz w:val="24"/>
                <w:lang w:val="en-US" w:eastAsia="zh-CN"/>
              </w:rPr>
              <w:t>3000</w:t>
            </w:r>
            <w:r>
              <w:rPr>
                <w:sz w:val="24"/>
              </w:rPr>
              <w:t>m</w:t>
            </w:r>
            <w:r>
              <w:rPr>
                <w:rFonts w:hint="eastAsia"/>
                <w:sz w:val="24"/>
                <w:vertAlign w:val="superscript"/>
              </w:rPr>
              <w:t>2</w:t>
            </w:r>
            <w:r>
              <w:rPr>
                <w:rFonts w:hint="eastAsia"/>
                <w:sz w:val="24"/>
              </w:rPr>
              <w:t>，主要建设</w:t>
            </w:r>
            <w:r>
              <w:rPr>
                <w:rFonts w:hint="eastAsia"/>
                <w:color w:val="000000" w:themeColor="text1"/>
                <w:sz w:val="24"/>
                <w14:textFill>
                  <w14:solidFill>
                    <w14:schemeClr w14:val="tx1"/>
                  </w14:solidFill>
                </w14:textFill>
              </w:rPr>
              <w:t>内容为</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座地埋式双层油罐，其中汽油储罐</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座，单罐储量</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，柴油储罐</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座，单罐储量</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，设</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台加油机（</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台双枪）</w:t>
            </w:r>
            <w:r>
              <w:rPr>
                <w:rFonts w:hint="eastAsia"/>
                <w:color w:val="000000" w:themeColor="text1"/>
                <w:sz w:val="24"/>
                <w:lang w:eastAsia="zh-CN"/>
                <w14:textFill>
                  <w14:solidFill>
                    <w14:schemeClr w14:val="tx1"/>
                  </w14:solidFill>
                </w14:textFill>
              </w:rPr>
              <w:t>。</w:t>
            </w:r>
          </w:p>
          <w:p>
            <w:pPr>
              <w:adjustRightInd w:val="0"/>
              <w:snapToGrid w:val="0"/>
              <w:spacing w:line="50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产业政策相符性分析</w:t>
            </w:r>
          </w:p>
          <w:p>
            <w:pPr>
              <w:adjustRightInd w:val="0"/>
              <w:snapToGrid w:val="0"/>
              <w:spacing w:line="500" w:lineRule="exact"/>
              <w:ind w:firstLine="480" w:firstLineChars="200"/>
              <w:rPr>
                <w:sz w:val="24"/>
              </w:rPr>
            </w:pPr>
            <w:r>
              <w:rPr>
                <w:color w:val="000000" w:themeColor="text1"/>
                <w:sz w:val="24"/>
                <w:szCs w:val="24"/>
                <w14:textFill>
                  <w14:solidFill>
                    <w14:schemeClr w14:val="tx1"/>
                  </w14:solidFill>
                </w14:textFill>
              </w:rPr>
              <w:t>根据《产业结构调整指导目录（</w:t>
            </w:r>
            <w:r>
              <w:rPr>
                <w:rFonts w:ascii="Times New Roman" w:eastAsia="Times New Roman"/>
                <w:color w:val="000000" w:themeColor="text1"/>
                <w:sz w:val="24"/>
                <w:szCs w:val="24"/>
                <w14:textFill>
                  <w14:solidFill>
                    <w14:schemeClr w14:val="tx1"/>
                  </w14:solidFill>
                </w14:textFill>
              </w:rPr>
              <w:t>201</w:t>
            </w:r>
            <w:r>
              <w:rPr>
                <w:rFonts w:hint="eastAsia"/>
                <w:color w:val="000000" w:themeColor="text1"/>
                <w:sz w:val="24"/>
                <w:szCs w:val="24"/>
                <w:lang w:val="en-US" w:eastAsia="zh-CN"/>
                <w14:textFill>
                  <w14:solidFill>
                    <w14:schemeClr w14:val="tx1"/>
                  </w14:solidFill>
                </w14:textFill>
              </w:rPr>
              <w:t>9</w:t>
            </w:r>
            <w:r>
              <w:rPr>
                <w:rFonts w:ascii="Times New Roman" w:eastAsia="Times New Roman"/>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年本）</w:t>
            </w:r>
            <w:r>
              <w:rPr>
                <w:color w:val="000000" w:themeColor="text1"/>
                <w:spacing w:val="-1"/>
                <w:sz w:val="24"/>
                <w:szCs w:val="24"/>
                <w14:textFill>
                  <w14:solidFill>
                    <w14:schemeClr w14:val="tx1"/>
                  </w14:solidFill>
                </w14:textFill>
              </w:rPr>
              <w:t>》，</w:t>
            </w:r>
            <w:r>
              <w:rPr>
                <w:rFonts w:hint="eastAsia"/>
                <w:color w:val="000000" w:themeColor="text1"/>
                <w:spacing w:val="-1"/>
                <w:sz w:val="24"/>
                <w:szCs w:val="24"/>
                <w:lang w:eastAsia="zh-CN"/>
                <w14:textFill>
                  <w14:solidFill>
                    <w14:schemeClr w14:val="tx1"/>
                  </w14:solidFill>
                </w14:textFill>
              </w:rPr>
              <w:t>本项目</w:t>
            </w:r>
            <w:r>
              <w:rPr>
                <w:color w:val="000000" w:themeColor="text1"/>
                <w:spacing w:val="-1"/>
                <w:sz w:val="24"/>
                <w:szCs w:val="24"/>
                <w14:textFill>
                  <w14:solidFill>
                    <w14:schemeClr w14:val="tx1"/>
                  </w14:solidFill>
                </w14:textFill>
              </w:rPr>
              <w:t>不属于限制类和淘汰</w:t>
            </w:r>
            <w:r>
              <w:rPr>
                <w:color w:val="000000" w:themeColor="text1"/>
                <w:spacing w:val="-12"/>
                <w:sz w:val="24"/>
                <w:szCs w:val="24"/>
                <w14:textFill>
                  <w14:solidFill>
                    <w14:schemeClr w14:val="tx1"/>
                  </w14:solidFill>
                </w14:textFill>
              </w:rPr>
              <w:t>类，属允许类，其建设符合国家产业政策</w:t>
            </w:r>
            <w:r>
              <w:rPr>
                <w:color w:val="000000" w:themeColor="text1"/>
                <w:spacing w:val="-12"/>
                <w14:textFill>
                  <w14:solidFill>
                    <w14:schemeClr w14:val="tx1"/>
                  </w14:solidFill>
                </w14:textFill>
              </w:rPr>
              <w:t>。</w:t>
            </w:r>
          </w:p>
          <w:p>
            <w:pPr>
              <w:adjustRightInd w:val="0"/>
              <w:snapToGrid w:val="0"/>
              <w:spacing w:line="500" w:lineRule="exact"/>
              <w:rPr>
                <w:b/>
                <w:sz w:val="24"/>
                <w:szCs w:val="24"/>
              </w:rPr>
            </w:pPr>
            <w:r>
              <w:rPr>
                <w:rFonts w:hint="eastAsia"/>
                <w:b/>
                <w:sz w:val="24"/>
                <w:szCs w:val="24"/>
              </w:rPr>
              <w:t>3、</w:t>
            </w:r>
            <w:r>
              <w:rPr>
                <w:b/>
                <w:sz w:val="24"/>
                <w:szCs w:val="24"/>
              </w:rPr>
              <w:t>项目选址可行性分析</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w:t>
            </w:r>
            <w:r>
              <w:rPr>
                <w:color w:val="000000" w:themeColor="text1"/>
                <w:sz w:val="24"/>
                <w:szCs w:val="24"/>
                <w14:textFill>
                  <w14:solidFill>
                    <w14:schemeClr w14:val="tx1"/>
                  </w14:solidFill>
                </w14:textFill>
              </w:rPr>
              <w:t>位于</w:t>
            </w:r>
            <w:r>
              <w:rPr>
                <w:rFonts w:hint="eastAsia"/>
                <w:bCs/>
                <w:color w:val="000000" w:themeColor="text1"/>
                <w:sz w:val="24"/>
                <w:szCs w:val="24"/>
                <w:lang w:eastAsia="zh-CN"/>
                <w14:textFill>
                  <w14:solidFill>
                    <w14:schemeClr w14:val="tx1"/>
                  </w14:solidFill>
                </w14:textFill>
              </w:rPr>
              <w:t>遂平县阳丰乡阳丰街（东1号）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地理位置见附图</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加油站坐</w:t>
            </w:r>
            <w:r>
              <w:rPr>
                <w:rFonts w:hint="eastAsia"/>
                <w:color w:val="000000" w:themeColor="text1"/>
                <w:sz w:val="24"/>
                <w:szCs w:val="24"/>
                <w:lang w:eastAsia="zh-CN"/>
                <w14:textFill>
                  <w14:solidFill>
                    <w14:schemeClr w14:val="tx1"/>
                  </w14:solidFill>
                </w14:textFill>
              </w:rPr>
              <w:t>北</w:t>
            </w:r>
            <w:r>
              <w:rPr>
                <w:color w:val="000000" w:themeColor="text1"/>
                <w:sz w:val="24"/>
                <w:szCs w:val="24"/>
                <w14:textFill>
                  <w14:solidFill>
                    <w14:schemeClr w14:val="tx1"/>
                  </w14:solidFill>
                </w14:textFill>
              </w:rPr>
              <w:t>朝</w:t>
            </w:r>
            <w:r>
              <w:rPr>
                <w:rFonts w:hint="eastAsia"/>
                <w:color w:val="000000" w:themeColor="text1"/>
                <w:sz w:val="24"/>
                <w:szCs w:val="24"/>
                <w:lang w:eastAsia="zh-CN"/>
                <w14:textFill>
                  <w14:solidFill>
                    <w14:schemeClr w14:val="tx1"/>
                  </w14:solidFill>
                </w14:textFill>
              </w:rPr>
              <w:t>南</w:t>
            </w:r>
            <w:r>
              <w:rPr>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南侧临凤阳大道，北侧、</w:t>
            </w:r>
            <w:r>
              <w:rPr>
                <w:rFonts w:hint="eastAsia"/>
                <w:color w:val="000000" w:themeColor="text1"/>
                <w:sz w:val="24"/>
                <w:szCs w:val="24"/>
                <w:lang w:val="en-US" w:eastAsia="zh-CN"/>
                <w14:textFill>
                  <w14:solidFill>
                    <w14:schemeClr w14:val="tx1"/>
                  </w14:solidFill>
                </w14:textFill>
              </w:rPr>
              <w:t>东侧</w:t>
            </w:r>
            <w:r>
              <w:rPr>
                <w:rFonts w:hint="eastAsia"/>
                <w:color w:val="000000" w:themeColor="text1"/>
                <w:sz w:val="24"/>
                <w:szCs w:val="24"/>
                <w:lang w:eastAsia="zh-CN"/>
                <w14:textFill>
                  <w14:solidFill>
                    <w14:schemeClr w14:val="tx1"/>
                  </w14:solidFill>
                </w14:textFill>
              </w:rPr>
              <w:t>为空地，西侧</w:t>
            </w:r>
            <w:r>
              <w:rPr>
                <w:rFonts w:hint="eastAsia"/>
                <w:color w:val="000000" w:themeColor="text1"/>
                <w:sz w:val="24"/>
                <w:szCs w:val="24"/>
                <w:lang w:val="en-US" w:eastAsia="zh-CN"/>
                <w14:textFill>
                  <w14:solidFill>
                    <w14:schemeClr w14:val="tx1"/>
                  </w14:solidFill>
                </w14:textFill>
              </w:rPr>
              <w:t>60米为阳丰派出所，南侧50米为阳丰计划生育服务中心</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周边环境概况及</w:t>
            </w:r>
            <w:r>
              <w:rPr>
                <w:rFonts w:hint="eastAsia"/>
                <w:color w:val="000000" w:themeColor="text1"/>
                <w:sz w:val="24"/>
                <w:szCs w:val="24"/>
                <w14:textFill>
                  <w14:solidFill>
                    <w14:schemeClr w14:val="tx1"/>
                  </w14:solidFill>
                </w14:textFill>
              </w:rPr>
              <w:t>环境</w:t>
            </w:r>
            <w:r>
              <w:rPr>
                <w:color w:val="000000" w:themeColor="text1"/>
                <w:sz w:val="24"/>
                <w:szCs w:val="24"/>
                <w14:textFill>
                  <w14:solidFill>
                    <w14:schemeClr w14:val="tx1"/>
                  </w14:solidFill>
                </w14:textFill>
              </w:rPr>
              <w:t>敏感点示意图见附图</w:t>
            </w:r>
            <w:r>
              <w:rPr>
                <w:rFonts w:hint="eastAsia"/>
                <w:color w:val="000000" w:themeColor="text1"/>
                <w:sz w:val="24"/>
                <w:szCs w:val="24"/>
                <w14:textFill>
                  <w14:solidFill>
                    <w14:schemeClr w14:val="tx1"/>
                  </w14:solidFill>
                </w14:textFill>
              </w:rPr>
              <w:t>二。</w:t>
            </w:r>
          </w:p>
          <w:p>
            <w:pPr>
              <w:spacing w:line="360" w:lineRule="auto"/>
              <w:ind w:firstLine="480" w:firstLineChars="200"/>
              <w:rPr>
                <w:color w:val="000000" w:themeColor="text1"/>
                <w:sz w:val="24"/>
                <w:szCs w:val="24"/>
                <w14:textFill>
                  <w14:solidFill>
                    <w14:schemeClr w14:val="tx1"/>
                  </w14:solidFill>
                </w14:textFill>
              </w:rPr>
            </w:pPr>
            <w:r>
              <w:rPr>
                <w:rFonts w:hint="eastAsia"/>
                <w:b w:val="0"/>
                <w:bCs w:val="0"/>
                <w:color w:val="000000" w:themeColor="text1"/>
                <w:sz w:val="24"/>
                <w:szCs w:val="24"/>
                <w:u w:val="none"/>
                <w14:textFill>
                  <w14:solidFill>
                    <w14:schemeClr w14:val="tx1"/>
                  </w14:solidFill>
                </w14:textFill>
              </w:rPr>
              <w:t>根据</w:t>
            </w:r>
            <w:r>
              <w:rPr>
                <w:rFonts w:hint="eastAsia"/>
                <w:bCs/>
                <w:color w:val="000000" w:themeColor="text1"/>
                <w:sz w:val="24"/>
                <w:szCs w:val="24"/>
                <w:lang w:eastAsia="zh-CN"/>
                <w14:textFill>
                  <w14:solidFill>
                    <w14:schemeClr w14:val="tx1"/>
                  </w14:solidFill>
                </w14:textFill>
              </w:rPr>
              <w:t>遂平县阳丰镇政府和国土所</w:t>
            </w:r>
            <w:r>
              <w:rPr>
                <w:rFonts w:hint="eastAsia"/>
                <w:b w:val="0"/>
                <w:bCs w:val="0"/>
                <w:color w:val="000000" w:themeColor="text1"/>
                <w:sz w:val="24"/>
                <w:szCs w:val="24"/>
                <w:u w:val="none"/>
                <w14:textFill>
                  <w14:solidFill>
                    <w14:schemeClr w14:val="tx1"/>
                  </w14:solidFill>
                </w14:textFill>
              </w:rPr>
              <w:t>出具的</w:t>
            </w:r>
            <w:r>
              <w:rPr>
                <w:rFonts w:hint="eastAsia"/>
                <w:b w:val="0"/>
                <w:bCs w:val="0"/>
                <w:color w:val="000000" w:themeColor="text1"/>
                <w:sz w:val="24"/>
                <w:szCs w:val="24"/>
                <w:u w:val="none"/>
                <w:lang w:eastAsia="zh-CN"/>
                <w14:textFill>
                  <w14:solidFill>
                    <w14:schemeClr w14:val="tx1"/>
                  </w14:solidFill>
                </w14:textFill>
              </w:rPr>
              <w:t>用地</w:t>
            </w:r>
            <w:r>
              <w:rPr>
                <w:rFonts w:hint="eastAsia"/>
                <w:b w:val="0"/>
                <w:bCs w:val="0"/>
                <w:color w:val="000000" w:themeColor="text1"/>
                <w:sz w:val="24"/>
                <w:szCs w:val="24"/>
                <w:u w:val="none"/>
                <w14:textFill>
                  <w14:solidFill>
                    <w14:schemeClr w14:val="tx1"/>
                  </w14:solidFill>
                </w14:textFill>
              </w:rPr>
              <w:t>证明</w:t>
            </w:r>
            <w:r>
              <w:rPr>
                <w:b w:val="0"/>
                <w:bCs w:val="0"/>
                <w:color w:val="000000" w:themeColor="text1"/>
                <w:sz w:val="24"/>
                <w:szCs w:val="24"/>
                <w:u w:val="none"/>
                <w14:textFill>
                  <w14:solidFill>
                    <w14:schemeClr w14:val="tx1"/>
                  </w14:solidFill>
                </w14:textFill>
              </w:rPr>
              <w:t>，</w:t>
            </w:r>
            <w:r>
              <w:rPr>
                <w:b w:val="0"/>
                <w:bCs w:val="0"/>
                <w:color w:val="000000" w:themeColor="text1"/>
                <w:sz w:val="24"/>
                <w:u w:val="none"/>
                <w14:textFill>
                  <w14:solidFill>
                    <w14:schemeClr w14:val="tx1"/>
                  </w14:solidFill>
                </w14:textFill>
              </w:rPr>
              <w:t>项目建设符合</w:t>
            </w:r>
            <w:r>
              <w:rPr>
                <w:rFonts w:hint="eastAsia"/>
                <w:bCs/>
                <w:color w:val="000000" w:themeColor="text1"/>
                <w:sz w:val="24"/>
                <w:szCs w:val="24"/>
                <w:lang w:eastAsia="zh-CN"/>
                <w14:textFill>
                  <w14:solidFill>
                    <w14:schemeClr w14:val="tx1"/>
                  </w14:solidFill>
                </w14:textFill>
              </w:rPr>
              <w:t>遂平县阳丰镇</w:t>
            </w:r>
            <w:r>
              <w:rPr>
                <w:b w:val="0"/>
                <w:bCs w:val="0"/>
                <w:color w:val="000000" w:themeColor="text1"/>
                <w:sz w:val="24"/>
                <w:u w:val="none"/>
                <w14:textFill>
                  <w14:solidFill>
                    <w14:schemeClr w14:val="tx1"/>
                  </w14:solidFill>
                </w14:textFill>
              </w:rPr>
              <w:t>土地利用规划</w:t>
            </w:r>
            <w:r>
              <w:rPr>
                <w:rFonts w:hint="eastAsia"/>
                <w:b w:val="0"/>
                <w:bCs w:val="0"/>
                <w:color w:val="000000" w:themeColor="text1"/>
                <w:sz w:val="24"/>
                <w:u w:val="none"/>
                <w14:textFill>
                  <w14:solidFill>
                    <w14:schemeClr w14:val="tx1"/>
                  </w14:solidFill>
                </w14:textFill>
              </w:rPr>
              <w:t>及城乡规划要求</w:t>
            </w:r>
            <w:r>
              <w:rPr>
                <w:b w:val="0"/>
                <w:bCs w:val="0"/>
                <w:color w:val="000000" w:themeColor="text1"/>
                <w:sz w:val="24"/>
                <w:szCs w:val="24"/>
                <w:u w:val="none"/>
                <w14:textFill>
                  <w14:solidFill>
                    <w14:schemeClr w14:val="tx1"/>
                  </w14:solidFill>
                </w14:textFill>
              </w:rPr>
              <w:t>。</w:t>
            </w:r>
          </w:p>
          <w:p>
            <w:pPr>
              <w:adjustRightInd w:val="0"/>
              <w:snapToGrid w:val="0"/>
              <w:spacing w:line="500" w:lineRule="exact"/>
              <w:ind w:firstLine="480" w:firstLineChars="200"/>
              <w:rPr>
                <w:sz w:val="24"/>
              </w:rPr>
            </w:pPr>
            <w:r>
              <w:rPr>
                <w:rFonts w:hint="eastAsia"/>
                <w:sz w:val="24"/>
              </w:rPr>
              <w:t>项目站区内各</w:t>
            </w:r>
            <w:r>
              <w:rPr>
                <w:sz w:val="24"/>
              </w:rPr>
              <w:t>设</w:t>
            </w:r>
            <w:r>
              <w:rPr>
                <w:rFonts w:hint="eastAsia"/>
                <w:sz w:val="24"/>
              </w:rPr>
              <w:t>备</w:t>
            </w:r>
            <w:r>
              <w:rPr>
                <w:sz w:val="24"/>
              </w:rPr>
              <w:t>与</w:t>
            </w:r>
            <w:r>
              <w:rPr>
                <w:rFonts w:hint="eastAsia"/>
                <w:sz w:val="24"/>
              </w:rPr>
              <w:t>站外</w:t>
            </w:r>
            <w:r>
              <w:rPr>
                <w:sz w:val="24"/>
              </w:rPr>
              <w:t>构筑物等的</w:t>
            </w:r>
            <w:r>
              <w:rPr>
                <w:rFonts w:hint="eastAsia"/>
                <w:sz w:val="24"/>
              </w:rPr>
              <w:t>具体安全距离及站区内各设备间的防火距离均能满足《汽车加油加气站设计与施工规范》（GB50156-2012，2014年修订）相关的间距要求。</w:t>
            </w:r>
          </w:p>
          <w:p>
            <w:pPr>
              <w:adjustRightInd w:val="0"/>
              <w:snapToGrid w:val="0"/>
              <w:spacing w:line="500" w:lineRule="exact"/>
              <w:ind w:firstLine="480" w:firstLineChars="200"/>
              <w:rPr>
                <w:rFonts w:hAnsi="宋体"/>
                <w:sz w:val="24"/>
                <w:szCs w:val="24"/>
              </w:rPr>
            </w:pPr>
            <w:r>
              <w:rPr>
                <w:rFonts w:hint="eastAsia"/>
                <w:sz w:val="24"/>
              </w:rPr>
              <w:t>项目营运期产生的</w:t>
            </w:r>
            <w:r>
              <w:rPr>
                <w:rFonts w:hAnsi="宋体"/>
                <w:sz w:val="24"/>
                <w:szCs w:val="24"/>
              </w:rPr>
              <w:t>废气、废水、噪声及固废经采取相应的治理措施后均能得到有效处置，站区内</w:t>
            </w:r>
            <w:r>
              <w:rPr>
                <w:rFonts w:hint="eastAsia" w:hAnsi="宋体"/>
                <w:sz w:val="24"/>
                <w:szCs w:val="24"/>
              </w:rPr>
              <w:t>消防措施及防火间距均满足要求，项目所在</w:t>
            </w:r>
            <w:r>
              <w:rPr>
                <w:rFonts w:hAnsi="宋体"/>
                <w:sz w:val="24"/>
                <w:szCs w:val="24"/>
              </w:rPr>
              <w:t>区域安全防护距离内无环境敏感点，</w:t>
            </w:r>
            <w:r>
              <w:rPr>
                <w:rFonts w:hint="eastAsia" w:hAnsi="宋体"/>
                <w:sz w:val="24"/>
                <w:szCs w:val="24"/>
              </w:rPr>
              <w:t>环境风险水平可接受</w:t>
            </w:r>
            <w:r>
              <w:rPr>
                <w:rFonts w:hAnsi="宋体"/>
                <w:sz w:val="24"/>
                <w:szCs w:val="24"/>
              </w:rPr>
              <w:t>，</w:t>
            </w:r>
            <w:r>
              <w:rPr>
                <w:rFonts w:hint="eastAsia" w:hAnsi="宋体"/>
                <w:sz w:val="24"/>
                <w:szCs w:val="24"/>
              </w:rPr>
              <w:t>因此项目</w:t>
            </w:r>
            <w:r>
              <w:rPr>
                <w:rFonts w:hAnsi="宋体"/>
                <w:sz w:val="24"/>
                <w:szCs w:val="24"/>
              </w:rPr>
              <w:t>对周围环境影响较小</w:t>
            </w:r>
            <w:r>
              <w:rPr>
                <w:rFonts w:hint="eastAsia" w:hAnsi="宋体"/>
                <w:sz w:val="24"/>
                <w:szCs w:val="24"/>
              </w:rPr>
              <w:t>，</w:t>
            </w:r>
            <w:r>
              <w:rPr>
                <w:rFonts w:hAnsi="宋体"/>
                <w:sz w:val="24"/>
                <w:szCs w:val="24"/>
              </w:rPr>
              <w:t>不会改变项目区环境功能</w:t>
            </w:r>
            <w:r>
              <w:rPr>
                <w:rFonts w:hint="eastAsia" w:hAnsi="宋体"/>
                <w:sz w:val="24"/>
                <w:szCs w:val="24"/>
              </w:rPr>
              <w:t>。</w:t>
            </w:r>
          </w:p>
          <w:p>
            <w:pPr>
              <w:autoSpaceDE w:val="0"/>
              <w:autoSpaceDN w:val="0"/>
              <w:adjustRightInd w:val="0"/>
              <w:snapToGrid w:val="0"/>
              <w:spacing w:line="500" w:lineRule="exact"/>
              <w:ind w:firstLine="480" w:firstLineChars="200"/>
              <w:rPr>
                <w:rFonts w:hAnsi="宋体"/>
                <w:sz w:val="24"/>
                <w:szCs w:val="24"/>
              </w:rPr>
            </w:pPr>
            <w:r>
              <w:rPr>
                <w:rFonts w:hint="eastAsia" w:hAnsi="宋体"/>
                <w:sz w:val="24"/>
                <w:szCs w:val="24"/>
              </w:rPr>
              <w:t>因此，从环保角度</w:t>
            </w:r>
            <w:r>
              <w:rPr>
                <w:rFonts w:hAnsi="宋体"/>
                <w:sz w:val="24"/>
                <w:szCs w:val="24"/>
              </w:rPr>
              <w:t>分析，评价认为项目选址可行。</w:t>
            </w:r>
          </w:p>
          <w:p>
            <w:pPr>
              <w:tabs>
                <w:tab w:val="left" w:pos="5352"/>
              </w:tabs>
              <w:adjustRightInd w:val="0"/>
              <w:snapToGrid w:val="0"/>
              <w:spacing w:line="500" w:lineRule="exact"/>
              <w:rPr>
                <w:b/>
                <w:sz w:val="24"/>
              </w:rPr>
            </w:pPr>
            <w:r>
              <w:rPr>
                <w:b/>
                <w:sz w:val="24"/>
              </w:rPr>
              <w:t>4</w:t>
            </w:r>
            <w:r>
              <w:rPr>
                <w:rFonts w:hint="eastAsia"/>
                <w:b/>
                <w:sz w:val="24"/>
              </w:rPr>
              <w:t>、</w:t>
            </w:r>
            <w:r>
              <w:rPr>
                <w:b/>
                <w:sz w:val="24"/>
              </w:rPr>
              <w:t>环境影响</w:t>
            </w:r>
            <w:r>
              <w:rPr>
                <w:rFonts w:hint="eastAsia"/>
                <w:b/>
                <w:sz w:val="24"/>
              </w:rPr>
              <w:t>分析结论</w:t>
            </w:r>
          </w:p>
          <w:p>
            <w:pPr>
              <w:adjustRightInd w:val="0"/>
              <w:snapToGrid w:val="0"/>
              <w:spacing w:line="500" w:lineRule="exact"/>
              <w:ind w:firstLine="480" w:firstLineChars="200"/>
              <w:rPr>
                <w:sz w:val="24"/>
              </w:rPr>
            </w:pPr>
            <w:r>
              <w:rPr>
                <w:rFonts w:hint="eastAsia" w:ascii="宋体" w:hAnsi="宋体" w:cs="宋体"/>
                <w:sz w:val="24"/>
              </w:rPr>
              <w:t>（1</w:t>
            </w:r>
            <w:r>
              <w:rPr>
                <w:rFonts w:ascii="宋体" w:hAnsi="宋体" w:cs="宋体"/>
                <w:sz w:val="24"/>
              </w:rPr>
              <w:t>）</w:t>
            </w:r>
            <w:r>
              <w:rPr>
                <w:rFonts w:hint="eastAsia" w:ascii="宋体" w:hAnsi="宋体" w:cs="宋体"/>
                <w:sz w:val="24"/>
              </w:rPr>
              <w:t>废</w:t>
            </w:r>
            <w:r>
              <w:rPr>
                <w:sz w:val="24"/>
              </w:rPr>
              <w:t>气</w:t>
            </w:r>
          </w:p>
          <w:p>
            <w:pPr>
              <w:adjustRightInd w:val="0"/>
              <w:snapToGrid w:val="0"/>
              <w:spacing w:line="500" w:lineRule="exact"/>
              <w:ind w:firstLine="480" w:firstLineChars="200"/>
              <w:rPr>
                <w:rFonts w:ascii="宋体" w:hAnsi="宋体"/>
                <w:bCs/>
                <w:sz w:val="24"/>
                <w:szCs w:val="24"/>
              </w:rPr>
            </w:pPr>
            <w:r>
              <w:rPr>
                <w:sz w:val="24"/>
                <w:szCs w:val="24"/>
              </w:rPr>
              <w:t>本项目大气污染物主要为</w:t>
            </w:r>
            <w:r>
              <w:rPr>
                <w:rFonts w:hint="eastAsia"/>
                <w:sz w:val="24"/>
                <w:szCs w:val="24"/>
              </w:rPr>
              <w:t>卸油、储油、加油等过程中油品挥发产生的</w:t>
            </w:r>
            <w:r>
              <w:rPr>
                <w:rFonts w:hint="eastAsia"/>
                <w:bCs/>
                <w:sz w:val="24"/>
                <w:szCs w:val="24"/>
              </w:rPr>
              <w:t>非甲烷总烃。</w:t>
            </w:r>
          </w:p>
          <w:p>
            <w:pPr>
              <w:adjustRightInd w:val="0"/>
              <w:snapToGrid w:val="0"/>
              <w:spacing w:line="500" w:lineRule="exact"/>
              <w:ind w:firstLine="465"/>
              <w:rPr>
                <w:bCs/>
                <w:sz w:val="24"/>
                <w:szCs w:val="24"/>
              </w:rPr>
            </w:pPr>
            <w:r>
              <w:rPr>
                <w:rFonts w:hint="eastAsia"/>
                <w:sz w:val="24"/>
                <w:szCs w:val="24"/>
              </w:rPr>
              <w:t>本</w:t>
            </w:r>
            <w:r>
              <w:rPr>
                <w:rFonts w:hint="eastAsia"/>
                <w:bCs/>
                <w:sz w:val="24"/>
                <w:szCs w:val="24"/>
              </w:rPr>
              <w:t>项目在卸油、储油、加油过程中因油品挥发而产生非甲烷总烃废气，经卸油、加油油气回收装置回收</w:t>
            </w:r>
            <w:r>
              <w:rPr>
                <w:rFonts w:hint="eastAsia"/>
                <w:bCs/>
                <w:color w:val="000000" w:themeColor="text1"/>
                <w:sz w:val="24"/>
                <w:szCs w:val="24"/>
                <w14:textFill>
                  <w14:solidFill>
                    <w14:schemeClr w14:val="tx1"/>
                  </w14:solidFill>
                </w14:textFill>
              </w:rPr>
              <w:t>后，非甲烷总烃排放量为</w:t>
            </w:r>
            <w:r>
              <w:rPr>
                <w:color w:val="000000" w:themeColor="text1"/>
                <w:sz w:val="24"/>
                <w:szCs w:val="24"/>
                <w14:textFill>
                  <w14:solidFill>
                    <w14:schemeClr w14:val="tx1"/>
                  </w14:solidFill>
                </w14:textFill>
              </w:rPr>
              <w:t>0.</w:t>
            </w:r>
            <w:r>
              <w:rPr>
                <w:rFonts w:hint="eastAsia"/>
                <w:color w:val="000000" w:themeColor="text1"/>
                <w:sz w:val="24"/>
                <w:szCs w:val="24"/>
                <w:lang w:val="en-US" w:eastAsia="zh-CN"/>
                <w14:textFill>
                  <w14:solidFill>
                    <w14:schemeClr w14:val="tx1"/>
                  </w14:solidFill>
                </w14:textFill>
              </w:rPr>
              <w:t>668</w:t>
            </w:r>
            <w:r>
              <w:rPr>
                <w:rFonts w:hint="eastAsia"/>
                <w:color w:val="000000" w:themeColor="text1"/>
                <w:sz w:val="24"/>
                <w:szCs w:val="24"/>
                <w14:textFill>
                  <w14:solidFill>
                    <w14:schemeClr w14:val="tx1"/>
                  </w14:solidFill>
                </w14:textFill>
              </w:rPr>
              <w:t>t/a，以无组织形式排放。</w:t>
            </w:r>
            <w:r>
              <w:rPr>
                <w:rFonts w:hint="eastAsia"/>
                <w:bCs/>
                <w:sz w:val="24"/>
                <w:szCs w:val="24"/>
              </w:rPr>
              <w:t>经过空气扩散后对周围环境及敏感点的影响较小。</w:t>
            </w:r>
          </w:p>
          <w:p>
            <w:pPr>
              <w:adjustRightInd w:val="0"/>
              <w:snapToGrid w:val="0"/>
              <w:spacing w:line="500" w:lineRule="exact"/>
              <w:ind w:firstLine="480" w:firstLineChars="200"/>
              <w:rPr>
                <w:sz w:val="24"/>
              </w:rPr>
            </w:pPr>
            <w:r>
              <w:rPr>
                <w:rFonts w:hint="eastAsia"/>
                <w:sz w:val="24"/>
              </w:rPr>
              <w:t>（2）废水</w:t>
            </w:r>
          </w:p>
          <w:p>
            <w:pPr>
              <w:adjustRightInd w:val="0"/>
              <w:snapToGrid w:val="0"/>
              <w:spacing w:line="500" w:lineRule="exact"/>
              <w:ind w:firstLine="480" w:firstLineChars="200"/>
              <w:rPr>
                <w:sz w:val="24"/>
                <w:szCs w:val="24"/>
              </w:rPr>
            </w:pPr>
            <w:r>
              <w:rPr>
                <w:bCs/>
                <w:sz w:val="24"/>
              </w:rPr>
              <w:t>项目营运期</w:t>
            </w:r>
            <w:r>
              <w:rPr>
                <w:rFonts w:hint="eastAsia"/>
                <w:bCs/>
                <w:sz w:val="24"/>
              </w:rPr>
              <w:t>废水主要为生活污水及洗车废水，</w:t>
            </w:r>
            <w:r>
              <w:rPr>
                <w:rFonts w:hint="eastAsia"/>
                <w:sz w:val="24"/>
              </w:rPr>
              <w:t>营运期生活污水（主要为盥洗废水）产生量为</w:t>
            </w:r>
            <w:r>
              <w:rPr>
                <w:sz w:val="24"/>
              </w:rPr>
              <w:t>0.</w:t>
            </w:r>
            <w:r>
              <w:rPr>
                <w:rFonts w:hint="eastAsia"/>
                <w:sz w:val="24"/>
                <w:lang w:val="en-US" w:eastAsia="zh-CN"/>
              </w:rPr>
              <w:t>72</w:t>
            </w:r>
            <w:r>
              <w:rPr>
                <w:sz w:val="24"/>
              </w:rPr>
              <w:t>m</w:t>
            </w:r>
            <w:r>
              <w:rPr>
                <w:sz w:val="24"/>
                <w:vertAlign w:val="superscript"/>
              </w:rPr>
              <w:t>3</w:t>
            </w:r>
            <w:r>
              <w:rPr>
                <w:sz w:val="24"/>
              </w:rPr>
              <w:t>/d（</w:t>
            </w:r>
            <w:r>
              <w:rPr>
                <w:rFonts w:hint="eastAsia"/>
                <w:sz w:val="24"/>
                <w:lang w:val="en-US" w:eastAsia="zh-CN"/>
              </w:rPr>
              <w:t>262.8</w:t>
            </w:r>
            <w:r>
              <w:rPr>
                <w:sz w:val="24"/>
              </w:rPr>
              <w:t>m</w:t>
            </w:r>
            <w:r>
              <w:rPr>
                <w:sz w:val="24"/>
                <w:vertAlign w:val="superscript"/>
              </w:rPr>
              <w:t>3</w:t>
            </w:r>
            <w:r>
              <w:rPr>
                <w:sz w:val="24"/>
              </w:rPr>
              <w:t>/a）</w:t>
            </w:r>
            <w:r>
              <w:rPr>
                <w:rFonts w:hint="eastAsia"/>
                <w:sz w:val="24"/>
                <w:szCs w:val="24"/>
              </w:rPr>
              <w:t>。生活污水主要污染物为</w:t>
            </w:r>
            <w:r>
              <w:rPr>
                <w:sz w:val="24"/>
                <w:szCs w:val="24"/>
              </w:rPr>
              <w:t>COD</w:t>
            </w:r>
            <w:r>
              <w:rPr>
                <w:rFonts w:hint="eastAsia"/>
                <w:sz w:val="24"/>
                <w:szCs w:val="24"/>
              </w:rPr>
              <w:t>、</w:t>
            </w:r>
            <w:r>
              <w:rPr>
                <w:sz w:val="24"/>
                <w:szCs w:val="24"/>
              </w:rPr>
              <w:t>NH</w:t>
            </w:r>
            <w:r>
              <w:rPr>
                <w:sz w:val="24"/>
                <w:szCs w:val="24"/>
                <w:vertAlign w:val="subscript"/>
              </w:rPr>
              <w:t>3</w:t>
            </w:r>
            <w:r>
              <w:rPr>
                <w:sz w:val="24"/>
                <w:szCs w:val="24"/>
              </w:rPr>
              <w:t>-N</w:t>
            </w:r>
            <w:r>
              <w:rPr>
                <w:rFonts w:hint="eastAsia"/>
                <w:sz w:val="24"/>
                <w:szCs w:val="24"/>
              </w:rPr>
              <w:t>、</w:t>
            </w:r>
            <w:r>
              <w:rPr>
                <w:sz w:val="24"/>
                <w:szCs w:val="24"/>
              </w:rPr>
              <w:t>SS</w:t>
            </w:r>
            <w:r>
              <w:rPr>
                <w:rFonts w:hint="eastAsia"/>
                <w:sz w:val="24"/>
                <w:szCs w:val="24"/>
              </w:rPr>
              <w:t>，浓度分别为</w:t>
            </w:r>
            <w:r>
              <w:rPr>
                <w:sz w:val="24"/>
                <w:szCs w:val="24"/>
              </w:rPr>
              <w:t>COD350mg/L</w:t>
            </w:r>
            <w:r>
              <w:rPr>
                <w:rFonts w:hint="eastAsia"/>
                <w:sz w:val="24"/>
                <w:szCs w:val="24"/>
              </w:rPr>
              <w:t>、氨氮</w:t>
            </w:r>
            <w:r>
              <w:rPr>
                <w:sz w:val="24"/>
                <w:szCs w:val="24"/>
              </w:rPr>
              <w:t>30mg/L</w:t>
            </w:r>
            <w:r>
              <w:rPr>
                <w:rFonts w:hint="eastAsia"/>
                <w:sz w:val="24"/>
                <w:szCs w:val="24"/>
              </w:rPr>
              <w:t>、</w:t>
            </w:r>
            <w:r>
              <w:rPr>
                <w:sz w:val="24"/>
                <w:szCs w:val="24"/>
              </w:rPr>
              <w:t>SS250mg/L</w:t>
            </w:r>
            <w:r>
              <w:rPr>
                <w:rFonts w:hint="eastAsia"/>
                <w:sz w:val="24"/>
                <w:szCs w:val="24"/>
              </w:rPr>
              <w:t>。</w:t>
            </w:r>
          </w:p>
          <w:p>
            <w:pPr>
              <w:adjustRightInd w:val="0"/>
              <w:snapToGrid w:val="0"/>
              <w:spacing w:line="500" w:lineRule="exact"/>
              <w:ind w:firstLine="480" w:firstLineChars="200"/>
              <w:rPr>
                <w:color w:val="000000" w:themeColor="text1"/>
                <w:sz w:val="24"/>
                <w:szCs w:val="24"/>
                <w14:textFill>
                  <w14:solidFill>
                    <w14:schemeClr w14:val="tx1"/>
                  </w14:solidFill>
                </w14:textFill>
              </w:rPr>
            </w:pPr>
            <w:r>
              <w:rPr>
                <w:rFonts w:hint="eastAsia"/>
                <w:color w:val="000000" w:themeColor="text1"/>
                <w:kern w:val="0"/>
                <w:sz w:val="24"/>
                <w14:textFill>
                  <w14:solidFill>
                    <w14:schemeClr w14:val="tx1"/>
                  </w14:solidFill>
                </w14:textFill>
              </w:rPr>
              <w:t>洗车废水产生量为</w:t>
            </w:r>
            <w:r>
              <w:rPr>
                <w:rFonts w:hint="eastAsia"/>
                <w:color w:val="000000" w:themeColor="text1"/>
                <w:sz w:val="24"/>
                <w:szCs w:val="24"/>
                <w14:textFill>
                  <w14:solidFill>
                    <w14:schemeClr w14:val="tx1"/>
                  </w14:solidFill>
                </w14:textFill>
              </w:rPr>
              <w:t>1.8</w:t>
            </w:r>
            <w:r>
              <w:rPr>
                <w:rFonts w:hint="eastAsia"/>
                <w:color w:val="000000" w:themeColor="text1"/>
                <w:kern w:val="0"/>
                <w:sz w:val="24"/>
                <w14:textFill>
                  <w14:solidFill>
                    <w14:schemeClr w14:val="tx1"/>
                  </w14:solidFill>
                </w14:textFill>
              </w:rPr>
              <w:t xml:space="preserve"> 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/d，</w:t>
            </w:r>
            <w:r>
              <w:rPr>
                <w:color w:val="000000" w:themeColor="text1"/>
                <w:kern w:val="0"/>
                <w:sz w:val="24"/>
                <w14:textFill>
                  <w14:solidFill>
                    <w14:schemeClr w14:val="tx1"/>
                  </w14:solidFill>
                </w14:textFill>
              </w:rPr>
              <w:t>657</w:t>
            </w:r>
            <w:r>
              <w:rPr>
                <w:rFonts w:hint="eastAsia"/>
                <w:color w:val="000000" w:themeColor="text1"/>
                <w:kern w:val="0"/>
                <w:sz w:val="24"/>
                <w14:textFill>
                  <w14:solidFill>
                    <w14:schemeClr w14:val="tx1"/>
                  </w14:solidFill>
                </w14:textFill>
              </w:rPr>
              <w:t>m</w:t>
            </w:r>
            <w:r>
              <w:rPr>
                <w:rFonts w:hint="eastAsia"/>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/a，废水中主要污染因子为SS以及石油类（SS</w:t>
            </w:r>
            <w:r>
              <w:rPr>
                <w:color w:val="000000" w:themeColor="text1"/>
                <w:kern w:val="0"/>
                <w:sz w:val="24"/>
                <w14:textFill>
                  <w14:solidFill>
                    <w14:schemeClr w14:val="tx1"/>
                  </w14:solidFill>
                </w14:textFill>
              </w:rPr>
              <w:t>200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、石油类5mg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、BOD</w:t>
            </w:r>
            <w:r>
              <w:rPr>
                <w:color w:val="000000" w:themeColor="text1"/>
                <w:kern w:val="0"/>
                <w:sz w:val="24"/>
                <w14:textFill>
                  <w14:solidFill>
                    <w14:schemeClr w14:val="tx1"/>
                  </w14:solidFill>
                </w14:textFill>
              </w:rPr>
              <w:softHyphen/>
            </w:r>
            <w:r>
              <w:rPr>
                <w:color w:val="000000" w:themeColor="text1"/>
                <w:kern w:val="0"/>
                <w:sz w:val="24"/>
                <w:vertAlign w:val="subscript"/>
                <w14:textFill>
                  <w14:solidFill>
                    <w14:schemeClr w14:val="tx1"/>
                  </w14:solidFill>
                </w14:textFill>
              </w:rPr>
              <w:t>5</w:t>
            </w:r>
            <w:r>
              <w:rPr>
                <w:color w:val="000000" w:themeColor="text1"/>
                <w:kern w:val="0"/>
                <w:sz w:val="24"/>
                <w14:textFill>
                  <w14:solidFill>
                    <w14:schemeClr w14:val="tx1"/>
                  </w14:solidFill>
                </w14:textFill>
              </w:rPr>
              <w:t>10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、氨氮5mg</w:t>
            </w:r>
            <w:r>
              <w:rPr>
                <w:color w:val="000000" w:themeColor="text1"/>
                <w:kern w:val="0"/>
                <w:sz w:val="24"/>
                <w14:textFill>
                  <w14:solidFill>
                    <w14:schemeClr w14:val="tx1"/>
                  </w14:solidFill>
                </w14:textFill>
              </w:rPr>
              <w:t>/L</w:t>
            </w:r>
            <w:r>
              <w:rPr>
                <w:color w:val="000000" w:themeColor="text1"/>
                <w:kern w:val="0"/>
                <w:sz w:val="24"/>
                <w14:textFill>
                  <w14:solidFill>
                    <w14:schemeClr w14:val="tx1"/>
                  </w14:solidFill>
                </w14:textFill>
              </w:rPr>
              <w:softHyphen/>
            </w:r>
            <w:r>
              <w:rPr>
                <w:rFonts w:hint="eastAsia"/>
                <w:color w:val="000000" w:themeColor="text1"/>
                <w:kern w:val="0"/>
                <w:sz w:val="24"/>
                <w14:textFill>
                  <w14:solidFill>
                    <w14:schemeClr w14:val="tx1"/>
                  </w14:solidFill>
                </w14:textFill>
              </w:rPr>
              <w:t>），浓度较低。</w:t>
            </w:r>
          </w:p>
          <w:p>
            <w:pPr>
              <w:adjustRightInd w:val="0"/>
              <w:snapToGrid w:val="0"/>
              <w:spacing w:line="500" w:lineRule="exact"/>
              <w:ind w:firstLine="480" w:firstLineChars="200"/>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评价</w:t>
            </w:r>
            <w:r>
              <w:rPr>
                <w:color w:val="000000" w:themeColor="text1"/>
                <w:sz w:val="24"/>
                <w:szCs w:val="24"/>
                <w14:textFill>
                  <w14:solidFill>
                    <w14:schemeClr w14:val="tx1"/>
                  </w14:solidFill>
                </w14:textFill>
              </w:rPr>
              <w:t>建议项目设置一座容积为2m</w:t>
            </w:r>
            <w:r>
              <w:rPr>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化粪池，</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生活污水经</w:t>
            </w:r>
            <w:r>
              <w:rPr>
                <w:rFonts w:hint="eastAsia"/>
                <w:color w:val="000000" w:themeColor="text1"/>
                <w:sz w:val="24"/>
                <w14:textFill>
                  <w14:solidFill>
                    <w14:schemeClr w14:val="tx1"/>
                  </w14:solidFill>
                </w14:textFill>
              </w:rPr>
              <w:t>化粪池沤肥后定期</w:t>
            </w:r>
            <w:r>
              <w:rPr>
                <w:color w:val="000000" w:themeColor="text1"/>
                <w:sz w:val="24"/>
                <w14:textFill>
                  <w14:solidFill>
                    <w14:schemeClr w14:val="tx1"/>
                  </w14:solidFill>
                </w14:textFill>
              </w:rPr>
              <w:t>由周边村民清运肥田</w:t>
            </w:r>
            <w:r>
              <w:rPr>
                <w:rFonts w:hint="eastAsia"/>
                <w:color w:val="000000" w:themeColor="text1"/>
                <w:sz w:val="24"/>
                <w14:textFill>
                  <w14:solidFill>
                    <w14:schemeClr w14:val="tx1"/>
                  </w14:solidFill>
                </w14:textFill>
              </w:rPr>
              <w:t>，生活污水</w:t>
            </w:r>
            <w:r>
              <w:rPr>
                <w:color w:val="000000" w:themeColor="text1"/>
                <w:sz w:val="24"/>
                <w14:textFill>
                  <w14:solidFill>
                    <w14:schemeClr w14:val="tx1"/>
                  </w14:solidFill>
                </w14:textFill>
              </w:rPr>
              <w:t>不外排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对周边地表水环境影响很小。</w:t>
            </w:r>
          </w:p>
          <w:p>
            <w:pPr>
              <w:adjustRightInd w:val="0"/>
              <w:snapToGrid w:val="0"/>
              <w:spacing w:line="500" w:lineRule="exact"/>
              <w:ind w:firstLine="480" w:firstLineChars="200"/>
              <w:rPr>
                <w:sz w:val="24"/>
              </w:rPr>
            </w:pPr>
            <w:r>
              <w:rPr>
                <w:rFonts w:hint="eastAsia"/>
                <w:color w:val="000000" w:themeColor="text1"/>
                <w:kern w:val="0"/>
                <w:sz w:val="24"/>
                <w14:textFill>
                  <w14:solidFill>
                    <w14:schemeClr w14:val="tx1"/>
                  </w14:solidFill>
                </w14:textFill>
              </w:rPr>
              <w:t>评价要求建设单位设置一容积为5m</w:t>
            </w:r>
            <w:r>
              <w:rPr>
                <w:color w:val="000000" w:themeColor="text1"/>
                <w:kern w:val="0"/>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的沉淀隔油池，项目洗车废水经沉淀隔油后可以满足《城市污水再生利用 城市杂用水水质》（GB</w:t>
            </w:r>
            <w:r>
              <w:rPr>
                <w:color w:val="000000" w:themeColor="text1"/>
                <w:kern w:val="0"/>
                <w:sz w:val="24"/>
                <w14:textFill>
                  <w14:solidFill>
                    <w14:schemeClr w14:val="tx1"/>
                  </w14:solidFill>
                </w14:textFill>
              </w:rPr>
              <w:t>/T</w:t>
            </w:r>
            <w:r>
              <w:rPr>
                <w:rFonts w:hint="eastAsia"/>
                <w:color w:val="000000" w:themeColor="text1"/>
                <w:kern w:val="0"/>
                <w:sz w:val="24"/>
                <w14:textFill>
                  <w14:solidFill>
                    <w14:schemeClr w14:val="tx1"/>
                  </w14:solidFill>
                </w14:textFill>
              </w:rPr>
              <w:t xml:space="preserve"> 18920-2002）中的道路清扫杂用水标准（BOD</w:t>
            </w:r>
            <w:r>
              <w:rPr>
                <w:color w:val="000000" w:themeColor="text1"/>
                <w:kern w:val="0"/>
                <w:sz w:val="24"/>
                <w:vertAlign w:val="subscript"/>
                <w14:textFill>
                  <w14:solidFill>
                    <w14:schemeClr w14:val="tx1"/>
                  </w14:solidFill>
                </w14:textFill>
              </w:rPr>
              <w:t>5</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15</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、氨氮≤</w:t>
            </w:r>
            <w:r>
              <w:rPr>
                <w:color w:val="000000" w:themeColor="text1"/>
                <w:kern w:val="0"/>
                <w:sz w:val="24"/>
                <w14:textFill>
                  <w14:solidFill>
                    <w14:schemeClr w14:val="tx1"/>
                  </w14:solidFill>
                </w14:textFill>
              </w:rPr>
              <w:t>10</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、阴离子表面活性剂≤</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mg</w:t>
            </w:r>
            <w:r>
              <w:rPr>
                <w:color w:val="000000" w:themeColor="text1"/>
                <w:kern w:val="0"/>
                <w:sz w:val="24"/>
                <w14:textFill>
                  <w14:solidFill>
                    <w14:schemeClr w14:val="tx1"/>
                  </w14:solidFill>
                </w14:textFill>
              </w:rPr>
              <w:t>/L</w:t>
            </w:r>
            <w:r>
              <w:rPr>
                <w:rFonts w:hint="eastAsia"/>
                <w:color w:val="000000" w:themeColor="text1"/>
                <w:kern w:val="0"/>
                <w:sz w:val="24"/>
                <w14:textFill>
                  <w14:solidFill>
                    <w14:schemeClr w14:val="tx1"/>
                  </w14:solidFill>
                </w14:textFill>
              </w:rPr>
              <w:t>），因此可用于站区洒水降尘，不外排。</w:t>
            </w:r>
            <w:r>
              <w:rPr>
                <w:color w:val="000000" w:themeColor="text1"/>
                <w:sz w:val="24"/>
                <w14:textFill>
                  <w14:solidFill>
                    <w14:schemeClr w14:val="tx1"/>
                  </w14:solidFill>
                </w14:textFill>
              </w:rPr>
              <w:t>对周边</w:t>
            </w:r>
            <w:r>
              <w:rPr>
                <w:sz w:val="24"/>
              </w:rPr>
              <w:t>地表水环境影响很小。</w:t>
            </w:r>
          </w:p>
          <w:p>
            <w:pPr>
              <w:widowControl/>
              <w:adjustRightInd w:val="0"/>
              <w:snapToGrid w:val="0"/>
              <w:spacing w:line="500" w:lineRule="exact"/>
              <w:ind w:firstLine="436" w:firstLineChars="182"/>
              <w:rPr>
                <w:sz w:val="24"/>
              </w:rPr>
            </w:pPr>
            <w:r>
              <w:rPr>
                <w:rFonts w:hint="eastAsia"/>
                <w:sz w:val="24"/>
              </w:rPr>
              <w:t>（3</w:t>
            </w:r>
            <w:r>
              <w:rPr>
                <w:sz w:val="24"/>
              </w:rPr>
              <w:t>）噪声</w:t>
            </w:r>
          </w:p>
          <w:p>
            <w:pPr>
              <w:adjustRightInd w:val="0"/>
              <w:snapToGrid w:val="0"/>
              <w:spacing w:line="500" w:lineRule="exact"/>
              <w:ind w:firstLine="480" w:firstLineChars="200"/>
              <w:rPr>
                <w:bCs/>
                <w:sz w:val="24"/>
                <w:szCs w:val="24"/>
              </w:rPr>
            </w:pPr>
            <w:r>
              <w:rPr>
                <w:rFonts w:hint="eastAsia"/>
                <w:sz w:val="24"/>
                <w:szCs w:val="24"/>
              </w:rPr>
              <w:t>该</w:t>
            </w:r>
            <w:r>
              <w:rPr>
                <w:sz w:val="24"/>
                <w:szCs w:val="24"/>
              </w:rPr>
              <w:t>项目噪声主要来自</w:t>
            </w:r>
            <w:r>
              <w:rPr>
                <w:rFonts w:hint="eastAsia"/>
                <w:sz w:val="24"/>
                <w:szCs w:val="24"/>
              </w:rPr>
              <w:t>站区内的加油机等设备运行</w:t>
            </w:r>
            <w:r>
              <w:rPr>
                <w:sz w:val="24"/>
                <w:szCs w:val="24"/>
              </w:rPr>
              <w:t>时</w:t>
            </w:r>
            <w:r>
              <w:rPr>
                <w:rFonts w:hint="eastAsia"/>
                <w:sz w:val="24"/>
                <w:szCs w:val="24"/>
              </w:rPr>
              <w:t>产生的噪声和</w:t>
            </w:r>
            <w:r>
              <w:rPr>
                <w:rFonts w:hint="eastAsia"/>
                <w:bCs/>
                <w:sz w:val="24"/>
                <w:szCs w:val="24"/>
              </w:rPr>
              <w:t>车辆进出时的噪声。</w:t>
            </w:r>
          </w:p>
          <w:p>
            <w:pPr>
              <w:adjustRightInd w:val="0"/>
              <w:snapToGrid w:val="0"/>
              <w:spacing w:line="500" w:lineRule="exact"/>
              <w:ind w:firstLine="480" w:firstLineChars="200"/>
              <w:rPr>
                <w:color w:val="000000" w:themeColor="text1"/>
                <w:sz w:val="24"/>
                <w14:textFill>
                  <w14:solidFill>
                    <w14:schemeClr w14:val="tx1"/>
                  </w14:solidFill>
                </w14:textFill>
              </w:rPr>
            </w:pPr>
            <w:r>
              <w:rPr>
                <w:rFonts w:hint="eastAsia"/>
                <w:bCs/>
                <w:sz w:val="24"/>
                <w:szCs w:val="24"/>
              </w:rPr>
              <w:t>设备</w:t>
            </w:r>
            <w:r>
              <w:rPr>
                <w:rFonts w:hint="eastAsia"/>
                <w:sz w:val="24"/>
              </w:rPr>
              <w:t>噪声声级为</w:t>
            </w:r>
            <w:r>
              <w:rPr>
                <w:sz w:val="24"/>
              </w:rPr>
              <w:t>65dB</w:t>
            </w:r>
            <w:r>
              <w:rPr>
                <w:rFonts w:hint="eastAsia"/>
                <w:sz w:val="24"/>
              </w:rPr>
              <w:t>（A），</w:t>
            </w:r>
            <w:r>
              <w:rPr>
                <w:sz w:val="24"/>
              </w:rPr>
              <w:t>经距离衰减后，厂界噪声预测值满足《工业企业厂界环境噪声排</w:t>
            </w:r>
            <w:r>
              <w:rPr>
                <w:color w:val="000000" w:themeColor="text1"/>
                <w:sz w:val="24"/>
                <w14:textFill>
                  <w14:solidFill>
                    <w14:schemeClr w14:val="tx1"/>
                  </w14:solidFill>
                </w14:textFill>
              </w:rPr>
              <w:t>放标准》（GB12348-2008）中的2类</w:t>
            </w:r>
            <w:r>
              <w:rPr>
                <w:rFonts w:hint="eastAsia"/>
                <w:color w:val="000000" w:themeColor="text1"/>
                <w:sz w:val="24"/>
                <w14:textFill>
                  <w14:solidFill>
                    <w14:schemeClr w14:val="tx1"/>
                  </w14:solidFill>
                </w14:textFill>
              </w:rPr>
              <w:t>、4类</w:t>
            </w:r>
            <w:r>
              <w:rPr>
                <w:color w:val="000000" w:themeColor="text1"/>
                <w:sz w:val="24"/>
                <w14:textFill>
                  <w14:solidFill>
                    <w14:schemeClr w14:val="tx1"/>
                  </w14:solidFill>
                </w14:textFill>
              </w:rPr>
              <w:t>标准要求。</w:t>
            </w:r>
          </w:p>
          <w:p>
            <w:pPr>
              <w:adjustRightInd w:val="0"/>
              <w:snapToGrid w:val="0"/>
              <w:spacing w:line="500" w:lineRule="exact"/>
              <w:ind w:firstLine="480" w:firstLineChars="200"/>
              <w:rPr>
                <w:sz w:val="24"/>
              </w:rPr>
            </w:pPr>
            <w:r>
              <w:rPr>
                <w:rFonts w:hint="eastAsia"/>
                <w:color w:val="000000" w:themeColor="text1"/>
                <w:sz w:val="24"/>
                <w14:textFill>
                  <w14:solidFill>
                    <w14:schemeClr w14:val="tx1"/>
                  </w14:solidFill>
                </w14:textFill>
              </w:rPr>
              <w:t>进出车辆噪声声级约为65～75</w:t>
            </w:r>
            <w:r>
              <w:rPr>
                <w:color w:val="000000" w:themeColor="text1"/>
                <w:sz w:val="24"/>
                <w14:textFill>
                  <w14:solidFill>
                    <w14:schemeClr w14:val="tx1"/>
                  </w14:solidFill>
                </w14:textFill>
              </w:rPr>
              <w:t>dB</w:t>
            </w:r>
            <w:r>
              <w:rPr>
                <w:rFonts w:hint="eastAsia"/>
                <w:color w:val="000000" w:themeColor="text1"/>
                <w:sz w:val="24"/>
                <w14:textFill>
                  <w14:solidFill>
                    <w14:schemeClr w14:val="tx1"/>
                  </w14:solidFill>
                </w14:textFill>
              </w:rPr>
              <w:t>（A）</w:t>
            </w:r>
            <w:r>
              <w:rPr>
                <w:color w:val="000000" w:themeColor="text1"/>
                <w:sz w:val="24"/>
                <w:szCs w:val="24"/>
                <w14:textFill>
                  <w14:solidFill>
                    <w14:schemeClr w14:val="tx1"/>
                  </w14:solidFill>
                </w14:textFill>
              </w:rPr>
              <w:t>，</w:t>
            </w:r>
            <w:r>
              <w:rPr>
                <w:rFonts w:hint="eastAsia"/>
                <w:color w:val="000000" w:themeColor="text1"/>
                <w:sz w:val="24"/>
                <w14:textFill>
                  <w14:solidFill>
                    <w14:schemeClr w14:val="tx1"/>
                  </w14:solidFill>
                </w14:textFill>
              </w:rPr>
              <w:t>通过</w:t>
            </w:r>
            <w:r>
              <w:rPr>
                <w:color w:val="000000" w:themeColor="text1"/>
                <w:sz w:val="24"/>
                <w14:textFill>
                  <w14:solidFill>
                    <w14:schemeClr w14:val="tx1"/>
                  </w14:solidFill>
                </w14:textFill>
              </w:rPr>
              <w:t>采取</w:t>
            </w:r>
            <w:r>
              <w:rPr>
                <w:rFonts w:hint="eastAsia"/>
                <w:color w:val="000000" w:themeColor="text1"/>
                <w:sz w:val="24"/>
                <w14:textFill>
                  <w14:solidFill>
                    <w14:schemeClr w14:val="tx1"/>
                  </w14:solidFill>
                </w14:textFill>
              </w:rPr>
              <w:t>对</w:t>
            </w:r>
            <w:r>
              <w:rPr>
                <w:rFonts w:hint="eastAsia"/>
                <w:sz w:val="24"/>
              </w:rPr>
              <w:t>出入区域内来往的机动车加强管理等措施，经隔声及</w:t>
            </w:r>
            <w:r>
              <w:rPr>
                <w:sz w:val="24"/>
              </w:rPr>
              <w:t>距离衰减后，</w:t>
            </w:r>
            <w:r>
              <w:rPr>
                <w:rFonts w:hint="eastAsia"/>
                <w:sz w:val="24"/>
                <w:szCs w:val="24"/>
              </w:rPr>
              <w:t>可大幅度降低噪声对周围环境的影响，</w:t>
            </w:r>
            <w:r>
              <w:rPr>
                <w:sz w:val="24"/>
              </w:rPr>
              <w:t>因此</w:t>
            </w:r>
            <w:r>
              <w:rPr>
                <w:rFonts w:hint="eastAsia"/>
                <w:sz w:val="24"/>
              </w:rPr>
              <w:t>，评价认为</w:t>
            </w:r>
            <w:r>
              <w:rPr>
                <w:sz w:val="24"/>
              </w:rPr>
              <w:t>本项目在</w:t>
            </w:r>
            <w:r>
              <w:rPr>
                <w:rFonts w:hint="eastAsia"/>
                <w:sz w:val="24"/>
              </w:rPr>
              <w:t>营运期车辆进出时</w:t>
            </w:r>
            <w:r>
              <w:rPr>
                <w:sz w:val="24"/>
              </w:rPr>
              <w:t>产生的噪声对</w:t>
            </w:r>
            <w:r>
              <w:rPr>
                <w:rFonts w:hint="eastAsia"/>
                <w:sz w:val="24"/>
              </w:rPr>
              <w:t>敏感点及</w:t>
            </w:r>
            <w:r>
              <w:rPr>
                <w:sz w:val="24"/>
              </w:rPr>
              <w:t>周围声环境影响较小</w:t>
            </w:r>
            <w:r>
              <w:rPr>
                <w:rFonts w:hint="eastAsia"/>
                <w:sz w:val="24"/>
              </w:rPr>
              <w:t>。</w:t>
            </w:r>
          </w:p>
          <w:p>
            <w:pPr>
              <w:adjustRightInd w:val="0"/>
              <w:snapToGrid w:val="0"/>
              <w:spacing w:line="500" w:lineRule="exact"/>
              <w:ind w:firstLine="480" w:firstLineChars="200"/>
              <w:rPr>
                <w:sz w:val="24"/>
              </w:rPr>
            </w:pPr>
            <w:r>
              <w:rPr>
                <w:rFonts w:hint="eastAsia"/>
                <w:sz w:val="24"/>
              </w:rPr>
              <w:t>综上</w:t>
            </w:r>
            <w:r>
              <w:rPr>
                <w:sz w:val="24"/>
              </w:rPr>
              <w:t>，营运</w:t>
            </w:r>
            <w:r>
              <w:rPr>
                <w:rFonts w:hint="eastAsia"/>
                <w:sz w:val="24"/>
              </w:rPr>
              <w:t>期</w:t>
            </w:r>
            <w:r>
              <w:rPr>
                <w:sz w:val="24"/>
              </w:rPr>
              <w:t>项目</w:t>
            </w:r>
            <w:r>
              <w:rPr>
                <w:rFonts w:hint="eastAsia"/>
                <w:sz w:val="24"/>
              </w:rPr>
              <w:t>产生</w:t>
            </w:r>
            <w:r>
              <w:rPr>
                <w:sz w:val="24"/>
              </w:rPr>
              <w:t>的噪声对周围</w:t>
            </w:r>
            <w:r>
              <w:rPr>
                <w:rFonts w:hint="eastAsia"/>
                <w:sz w:val="24"/>
              </w:rPr>
              <w:t>声</w:t>
            </w:r>
            <w:r>
              <w:rPr>
                <w:sz w:val="24"/>
              </w:rPr>
              <w:t>环境</w:t>
            </w:r>
            <w:r>
              <w:rPr>
                <w:rFonts w:hint="eastAsia"/>
                <w:sz w:val="24"/>
              </w:rPr>
              <w:t>影响</w:t>
            </w:r>
            <w:r>
              <w:rPr>
                <w:sz w:val="24"/>
              </w:rPr>
              <w:t>较小。</w:t>
            </w:r>
          </w:p>
          <w:p>
            <w:pPr>
              <w:adjustRightInd w:val="0"/>
              <w:snapToGrid w:val="0"/>
              <w:spacing w:line="500" w:lineRule="exact"/>
              <w:ind w:firstLine="480" w:firstLineChars="200"/>
              <w:rPr>
                <w:sz w:val="24"/>
              </w:rPr>
            </w:pPr>
            <w:r>
              <w:rPr>
                <w:rFonts w:hint="eastAsia"/>
                <w:sz w:val="24"/>
              </w:rPr>
              <w:t>（4）</w:t>
            </w:r>
            <w:r>
              <w:rPr>
                <w:sz w:val="24"/>
              </w:rPr>
              <w:t>固体废物</w:t>
            </w:r>
          </w:p>
          <w:p>
            <w:pPr>
              <w:adjustRightInd w:val="0"/>
              <w:snapToGrid w:val="0"/>
              <w:spacing w:line="500" w:lineRule="exact"/>
              <w:ind w:firstLine="480" w:firstLineChars="200"/>
              <w:rPr>
                <w:bCs/>
                <w:sz w:val="24"/>
              </w:rPr>
            </w:pPr>
            <w:r>
              <w:rPr>
                <w:rFonts w:hint="eastAsia"/>
                <w:sz w:val="24"/>
                <w:szCs w:val="24"/>
              </w:rPr>
              <w:t>该</w:t>
            </w:r>
            <w:r>
              <w:rPr>
                <w:sz w:val="24"/>
                <w:szCs w:val="24"/>
              </w:rPr>
              <w:t>项目运营期产生的固体废物主要为</w:t>
            </w:r>
            <w:r>
              <w:rPr>
                <w:rFonts w:hint="eastAsia"/>
                <w:sz w:val="24"/>
                <w:szCs w:val="24"/>
              </w:rPr>
              <w:t>职工</w:t>
            </w:r>
            <w:r>
              <w:rPr>
                <w:sz w:val="24"/>
                <w:szCs w:val="24"/>
              </w:rPr>
              <w:t>办公</w:t>
            </w:r>
            <w:r>
              <w:rPr>
                <w:rFonts w:hint="eastAsia"/>
                <w:sz w:val="24"/>
                <w:szCs w:val="24"/>
              </w:rPr>
              <w:t>生活垃圾及客户生活垃圾。</w:t>
            </w:r>
            <w:r>
              <w:rPr>
                <w:sz w:val="24"/>
                <w:szCs w:val="24"/>
              </w:rPr>
              <w:t>生活垃圾</w:t>
            </w:r>
            <w:r>
              <w:rPr>
                <w:bCs/>
                <w:color w:val="000000" w:themeColor="text1"/>
                <w:sz w:val="24"/>
                <w14:textFill>
                  <w14:solidFill>
                    <w14:schemeClr w14:val="tx1"/>
                  </w14:solidFill>
                </w14:textFill>
              </w:rPr>
              <w:t>产生量为</w:t>
            </w:r>
            <w:r>
              <w:rPr>
                <w:rFonts w:hint="eastAsia"/>
                <w:bCs/>
                <w:color w:val="000000" w:themeColor="text1"/>
                <w:sz w:val="24"/>
                <w:szCs w:val="24"/>
                <w:lang w:val="en-US" w:eastAsia="zh-CN"/>
                <w14:textFill>
                  <w14:solidFill>
                    <w14:schemeClr w14:val="tx1"/>
                  </w14:solidFill>
                </w14:textFill>
              </w:rPr>
              <w:t>5.475</w:t>
            </w:r>
            <w:r>
              <w:rPr>
                <w:bCs/>
                <w:color w:val="000000" w:themeColor="text1"/>
                <w:sz w:val="24"/>
                <w14:textFill>
                  <w14:solidFill>
                    <w14:schemeClr w14:val="tx1"/>
                  </w14:solidFill>
                </w14:textFill>
              </w:rPr>
              <w:t>t/a。评价建议</w:t>
            </w:r>
            <w:r>
              <w:rPr>
                <w:color w:val="000000" w:themeColor="text1"/>
                <w:sz w:val="24"/>
                <w14:textFill>
                  <w14:solidFill>
                    <w14:schemeClr w14:val="tx1"/>
                  </w14:solidFill>
                </w14:textFill>
              </w:rPr>
              <w:t>在项目区</w:t>
            </w:r>
            <w:r>
              <w:rPr>
                <w:sz w:val="24"/>
              </w:rPr>
              <w:t>内作好垃圾收集系统建设，因地制宜地设置垃圾箱，</w:t>
            </w:r>
            <w:r>
              <w:rPr>
                <w:kern w:val="0"/>
                <w:sz w:val="24"/>
              </w:rPr>
              <w:t>垃圾分类收集，</w:t>
            </w:r>
            <w:r>
              <w:rPr>
                <w:rFonts w:hint="eastAsia"/>
                <w:bCs/>
                <w:sz w:val="24"/>
                <w:szCs w:val="24"/>
              </w:rPr>
              <w:t>运入市政垃圾收集处，定期由环卫部门运走</w:t>
            </w:r>
            <w:r>
              <w:rPr>
                <w:bCs/>
                <w:sz w:val="24"/>
              </w:rPr>
              <w:t>。</w:t>
            </w:r>
          </w:p>
          <w:p>
            <w:pPr>
              <w:adjustRightInd w:val="0"/>
              <w:snapToGrid w:val="0"/>
              <w:spacing w:line="500" w:lineRule="exact"/>
              <w:ind w:firstLine="480" w:firstLineChars="200"/>
              <w:rPr>
                <w:sz w:val="24"/>
                <w:szCs w:val="24"/>
              </w:rPr>
            </w:pPr>
            <w:r>
              <w:rPr>
                <w:rFonts w:hint="eastAsia" w:hAnsi="宋体"/>
                <w:kern w:val="0"/>
                <w:sz w:val="24"/>
                <w:szCs w:val="24"/>
              </w:rPr>
              <w:t>油罐清洗作业交由有资质的清洗单位定期清洗处理，</w:t>
            </w:r>
            <w:r>
              <w:rPr>
                <w:rFonts w:hAnsi="宋体"/>
                <w:kern w:val="0"/>
                <w:sz w:val="24"/>
                <w:szCs w:val="24"/>
              </w:rPr>
              <w:t>油渣等危险废</w:t>
            </w:r>
            <w:r>
              <w:rPr>
                <w:rFonts w:hint="eastAsia" w:hAnsi="宋体"/>
                <w:kern w:val="0"/>
                <w:sz w:val="24"/>
                <w:szCs w:val="24"/>
              </w:rPr>
              <w:t>物</w:t>
            </w:r>
            <w:r>
              <w:rPr>
                <w:rFonts w:hAnsi="宋体"/>
                <w:kern w:val="0"/>
                <w:sz w:val="24"/>
                <w:szCs w:val="24"/>
              </w:rPr>
              <w:t>不外排</w:t>
            </w:r>
            <w:r>
              <w:rPr>
                <w:rFonts w:hint="eastAsia" w:hAnsi="宋体"/>
                <w:kern w:val="0"/>
                <w:sz w:val="24"/>
                <w:szCs w:val="24"/>
              </w:rPr>
              <w:t>。</w:t>
            </w:r>
          </w:p>
          <w:p>
            <w:pPr>
              <w:adjustRightInd w:val="0"/>
              <w:snapToGrid w:val="0"/>
              <w:spacing w:line="500" w:lineRule="exact"/>
              <w:ind w:firstLine="480" w:firstLineChars="200"/>
              <w:rPr>
                <w:bCs/>
                <w:sz w:val="24"/>
              </w:rPr>
            </w:pPr>
            <w:r>
              <w:rPr>
                <w:bCs/>
                <w:sz w:val="24"/>
              </w:rPr>
              <w:t>综上</w:t>
            </w:r>
            <w:r>
              <w:rPr>
                <w:rFonts w:hint="eastAsia"/>
                <w:bCs/>
                <w:sz w:val="24"/>
              </w:rPr>
              <w:t>，</w:t>
            </w:r>
            <w:r>
              <w:rPr>
                <w:bCs/>
                <w:sz w:val="24"/>
              </w:rPr>
              <w:t>本项目固废均得到妥善处置，处理率100%。对环境影响不大。</w:t>
            </w:r>
          </w:p>
          <w:p>
            <w:pPr>
              <w:adjustRightInd w:val="0"/>
              <w:snapToGrid w:val="0"/>
              <w:spacing w:line="500" w:lineRule="exact"/>
              <w:ind w:firstLine="480" w:firstLineChars="200"/>
              <w:rPr>
                <w:bCs/>
                <w:sz w:val="24"/>
              </w:rPr>
            </w:pPr>
            <w:r>
              <w:rPr>
                <w:rFonts w:hint="eastAsia"/>
                <w:bCs/>
                <w:sz w:val="24"/>
              </w:rPr>
              <w:t>（5）环境风险</w:t>
            </w:r>
          </w:p>
          <w:p>
            <w:pPr>
              <w:adjustRightInd w:val="0"/>
              <w:snapToGrid w:val="0"/>
              <w:spacing w:line="500" w:lineRule="exact"/>
              <w:ind w:firstLine="480" w:firstLineChars="200"/>
              <w:rPr>
                <w:bCs/>
                <w:sz w:val="24"/>
              </w:rPr>
            </w:pPr>
            <w:r>
              <w:rPr>
                <w:rFonts w:hint="eastAsia"/>
                <w:sz w:val="24"/>
              </w:rPr>
              <w:t>本项目环境风险主要是油品泄漏及泄漏产生的爆炸事故。针对本项目存在的各类事故风险，提出相关预防及应急措施，在严格落实这些措施，加强生产管理的情况下，严格按照防范措施和应急预案执行，在管理及运行过程中认真落实安全评估报告中提出的措施和相关环保规定，在得到安监、环保管理部门许可后运营，上述风险事故隐患可降至可接受水平。同时，本项目的风险值较小，项目的风险水平是可接受的。</w:t>
            </w:r>
          </w:p>
          <w:p>
            <w:pPr>
              <w:tabs>
                <w:tab w:val="left" w:pos="5352"/>
              </w:tabs>
              <w:adjustRightInd w:val="0"/>
              <w:snapToGrid w:val="0"/>
              <w:spacing w:line="500" w:lineRule="exact"/>
              <w:rPr>
                <w:b/>
                <w:sz w:val="24"/>
              </w:rPr>
            </w:pPr>
            <w:r>
              <w:rPr>
                <w:b/>
                <w:sz w:val="24"/>
              </w:rPr>
              <w:t>5</w:t>
            </w:r>
            <w:r>
              <w:rPr>
                <w:rFonts w:hint="eastAsia"/>
                <w:b/>
                <w:sz w:val="24"/>
              </w:rPr>
              <w:t>、环保投资</w:t>
            </w:r>
          </w:p>
          <w:p>
            <w:pPr>
              <w:adjustRightInd w:val="0"/>
              <w:snapToGrid w:val="0"/>
              <w:spacing w:line="500" w:lineRule="exact"/>
              <w:ind w:firstLine="480" w:firstLineChars="200"/>
              <w:rPr>
                <w:b/>
                <w:color w:val="000000" w:themeColor="text1"/>
                <w:sz w:val="24"/>
                <w:szCs w:val="24"/>
                <w14:textFill>
                  <w14:solidFill>
                    <w14:schemeClr w14:val="tx1"/>
                  </w14:solidFill>
                </w14:textFill>
              </w:rPr>
            </w:pPr>
            <w:r>
              <w:rPr>
                <w:rFonts w:hint="eastAsia"/>
                <w:sz w:val="24"/>
                <w:szCs w:val="24"/>
              </w:rPr>
              <w:t>本项</w:t>
            </w:r>
            <w:r>
              <w:rPr>
                <w:rFonts w:hint="eastAsia"/>
                <w:color w:val="000000" w:themeColor="text1"/>
                <w:sz w:val="24"/>
                <w:szCs w:val="24"/>
                <w14:textFill>
                  <w14:solidFill>
                    <w14:schemeClr w14:val="tx1"/>
                  </w14:solidFill>
                </w14:textFill>
              </w:rPr>
              <w:t>目环保投资共计</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万元，占总投资的</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p>
          <w:p>
            <w:pPr>
              <w:adjustRightInd w:val="0"/>
              <w:snapToGrid w:val="0"/>
              <w:spacing w:line="500" w:lineRule="exact"/>
              <w:rPr>
                <w:b/>
                <w:sz w:val="24"/>
                <w:szCs w:val="24"/>
              </w:rPr>
            </w:pPr>
          </w:p>
          <w:p>
            <w:pPr>
              <w:pStyle w:val="2"/>
              <w:rPr>
                <w:b/>
                <w:sz w:val="24"/>
                <w:szCs w:val="24"/>
              </w:rPr>
            </w:pPr>
          </w:p>
          <w:p>
            <w:pPr>
              <w:pStyle w:val="4"/>
              <w:rPr>
                <w:b/>
                <w:sz w:val="24"/>
                <w:szCs w:val="24"/>
              </w:rPr>
            </w:pPr>
          </w:p>
          <w:p/>
          <w:p>
            <w:pPr>
              <w:adjustRightInd w:val="0"/>
              <w:snapToGrid w:val="0"/>
              <w:spacing w:line="500" w:lineRule="exact"/>
              <w:rPr>
                <w:b/>
                <w:sz w:val="24"/>
                <w:szCs w:val="24"/>
              </w:rPr>
            </w:pPr>
            <w:r>
              <w:rPr>
                <w:b/>
                <w:sz w:val="24"/>
                <w:szCs w:val="24"/>
              </w:rPr>
              <w:t>评价建议与要求</w:t>
            </w:r>
          </w:p>
          <w:p>
            <w:pPr>
              <w:widowControl/>
              <w:adjustRightInd w:val="0"/>
              <w:snapToGrid w:val="0"/>
              <w:spacing w:line="500" w:lineRule="exact"/>
              <w:ind w:firstLine="480" w:firstLineChars="200"/>
              <w:rPr>
                <w:bCs/>
                <w:sz w:val="24"/>
                <w:szCs w:val="24"/>
              </w:rPr>
            </w:pPr>
            <w:r>
              <w:rPr>
                <w:rFonts w:hint="eastAsia"/>
                <w:bCs/>
                <w:sz w:val="24"/>
                <w:szCs w:val="24"/>
              </w:rPr>
              <w:t>1、加强加油站内部管理，成立环境管理机构，负责全站区的环境管理工作，保证环保装置正常运行，并建立完善的环保档案，接受环保主管部门的指导监督和检验；</w:t>
            </w:r>
          </w:p>
          <w:p>
            <w:pPr>
              <w:widowControl/>
              <w:adjustRightInd w:val="0"/>
              <w:snapToGrid w:val="0"/>
              <w:spacing w:line="500" w:lineRule="exact"/>
              <w:ind w:firstLine="480" w:firstLineChars="200"/>
              <w:rPr>
                <w:bCs/>
                <w:sz w:val="24"/>
                <w:szCs w:val="24"/>
              </w:rPr>
            </w:pPr>
            <w:r>
              <w:rPr>
                <w:rFonts w:hint="eastAsia"/>
                <w:bCs/>
                <w:sz w:val="24"/>
                <w:szCs w:val="24"/>
              </w:rPr>
              <w:t>2、及时检查各阀门是否泄漏，并采取更换措施，保证运行安全，设备完好，防火防爆；</w:t>
            </w:r>
          </w:p>
          <w:p>
            <w:pPr>
              <w:widowControl/>
              <w:adjustRightInd w:val="0"/>
              <w:snapToGrid w:val="0"/>
              <w:spacing w:line="500" w:lineRule="exact"/>
              <w:ind w:firstLine="480" w:firstLineChars="200"/>
              <w:rPr>
                <w:bCs/>
                <w:sz w:val="24"/>
                <w:szCs w:val="24"/>
              </w:rPr>
            </w:pPr>
            <w:r>
              <w:rPr>
                <w:rFonts w:hint="eastAsia"/>
                <w:bCs/>
                <w:sz w:val="24"/>
                <w:szCs w:val="24"/>
              </w:rPr>
              <w:t>3、加强职工环保教育，指定严格的操作管理制度，杜绝由操作失误造成的环保污染现象出现；</w:t>
            </w:r>
          </w:p>
          <w:p>
            <w:pPr>
              <w:widowControl/>
              <w:adjustRightInd w:val="0"/>
              <w:snapToGrid w:val="0"/>
              <w:spacing w:line="500" w:lineRule="exact"/>
              <w:ind w:firstLine="480" w:firstLineChars="200"/>
              <w:rPr>
                <w:bCs/>
                <w:sz w:val="24"/>
                <w:szCs w:val="24"/>
              </w:rPr>
            </w:pPr>
            <w:r>
              <w:rPr>
                <w:rFonts w:hint="eastAsia"/>
                <w:bCs/>
                <w:sz w:val="24"/>
                <w:szCs w:val="24"/>
              </w:rPr>
              <w:t>4、项目应进一步完善风险应急预案，在发生火灾事故时，应迅速撤离项目周边人群；</w:t>
            </w:r>
          </w:p>
          <w:p>
            <w:pPr>
              <w:widowControl/>
              <w:adjustRightInd w:val="0"/>
              <w:snapToGrid w:val="0"/>
              <w:spacing w:line="500" w:lineRule="exact"/>
              <w:ind w:firstLine="480" w:firstLineChars="200"/>
              <w:rPr>
                <w:bCs/>
                <w:sz w:val="24"/>
                <w:szCs w:val="24"/>
              </w:rPr>
            </w:pPr>
            <w:r>
              <w:rPr>
                <w:rFonts w:hint="eastAsia"/>
                <w:bCs/>
                <w:sz w:val="24"/>
                <w:szCs w:val="24"/>
              </w:rPr>
              <w:t>5、项目建成后需经安检、消防等主管部门验收合格后方可投入正常运行；</w:t>
            </w:r>
          </w:p>
          <w:p>
            <w:pPr>
              <w:adjustRightInd w:val="0"/>
              <w:snapToGrid w:val="0"/>
              <w:spacing w:line="500" w:lineRule="exact"/>
              <w:ind w:firstLine="480" w:firstLineChars="200"/>
              <w:rPr>
                <w:rFonts w:hAnsi="宋体"/>
                <w:sz w:val="24"/>
                <w:szCs w:val="24"/>
              </w:rPr>
            </w:pPr>
            <w:r>
              <w:rPr>
                <w:rFonts w:hint="eastAsia" w:hAnsi="宋体"/>
                <w:sz w:val="24"/>
                <w:szCs w:val="24"/>
              </w:rPr>
              <w:t>6、</w:t>
            </w:r>
            <w:r>
              <w:rPr>
                <w:sz w:val="24"/>
              </w:rPr>
              <w:t>该项目无</w:t>
            </w:r>
            <w:r>
              <w:rPr>
                <w:rFonts w:hint="eastAsia"/>
                <w:sz w:val="24"/>
              </w:rPr>
              <w:t>COD</w:t>
            </w:r>
            <w:r>
              <w:rPr>
                <w:sz w:val="24"/>
              </w:rPr>
              <w:t>、氨氮、SO</w:t>
            </w:r>
            <w:r>
              <w:rPr>
                <w:sz w:val="24"/>
                <w:vertAlign w:val="subscript"/>
              </w:rPr>
              <w:t>2</w:t>
            </w:r>
            <w:r>
              <w:rPr>
                <w:sz w:val="24"/>
              </w:rPr>
              <w:t>、NO</w:t>
            </w:r>
            <w:r>
              <w:rPr>
                <w:sz w:val="24"/>
                <w:vertAlign w:val="subscript"/>
              </w:rPr>
              <w:t>X</w:t>
            </w:r>
            <w:r>
              <w:rPr>
                <w:rFonts w:hint="eastAsia"/>
                <w:sz w:val="24"/>
              </w:rPr>
              <w:t>排放，</w:t>
            </w:r>
            <w:r>
              <w:rPr>
                <w:rFonts w:hint="eastAsia" w:hAnsi="宋体"/>
                <w:sz w:val="24"/>
                <w:szCs w:val="24"/>
              </w:rPr>
              <w:t>建议本项目不设置污染物</w:t>
            </w:r>
            <w:r>
              <w:rPr>
                <w:rFonts w:hAnsi="宋体"/>
                <w:sz w:val="24"/>
                <w:szCs w:val="24"/>
              </w:rPr>
              <w:t>总量控制指标</w:t>
            </w:r>
            <w:r>
              <w:rPr>
                <w:rFonts w:hint="eastAsia" w:hAnsi="宋体"/>
                <w:sz w:val="24"/>
                <w:szCs w:val="24"/>
              </w:rPr>
              <w:t>。</w:t>
            </w:r>
          </w:p>
          <w:p>
            <w:pPr>
              <w:widowControl/>
              <w:spacing w:line="500" w:lineRule="exact"/>
              <w:ind w:firstLine="470" w:firstLineChars="196"/>
              <w:jc w:val="left"/>
              <w:rPr>
                <w:b/>
                <w:sz w:val="24"/>
              </w:rPr>
            </w:pPr>
          </w:p>
          <w:p>
            <w:pPr>
              <w:widowControl/>
              <w:spacing w:line="500" w:lineRule="exact"/>
              <w:ind w:firstLine="470" w:firstLineChars="196"/>
              <w:jc w:val="left"/>
              <w:rPr>
                <w:b/>
                <w:sz w:val="24"/>
              </w:rPr>
            </w:pPr>
          </w:p>
          <w:p>
            <w:pPr>
              <w:widowControl/>
              <w:spacing w:line="500" w:lineRule="exact"/>
              <w:ind w:firstLine="470" w:firstLineChars="196"/>
              <w:jc w:val="left"/>
              <w:rPr>
                <w:b/>
                <w:kern w:val="0"/>
                <w:sz w:val="24"/>
              </w:rPr>
            </w:pPr>
            <w:r>
              <w:rPr>
                <w:b/>
                <w:sz w:val="24"/>
              </w:rPr>
              <w:t>综上所述，</w:t>
            </w:r>
            <w:r>
              <w:rPr>
                <w:rFonts w:hint="eastAsia" w:cs="宋体"/>
                <w:b/>
                <w:bCs/>
                <w:sz w:val="24"/>
                <w:szCs w:val="24"/>
                <w:lang w:eastAsia="zh-CN"/>
              </w:rPr>
              <w:t>遂平县润鑫加油站建设改建项目</w:t>
            </w:r>
            <w:r>
              <w:rPr>
                <w:b/>
                <w:sz w:val="24"/>
              </w:rPr>
              <w:t>符合国家有关产业政策，</w:t>
            </w:r>
            <w:r>
              <w:rPr>
                <w:rFonts w:hint="eastAsia"/>
                <w:b/>
                <w:sz w:val="24"/>
              </w:rPr>
              <w:t>符合当地土地利用规划；项目采取的污染防治及风险防范措施有效、可行，污染物均能达标排放，风险水平可接受，项目建设对区域环境质量影响较小，建设单位在严格落实环境影响报告表提出的环保措施和风险防范措施后</w:t>
            </w:r>
            <w:r>
              <w:rPr>
                <w:b/>
                <w:kern w:val="0"/>
                <w:sz w:val="24"/>
              </w:rPr>
              <w:t>，从环保角度考虑，项目的</w:t>
            </w:r>
            <w:r>
              <w:rPr>
                <w:rFonts w:hint="eastAsia"/>
                <w:b/>
                <w:kern w:val="0"/>
                <w:sz w:val="24"/>
              </w:rPr>
              <w:t>建设</w:t>
            </w:r>
            <w:r>
              <w:rPr>
                <w:b/>
                <w:kern w:val="0"/>
                <w:sz w:val="24"/>
              </w:rPr>
              <w:t>是可行的。</w:t>
            </w:r>
          </w:p>
          <w:p>
            <w:pPr>
              <w:widowControl/>
              <w:spacing w:line="500" w:lineRule="exact"/>
              <w:ind w:firstLine="470" w:firstLineChars="196"/>
              <w:jc w:val="left"/>
              <w:rPr>
                <w:b/>
                <w:sz w:val="24"/>
                <w:szCs w:val="24"/>
              </w:rPr>
            </w:pPr>
          </w:p>
          <w:p>
            <w:pPr>
              <w:widowControl/>
              <w:spacing w:line="500" w:lineRule="exact"/>
              <w:ind w:firstLine="470" w:firstLineChars="196"/>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p>
            <w:pPr>
              <w:widowControl/>
              <w:spacing w:line="500" w:lineRule="exact"/>
              <w:jc w:val="lef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8" w:hRule="atLeast"/>
          <w:jc w:val="center"/>
        </w:trPr>
        <w:tc>
          <w:tcPr>
            <w:tcW w:w="8678" w:type="dxa"/>
          </w:tcPr>
          <w:p>
            <w:pPr>
              <w:adjustRightInd w:val="0"/>
              <w:snapToGrid w:val="0"/>
              <w:spacing w:after="100" w:afterAutospacing="1" w:line="500" w:lineRule="exact"/>
              <w:jc w:val="center"/>
              <w:rPr>
                <w:b/>
                <w:sz w:val="24"/>
                <w:szCs w:val="24"/>
              </w:rPr>
            </w:pPr>
            <w:r>
              <w:rPr>
                <w:b/>
                <w:sz w:val="24"/>
                <w:szCs w:val="24"/>
              </w:rPr>
              <w:t>注    释</w:t>
            </w:r>
          </w:p>
          <w:p>
            <w:pPr>
              <w:adjustRightInd w:val="0"/>
              <w:spacing w:line="480" w:lineRule="exact"/>
              <w:rPr>
                <w:sz w:val="24"/>
                <w:szCs w:val="24"/>
              </w:rPr>
            </w:pPr>
            <w:r>
              <w:rPr>
                <w:sz w:val="24"/>
                <w:szCs w:val="24"/>
              </w:rPr>
              <w:t>一、本报告表应附以下附件、附图：</w:t>
            </w:r>
          </w:p>
          <w:p>
            <w:pPr>
              <w:spacing w:line="480" w:lineRule="exact"/>
              <w:ind w:firstLine="573"/>
              <w:rPr>
                <w:b w:val="0"/>
                <w:bCs w:val="0"/>
                <w:sz w:val="24"/>
                <w:szCs w:val="24"/>
              </w:rPr>
            </w:pPr>
            <w:r>
              <w:rPr>
                <w:b w:val="0"/>
                <w:bCs w:val="0"/>
                <w:sz w:val="24"/>
                <w:szCs w:val="24"/>
              </w:rPr>
              <w:t>附图1   项目地理位置</w:t>
            </w:r>
            <w:r>
              <w:rPr>
                <w:rFonts w:hint="eastAsia"/>
                <w:b w:val="0"/>
                <w:bCs w:val="0"/>
                <w:sz w:val="24"/>
                <w:szCs w:val="24"/>
              </w:rPr>
              <w:t>图</w:t>
            </w:r>
          </w:p>
          <w:p>
            <w:pPr>
              <w:spacing w:line="480" w:lineRule="exact"/>
              <w:ind w:firstLine="573"/>
              <w:rPr>
                <w:b w:val="0"/>
                <w:bCs w:val="0"/>
                <w:sz w:val="24"/>
                <w:szCs w:val="24"/>
              </w:rPr>
            </w:pPr>
            <w:r>
              <w:rPr>
                <w:rFonts w:hint="eastAsia"/>
                <w:b w:val="0"/>
                <w:bCs w:val="0"/>
                <w:sz w:val="24"/>
                <w:szCs w:val="24"/>
              </w:rPr>
              <w:t>附图</w:t>
            </w:r>
            <w:r>
              <w:rPr>
                <w:b w:val="0"/>
                <w:bCs w:val="0"/>
                <w:sz w:val="24"/>
                <w:szCs w:val="24"/>
              </w:rPr>
              <w:t>2</w:t>
            </w:r>
            <w:r>
              <w:rPr>
                <w:rFonts w:hint="eastAsia"/>
                <w:b w:val="0"/>
                <w:bCs w:val="0"/>
                <w:sz w:val="24"/>
                <w:szCs w:val="24"/>
              </w:rPr>
              <w:t xml:space="preserve">   项目周边环境概况及</w:t>
            </w:r>
            <w:r>
              <w:rPr>
                <w:b w:val="0"/>
                <w:bCs w:val="0"/>
                <w:sz w:val="24"/>
                <w:szCs w:val="24"/>
              </w:rPr>
              <w:t>敏感点示意图</w:t>
            </w:r>
          </w:p>
          <w:p>
            <w:pPr>
              <w:spacing w:line="480" w:lineRule="exact"/>
              <w:ind w:firstLine="573"/>
              <w:rPr>
                <w:b w:val="0"/>
                <w:bCs w:val="0"/>
                <w:sz w:val="24"/>
                <w:szCs w:val="24"/>
              </w:rPr>
            </w:pPr>
            <w:r>
              <w:rPr>
                <w:rFonts w:hint="eastAsia"/>
                <w:b w:val="0"/>
                <w:bCs w:val="0"/>
                <w:sz w:val="24"/>
                <w:szCs w:val="24"/>
              </w:rPr>
              <w:t>附图</w:t>
            </w:r>
            <w:r>
              <w:rPr>
                <w:b w:val="0"/>
                <w:bCs w:val="0"/>
                <w:sz w:val="24"/>
                <w:szCs w:val="24"/>
              </w:rPr>
              <w:t xml:space="preserve">3   </w:t>
            </w:r>
            <w:r>
              <w:rPr>
                <w:rFonts w:hint="eastAsia"/>
                <w:b w:val="0"/>
                <w:bCs w:val="0"/>
                <w:sz w:val="24"/>
                <w:szCs w:val="24"/>
              </w:rPr>
              <w:t>项目平面布置图</w:t>
            </w:r>
          </w:p>
          <w:p>
            <w:pPr>
              <w:spacing w:line="480" w:lineRule="exact"/>
              <w:ind w:firstLine="573"/>
              <w:rPr>
                <w:rFonts w:hint="eastAsia" w:ascii="Times New Roman" w:hAnsi="Times New Roman" w:cs="Times New Roman"/>
                <w:b w:val="0"/>
                <w:bCs w:val="0"/>
                <w:sz w:val="24"/>
                <w:szCs w:val="24"/>
                <w:lang w:val="en-US" w:eastAsia="zh-CN"/>
              </w:rPr>
            </w:pPr>
            <w:r>
              <w:rPr>
                <w:rFonts w:hint="eastAsia"/>
                <w:b w:val="0"/>
                <w:bCs w:val="0"/>
                <w:sz w:val="24"/>
                <w:szCs w:val="24"/>
              </w:rPr>
              <w:t>附图</w:t>
            </w:r>
            <w:r>
              <w:rPr>
                <w:b w:val="0"/>
                <w:bCs w:val="0"/>
                <w:sz w:val="24"/>
                <w:szCs w:val="24"/>
              </w:rPr>
              <w:t>4</w:t>
            </w:r>
            <w:r>
              <w:rPr>
                <w:rFonts w:hint="eastAsia"/>
                <w:b w:val="0"/>
                <w:bCs w:val="0"/>
                <w:sz w:val="24"/>
                <w:szCs w:val="24"/>
              </w:rPr>
              <w:t xml:space="preserve">   </w:t>
            </w:r>
            <w:r>
              <w:rPr>
                <w:rFonts w:hint="eastAsia" w:ascii="Times New Roman" w:hAnsi="Times New Roman" w:cs="Times New Roman"/>
                <w:b w:val="0"/>
                <w:bCs w:val="0"/>
                <w:sz w:val="24"/>
                <w:szCs w:val="24"/>
                <w:lang w:val="en-US" w:eastAsia="zh-CN"/>
              </w:rPr>
              <w:t>分区防渗示意图</w:t>
            </w:r>
          </w:p>
          <w:p>
            <w:pPr>
              <w:spacing w:line="480" w:lineRule="exact"/>
              <w:ind w:firstLine="573"/>
              <w:rPr>
                <w:b w:val="0"/>
                <w:bCs w:val="0"/>
                <w:sz w:val="24"/>
                <w:szCs w:val="24"/>
              </w:rPr>
            </w:pPr>
            <w:r>
              <w:rPr>
                <w:rFonts w:hint="eastAsia" w:cs="Times New Roman"/>
                <w:b w:val="0"/>
                <w:bCs w:val="0"/>
                <w:sz w:val="24"/>
                <w:szCs w:val="24"/>
                <w:lang w:val="en-US" w:eastAsia="zh-CN"/>
              </w:rPr>
              <w:t xml:space="preserve">附图5   </w:t>
            </w:r>
            <w:r>
              <w:rPr>
                <w:rFonts w:hint="eastAsia"/>
                <w:b w:val="0"/>
                <w:bCs w:val="0"/>
                <w:sz w:val="24"/>
                <w:szCs w:val="24"/>
              </w:rPr>
              <w:t>项目及周边环境照片</w:t>
            </w:r>
          </w:p>
          <w:p>
            <w:pPr>
              <w:spacing w:line="480" w:lineRule="exact"/>
              <w:ind w:firstLine="573"/>
              <w:rPr>
                <w:sz w:val="24"/>
                <w:szCs w:val="24"/>
              </w:rPr>
            </w:pPr>
          </w:p>
          <w:p>
            <w:pPr>
              <w:spacing w:line="480" w:lineRule="exact"/>
              <w:ind w:firstLine="573"/>
              <w:rPr>
                <w:color w:val="FF0000"/>
                <w:sz w:val="24"/>
                <w:szCs w:val="24"/>
              </w:rPr>
            </w:pPr>
            <w:r>
              <w:rPr>
                <w:sz w:val="24"/>
                <w:szCs w:val="24"/>
              </w:rPr>
              <w:t xml:space="preserve">附件1   </w:t>
            </w:r>
            <w:r>
              <w:rPr>
                <w:color w:val="000000" w:themeColor="text1"/>
                <w:sz w:val="24"/>
                <w:szCs w:val="24"/>
                <w14:textFill>
                  <w14:solidFill>
                    <w14:schemeClr w14:val="tx1"/>
                  </w14:solidFill>
                </w14:textFill>
              </w:rPr>
              <w:t>项目委托书</w:t>
            </w:r>
          </w:p>
          <w:p>
            <w:pPr>
              <w:spacing w:line="480" w:lineRule="exact"/>
              <w:ind w:firstLine="573"/>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 xml:space="preserve">附件2   </w:t>
            </w:r>
            <w:r>
              <w:rPr>
                <w:rFonts w:hint="eastAsia"/>
                <w:color w:val="000000" w:themeColor="text1"/>
                <w:sz w:val="24"/>
                <w:szCs w:val="24"/>
                <w:lang w:eastAsia="zh-CN"/>
                <w14:textFill>
                  <w14:solidFill>
                    <w14:schemeClr w14:val="tx1"/>
                  </w14:solidFill>
                </w14:textFill>
              </w:rPr>
              <w:t>发改委备案证明</w:t>
            </w:r>
          </w:p>
          <w:p>
            <w:pPr>
              <w:spacing w:line="480" w:lineRule="exact"/>
              <w:ind w:firstLine="573"/>
              <w:rPr>
                <w:color w:val="000000" w:themeColor="text1"/>
                <w:sz w:val="24"/>
                <w:szCs w:val="24"/>
                <w14:textFill>
                  <w14:solidFill>
                    <w14:schemeClr w14:val="tx1"/>
                  </w14:solidFill>
                </w14:textFill>
              </w:rPr>
            </w:pPr>
            <w:r>
              <w:rPr>
                <w:rFonts w:hint="eastAsia"/>
                <w:sz w:val="24"/>
                <w:szCs w:val="24"/>
              </w:rPr>
              <w:t>附</w:t>
            </w:r>
            <w:r>
              <w:rPr>
                <w:rFonts w:hint="eastAsia"/>
                <w:color w:val="000000" w:themeColor="text1"/>
                <w:sz w:val="24"/>
                <w:szCs w:val="24"/>
                <w14:textFill>
                  <w14:solidFill>
                    <w14:schemeClr w14:val="tx1"/>
                  </w14:solidFill>
                </w14:textFill>
              </w:rPr>
              <w:t>件</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阳丰镇国土所用地证明</w:t>
            </w:r>
          </w:p>
          <w:p>
            <w:pPr>
              <w:spacing w:line="480" w:lineRule="exact"/>
              <w:ind w:firstLine="573"/>
              <w:rPr>
                <w:color w:val="000000" w:themeColor="text1"/>
                <w:sz w:val="24"/>
                <w:szCs w:val="24"/>
                <w:highlight w:val="yellow"/>
                <w14:textFill>
                  <w14:solidFill>
                    <w14:schemeClr w14:val="tx1"/>
                  </w14:solidFill>
                </w14:textFill>
              </w:rPr>
            </w:pPr>
            <w:r>
              <w:rPr>
                <w:color w:val="000000" w:themeColor="text1"/>
                <w:sz w:val="24"/>
                <w:szCs w:val="24"/>
                <w14:textFill>
                  <w14:solidFill>
                    <w14:schemeClr w14:val="tx1"/>
                  </w14:solidFill>
                </w14:textFill>
              </w:rPr>
              <w:t xml:space="preserve">附件4   </w:t>
            </w:r>
            <w:r>
              <w:rPr>
                <w:rFonts w:hint="eastAsia"/>
                <w:color w:val="000000" w:themeColor="text1"/>
                <w:sz w:val="24"/>
                <w:szCs w:val="24"/>
                <w:lang w:eastAsia="zh-CN"/>
                <w14:textFill>
                  <w14:solidFill>
                    <w14:schemeClr w14:val="tx1"/>
                  </w14:solidFill>
                </w14:textFill>
              </w:rPr>
              <w:t>阳丰镇政府用地证明</w:t>
            </w:r>
          </w:p>
          <w:p>
            <w:pPr>
              <w:spacing w:line="480" w:lineRule="exact"/>
              <w:ind w:firstLine="573"/>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附件5   </w:t>
            </w:r>
            <w:r>
              <w:rPr>
                <w:rFonts w:hint="eastAsia"/>
                <w:color w:val="000000" w:themeColor="text1"/>
                <w:sz w:val="24"/>
                <w:szCs w:val="24"/>
                <w:lang w:eastAsia="zh-CN"/>
                <w14:textFill>
                  <w14:solidFill>
                    <w14:schemeClr w14:val="tx1"/>
                  </w14:solidFill>
                </w14:textFill>
              </w:rPr>
              <w:t>危险化学品经营许可证</w:t>
            </w:r>
          </w:p>
          <w:p>
            <w:pPr>
              <w:spacing w:line="480" w:lineRule="exact"/>
              <w:ind w:firstLine="573"/>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 xml:space="preserve">附件6   </w:t>
            </w:r>
            <w:r>
              <w:rPr>
                <w:rFonts w:hint="eastAsia"/>
                <w:color w:val="000000" w:themeColor="text1"/>
                <w:sz w:val="24"/>
                <w:szCs w:val="24"/>
                <w:lang w:eastAsia="zh-CN"/>
                <w14:textFill>
                  <w14:solidFill>
                    <w14:schemeClr w14:val="tx1"/>
                  </w14:solidFill>
                </w14:textFill>
              </w:rPr>
              <w:t>成品油经营许可证</w:t>
            </w:r>
          </w:p>
          <w:p>
            <w:pPr>
              <w:spacing w:line="480" w:lineRule="exact"/>
              <w:ind w:firstLine="573"/>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附件</w:t>
            </w:r>
            <w:r>
              <w:rPr>
                <w:rFonts w:hint="eastAsia"/>
                <w:color w:val="000000" w:themeColor="text1"/>
                <w:sz w:val="24"/>
                <w:szCs w:val="24"/>
                <w:lang w:val="en-US" w:eastAsia="zh-CN"/>
                <w14:textFill>
                  <w14:solidFill>
                    <w14:schemeClr w14:val="tx1"/>
                  </w14:solidFill>
                </w14:textFill>
              </w:rPr>
              <w:t xml:space="preserve">7   </w:t>
            </w:r>
            <w:r>
              <w:rPr>
                <w:rFonts w:hint="eastAsia"/>
                <w:color w:val="000000" w:themeColor="text1"/>
                <w:sz w:val="24"/>
                <w:szCs w:val="24"/>
                <w:lang w:eastAsia="zh-CN"/>
                <w14:textFill>
                  <w14:solidFill>
                    <w14:schemeClr w14:val="tx1"/>
                  </w14:solidFill>
                </w14:textFill>
              </w:rPr>
              <w:t>营业执照</w:t>
            </w:r>
          </w:p>
          <w:p>
            <w:pPr>
              <w:spacing w:line="480" w:lineRule="exact"/>
              <w:ind w:firstLine="573"/>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附件8   </w:t>
            </w:r>
            <w:r>
              <w:rPr>
                <w:rFonts w:hint="eastAsia"/>
                <w:color w:val="000000" w:themeColor="text1"/>
                <w:sz w:val="24"/>
                <w:szCs w:val="24"/>
                <w14:textFill>
                  <w14:solidFill>
                    <w14:schemeClr w14:val="tx1"/>
                  </w14:solidFill>
                </w14:textFill>
              </w:rPr>
              <w:t>身份证复印件</w:t>
            </w:r>
          </w:p>
          <w:p>
            <w:pPr>
              <w:spacing w:line="480" w:lineRule="exact"/>
              <w:ind w:firstLine="573"/>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附件</w:t>
            </w:r>
            <w:r>
              <w:rPr>
                <w:rFonts w:hint="eastAsia"/>
                <w:color w:val="000000" w:themeColor="text1"/>
                <w:sz w:val="24"/>
                <w:szCs w:val="24"/>
                <w:lang w:val="en-US" w:eastAsia="zh-CN"/>
                <w14:textFill>
                  <w14:solidFill>
                    <w14:schemeClr w14:val="tx1"/>
                  </w14:solidFill>
                </w14:textFill>
              </w:rPr>
              <w:t>9   检测报告</w:t>
            </w:r>
          </w:p>
          <w:p>
            <w:pPr>
              <w:spacing w:line="480" w:lineRule="exact"/>
              <w:ind w:firstLine="74"/>
              <w:rPr>
                <w:sz w:val="24"/>
                <w:szCs w:val="24"/>
              </w:rPr>
            </w:pPr>
            <w:r>
              <w:rPr>
                <w:b/>
                <w:sz w:val="24"/>
                <w:szCs w:val="24"/>
              </w:rPr>
              <w:t>二、</w:t>
            </w:r>
            <w:r>
              <w:rPr>
                <w:sz w:val="24"/>
                <w:szCs w:val="24"/>
              </w:rPr>
              <w:t>如果本报告表不能说明项目产生的污染及对环境造成的影响，应进行专项评价。根据建设项目的特点和当地环境</w:t>
            </w:r>
            <w:bookmarkStart w:id="40" w:name="_GoBack"/>
            <w:bookmarkEnd w:id="40"/>
            <w:r>
              <w:rPr>
                <w:sz w:val="24"/>
                <w:szCs w:val="24"/>
              </w:rPr>
              <w:t>特征，应选下列1-2项进行专项评价。</w:t>
            </w:r>
          </w:p>
          <w:p>
            <w:pPr>
              <w:spacing w:line="480" w:lineRule="exact"/>
              <w:ind w:left="180" w:firstLine="72"/>
              <w:rPr>
                <w:sz w:val="24"/>
                <w:szCs w:val="24"/>
              </w:rPr>
            </w:pPr>
            <w:r>
              <w:rPr>
                <w:b/>
                <w:sz w:val="24"/>
                <w:szCs w:val="24"/>
              </w:rPr>
              <w:t xml:space="preserve">   </w:t>
            </w:r>
            <w:r>
              <w:rPr>
                <w:sz w:val="24"/>
                <w:szCs w:val="24"/>
              </w:rPr>
              <w:t>1、大气环境影响专项评价</w:t>
            </w:r>
          </w:p>
          <w:p>
            <w:pPr>
              <w:spacing w:line="480" w:lineRule="exact"/>
              <w:ind w:left="180" w:firstLine="72"/>
              <w:rPr>
                <w:sz w:val="24"/>
                <w:szCs w:val="24"/>
              </w:rPr>
            </w:pPr>
            <w:r>
              <w:rPr>
                <w:sz w:val="24"/>
                <w:szCs w:val="24"/>
              </w:rPr>
              <w:t xml:space="preserve">   2、水环境影响专项评价</w:t>
            </w:r>
          </w:p>
          <w:p>
            <w:pPr>
              <w:spacing w:line="480" w:lineRule="exact"/>
              <w:ind w:left="180" w:firstLine="72"/>
              <w:rPr>
                <w:sz w:val="24"/>
                <w:szCs w:val="24"/>
              </w:rPr>
            </w:pPr>
            <w:r>
              <w:rPr>
                <w:sz w:val="24"/>
                <w:szCs w:val="24"/>
              </w:rPr>
              <w:t xml:space="preserve">   3、生态影响专项评价</w:t>
            </w:r>
          </w:p>
          <w:p>
            <w:pPr>
              <w:spacing w:line="480" w:lineRule="exact"/>
              <w:ind w:left="180" w:firstLine="72"/>
              <w:rPr>
                <w:sz w:val="24"/>
                <w:szCs w:val="24"/>
              </w:rPr>
            </w:pPr>
            <w:r>
              <w:rPr>
                <w:sz w:val="24"/>
                <w:szCs w:val="24"/>
              </w:rPr>
              <w:t xml:space="preserve">   4、声环境专项评价</w:t>
            </w:r>
          </w:p>
          <w:p>
            <w:pPr>
              <w:spacing w:line="480" w:lineRule="exact"/>
              <w:ind w:left="180" w:firstLine="72"/>
              <w:rPr>
                <w:sz w:val="24"/>
                <w:szCs w:val="24"/>
              </w:rPr>
            </w:pPr>
            <w:r>
              <w:rPr>
                <w:sz w:val="24"/>
                <w:szCs w:val="24"/>
              </w:rPr>
              <w:t xml:space="preserve">   5、土壤影响专项评价</w:t>
            </w:r>
          </w:p>
          <w:p>
            <w:pPr>
              <w:spacing w:line="480" w:lineRule="exact"/>
              <w:ind w:left="180" w:firstLine="72"/>
              <w:rPr>
                <w:sz w:val="24"/>
                <w:szCs w:val="24"/>
              </w:rPr>
            </w:pPr>
            <w:r>
              <w:rPr>
                <w:sz w:val="24"/>
                <w:szCs w:val="24"/>
              </w:rPr>
              <w:t xml:space="preserve">   6、固体废弃物影响专项评价</w:t>
            </w:r>
          </w:p>
          <w:p>
            <w:pPr>
              <w:adjustRightInd w:val="0"/>
              <w:spacing w:line="480" w:lineRule="exact"/>
              <w:ind w:firstLine="480" w:firstLineChars="200"/>
              <w:rPr>
                <w:szCs w:val="28"/>
              </w:rPr>
            </w:pPr>
            <w:r>
              <w:rPr>
                <w:sz w:val="24"/>
                <w:szCs w:val="24"/>
              </w:rPr>
              <w:t>以上专项评价未包括的可另列专项，专项评价按照《环境影响评价技术导则》中的要求进行。</w:t>
            </w:r>
          </w:p>
        </w:tc>
      </w:tr>
    </w:tbl>
    <w:p/>
    <w:sectPr>
      <w:pgSz w:w="11906" w:h="16838"/>
      <w:pgMar w:top="1560" w:right="1588" w:bottom="1418" w:left="1588" w:header="851" w:footer="1134" w:gutter="284"/>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4"/>
      </w:rPr>
      <w:instrText xml:space="preserve"> PAGE </w:instrText>
    </w:r>
    <w:r>
      <w:fldChar w:fldCharType="separate"/>
    </w:r>
    <w:r>
      <w:rPr>
        <w:rStyle w:val="34"/>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BF046"/>
    <w:multiLevelType w:val="singleLevel"/>
    <w:tmpl w:val="C11BF046"/>
    <w:lvl w:ilvl="0" w:tentative="0">
      <w:start w:val="1"/>
      <w:numFmt w:val="bullet"/>
      <w:pStyle w:val="6"/>
      <w:lvlText w:val=""/>
      <w:lvlJc w:val="left"/>
      <w:pPr>
        <w:tabs>
          <w:tab w:val="left" w:pos="2040"/>
        </w:tabs>
        <w:ind w:left="2040" w:hanging="360"/>
      </w:pPr>
      <w:rPr>
        <w:rFonts w:hint="default" w:ascii="Wingdings" w:hAnsi="Wingdings"/>
      </w:rPr>
    </w:lvl>
  </w:abstractNum>
  <w:abstractNum w:abstractNumId="1">
    <w:nsid w:val="0000000D"/>
    <w:multiLevelType w:val="singleLevel"/>
    <w:tmpl w:val="0000000D"/>
    <w:lvl w:ilvl="0" w:tentative="0">
      <w:start w:val="1"/>
      <w:numFmt w:val="decimal"/>
      <w:lvlText w:val="%1."/>
      <w:lvlJc w:val="left"/>
      <w:pPr>
        <w:tabs>
          <w:tab w:val="left" w:pos="964"/>
        </w:tabs>
        <w:ind w:left="964" w:hanging="397"/>
      </w:pPr>
      <w:rPr>
        <w:rFonts w:hint="eastAsia"/>
        <w:sz w:val="24"/>
        <w:szCs w:val="24"/>
      </w:rPr>
    </w:lvl>
  </w:abstractNum>
  <w:abstractNum w:abstractNumId="2">
    <w:nsid w:val="19284B65"/>
    <w:multiLevelType w:val="multilevel"/>
    <w:tmpl w:val="19284B65"/>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50"/>
    <w:rsid w:val="0000180D"/>
    <w:rsid w:val="00002C17"/>
    <w:rsid w:val="0000365F"/>
    <w:rsid w:val="00006AFF"/>
    <w:rsid w:val="00007D67"/>
    <w:rsid w:val="00007E02"/>
    <w:rsid w:val="00010AFC"/>
    <w:rsid w:val="00011D94"/>
    <w:rsid w:val="00012743"/>
    <w:rsid w:val="00013FF0"/>
    <w:rsid w:val="00015EC5"/>
    <w:rsid w:val="00016098"/>
    <w:rsid w:val="00016C1C"/>
    <w:rsid w:val="00017351"/>
    <w:rsid w:val="00021B66"/>
    <w:rsid w:val="00021C8A"/>
    <w:rsid w:val="00022427"/>
    <w:rsid w:val="00022447"/>
    <w:rsid w:val="00024A4C"/>
    <w:rsid w:val="00025434"/>
    <w:rsid w:val="00025D89"/>
    <w:rsid w:val="000300FC"/>
    <w:rsid w:val="000301A4"/>
    <w:rsid w:val="00030442"/>
    <w:rsid w:val="00031125"/>
    <w:rsid w:val="00031133"/>
    <w:rsid w:val="00032303"/>
    <w:rsid w:val="000323DF"/>
    <w:rsid w:val="00032AD6"/>
    <w:rsid w:val="00033611"/>
    <w:rsid w:val="00040115"/>
    <w:rsid w:val="000406DA"/>
    <w:rsid w:val="00041AF6"/>
    <w:rsid w:val="00041D2B"/>
    <w:rsid w:val="00044161"/>
    <w:rsid w:val="000443BB"/>
    <w:rsid w:val="00044E80"/>
    <w:rsid w:val="00045333"/>
    <w:rsid w:val="000467B7"/>
    <w:rsid w:val="00046CDF"/>
    <w:rsid w:val="00047681"/>
    <w:rsid w:val="00050650"/>
    <w:rsid w:val="00052E7D"/>
    <w:rsid w:val="00053F1F"/>
    <w:rsid w:val="00056BE9"/>
    <w:rsid w:val="00057416"/>
    <w:rsid w:val="000575B2"/>
    <w:rsid w:val="00057C79"/>
    <w:rsid w:val="00060452"/>
    <w:rsid w:val="000608DB"/>
    <w:rsid w:val="00060C2E"/>
    <w:rsid w:val="00061D81"/>
    <w:rsid w:val="0006249D"/>
    <w:rsid w:val="00062574"/>
    <w:rsid w:val="00063165"/>
    <w:rsid w:val="000639D6"/>
    <w:rsid w:val="00064CF0"/>
    <w:rsid w:val="000655CB"/>
    <w:rsid w:val="000660BC"/>
    <w:rsid w:val="00067A99"/>
    <w:rsid w:val="0007025A"/>
    <w:rsid w:val="000705A9"/>
    <w:rsid w:val="000731E2"/>
    <w:rsid w:val="00073F96"/>
    <w:rsid w:val="0007404C"/>
    <w:rsid w:val="00074B5D"/>
    <w:rsid w:val="00074C78"/>
    <w:rsid w:val="00075F82"/>
    <w:rsid w:val="0007697D"/>
    <w:rsid w:val="000769F0"/>
    <w:rsid w:val="00076A7D"/>
    <w:rsid w:val="00080165"/>
    <w:rsid w:val="000809E4"/>
    <w:rsid w:val="00082212"/>
    <w:rsid w:val="00082D0F"/>
    <w:rsid w:val="00083069"/>
    <w:rsid w:val="000832D4"/>
    <w:rsid w:val="00084685"/>
    <w:rsid w:val="00084A2F"/>
    <w:rsid w:val="00087882"/>
    <w:rsid w:val="000909B0"/>
    <w:rsid w:val="0009104A"/>
    <w:rsid w:val="000911BE"/>
    <w:rsid w:val="00092C99"/>
    <w:rsid w:val="00093B48"/>
    <w:rsid w:val="00094C85"/>
    <w:rsid w:val="0009550D"/>
    <w:rsid w:val="00097F8B"/>
    <w:rsid w:val="000A0C63"/>
    <w:rsid w:val="000A15CD"/>
    <w:rsid w:val="000A1729"/>
    <w:rsid w:val="000A17D9"/>
    <w:rsid w:val="000A1F02"/>
    <w:rsid w:val="000A2541"/>
    <w:rsid w:val="000A25CE"/>
    <w:rsid w:val="000A4027"/>
    <w:rsid w:val="000A42E6"/>
    <w:rsid w:val="000A491B"/>
    <w:rsid w:val="000A53BB"/>
    <w:rsid w:val="000A5B74"/>
    <w:rsid w:val="000A68DD"/>
    <w:rsid w:val="000A6B92"/>
    <w:rsid w:val="000B05E1"/>
    <w:rsid w:val="000B070B"/>
    <w:rsid w:val="000B107A"/>
    <w:rsid w:val="000B14BC"/>
    <w:rsid w:val="000B4125"/>
    <w:rsid w:val="000B432F"/>
    <w:rsid w:val="000B4343"/>
    <w:rsid w:val="000B46BA"/>
    <w:rsid w:val="000B5448"/>
    <w:rsid w:val="000B55B0"/>
    <w:rsid w:val="000B5DE0"/>
    <w:rsid w:val="000B78CF"/>
    <w:rsid w:val="000C0677"/>
    <w:rsid w:val="000C209D"/>
    <w:rsid w:val="000C21C5"/>
    <w:rsid w:val="000C55ED"/>
    <w:rsid w:val="000C741E"/>
    <w:rsid w:val="000C77CB"/>
    <w:rsid w:val="000D0AEC"/>
    <w:rsid w:val="000D2354"/>
    <w:rsid w:val="000D3814"/>
    <w:rsid w:val="000D38E4"/>
    <w:rsid w:val="000D460F"/>
    <w:rsid w:val="000D5847"/>
    <w:rsid w:val="000D6110"/>
    <w:rsid w:val="000D66C6"/>
    <w:rsid w:val="000D6DE2"/>
    <w:rsid w:val="000D6EEE"/>
    <w:rsid w:val="000D6F42"/>
    <w:rsid w:val="000D6F5B"/>
    <w:rsid w:val="000D7EEB"/>
    <w:rsid w:val="000E07CC"/>
    <w:rsid w:val="000E0AF5"/>
    <w:rsid w:val="000E1389"/>
    <w:rsid w:val="000E1697"/>
    <w:rsid w:val="000E38A8"/>
    <w:rsid w:val="000E3FF7"/>
    <w:rsid w:val="000E4B9B"/>
    <w:rsid w:val="000E4E84"/>
    <w:rsid w:val="000E582F"/>
    <w:rsid w:val="000E5B77"/>
    <w:rsid w:val="000E6A89"/>
    <w:rsid w:val="000E6FD4"/>
    <w:rsid w:val="000F0AE1"/>
    <w:rsid w:val="000F1643"/>
    <w:rsid w:val="000F1D7D"/>
    <w:rsid w:val="000F24DE"/>
    <w:rsid w:val="000F29E2"/>
    <w:rsid w:val="000F2A17"/>
    <w:rsid w:val="000F3693"/>
    <w:rsid w:val="000F5BAD"/>
    <w:rsid w:val="000F5EC6"/>
    <w:rsid w:val="000F7AAA"/>
    <w:rsid w:val="00102C2F"/>
    <w:rsid w:val="00103462"/>
    <w:rsid w:val="00104BED"/>
    <w:rsid w:val="0010618E"/>
    <w:rsid w:val="0010654A"/>
    <w:rsid w:val="00107EDA"/>
    <w:rsid w:val="001102C6"/>
    <w:rsid w:val="001110AD"/>
    <w:rsid w:val="001131CE"/>
    <w:rsid w:val="00115665"/>
    <w:rsid w:val="001158F6"/>
    <w:rsid w:val="00115ED5"/>
    <w:rsid w:val="00116628"/>
    <w:rsid w:val="00116940"/>
    <w:rsid w:val="001179A7"/>
    <w:rsid w:val="00120CA0"/>
    <w:rsid w:val="00125639"/>
    <w:rsid w:val="00125AF4"/>
    <w:rsid w:val="00125B2B"/>
    <w:rsid w:val="00126642"/>
    <w:rsid w:val="0012667B"/>
    <w:rsid w:val="00126BAB"/>
    <w:rsid w:val="00126D78"/>
    <w:rsid w:val="00132FF1"/>
    <w:rsid w:val="001372AD"/>
    <w:rsid w:val="00137F99"/>
    <w:rsid w:val="001412F5"/>
    <w:rsid w:val="001414B0"/>
    <w:rsid w:val="001416AC"/>
    <w:rsid w:val="00143BC8"/>
    <w:rsid w:val="001504A6"/>
    <w:rsid w:val="00150C8C"/>
    <w:rsid w:val="0015178C"/>
    <w:rsid w:val="00152762"/>
    <w:rsid w:val="001528D4"/>
    <w:rsid w:val="00153FB5"/>
    <w:rsid w:val="00154FC6"/>
    <w:rsid w:val="00155D3D"/>
    <w:rsid w:val="00156563"/>
    <w:rsid w:val="00157F37"/>
    <w:rsid w:val="00162DF9"/>
    <w:rsid w:val="00167EF5"/>
    <w:rsid w:val="0017023B"/>
    <w:rsid w:val="00170F1F"/>
    <w:rsid w:val="00171C38"/>
    <w:rsid w:val="00171CF4"/>
    <w:rsid w:val="00172A27"/>
    <w:rsid w:val="001739B6"/>
    <w:rsid w:val="00173E43"/>
    <w:rsid w:val="00173F30"/>
    <w:rsid w:val="00174100"/>
    <w:rsid w:val="00175EC8"/>
    <w:rsid w:val="00176A1B"/>
    <w:rsid w:val="00180B81"/>
    <w:rsid w:val="00183882"/>
    <w:rsid w:val="00185690"/>
    <w:rsid w:val="00185BDF"/>
    <w:rsid w:val="001864BD"/>
    <w:rsid w:val="0018688E"/>
    <w:rsid w:val="00187EE3"/>
    <w:rsid w:val="001904B0"/>
    <w:rsid w:val="00190E6A"/>
    <w:rsid w:val="0019263E"/>
    <w:rsid w:val="00194F93"/>
    <w:rsid w:val="0019509C"/>
    <w:rsid w:val="001961FB"/>
    <w:rsid w:val="00197E37"/>
    <w:rsid w:val="001A08B6"/>
    <w:rsid w:val="001A0AB5"/>
    <w:rsid w:val="001A0B12"/>
    <w:rsid w:val="001A0FBF"/>
    <w:rsid w:val="001A2683"/>
    <w:rsid w:val="001A2C32"/>
    <w:rsid w:val="001A3638"/>
    <w:rsid w:val="001A4515"/>
    <w:rsid w:val="001A4564"/>
    <w:rsid w:val="001A45E2"/>
    <w:rsid w:val="001A49FB"/>
    <w:rsid w:val="001A4FBB"/>
    <w:rsid w:val="001A596B"/>
    <w:rsid w:val="001A5CDD"/>
    <w:rsid w:val="001A5EEE"/>
    <w:rsid w:val="001A7335"/>
    <w:rsid w:val="001B0382"/>
    <w:rsid w:val="001B0BEA"/>
    <w:rsid w:val="001B11C7"/>
    <w:rsid w:val="001B220F"/>
    <w:rsid w:val="001B32A0"/>
    <w:rsid w:val="001B37AD"/>
    <w:rsid w:val="001B4B58"/>
    <w:rsid w:val="001B4C0E"/>
    <w:rsid w:val="001B5A68"/>
    <w:rsid w:val="001B66C3"/>
    <w:rsid w:val="001B67E8"/>
    <w:rsid w:val="001B717F"/>
    <w:rsid w:val="001B75F0"/>
    <w:rsid w:val="001B7914"/>
    <w:rsid w:val="001C0DAF"/>
    <w:rsid w:val="001C14C9"/>
    <w:rsid w:val="001C1A38"/>
    <w:rsid w:val="001C401C"/>
    <w:rsid w:val="001C4497"/>
    <w:rsid w:val="001C650C"/>
    <w:rsid w:val="001C73EA"/>
    <w:rsid w:val="001C7CB9"/>
    <w:rsid w:val="001D0321"/>
    <w:rsid w:val="001D0B3C"/>
    <w:rsid w:val="001D1149"/>
    <w:rsid w:val="001D125F"/>
    <w:rsid w:val="001D297A"/>
    <w:rsid w:val="001D2BA7"/>
    <w:rsid w:val="001D2C11"/>
    <w:rsid w:val="001D2E62"/>
    <w:rsid w:val="001D3449"/>
    <w:rsid w:val="001E0DF5"/>
    <w:rsid w:val="001E1861"/>
    <w:rsid w:val="001E193B"/>
    <w:rsid w:val="001E1C54"/>
    <w:rsid w:val="001E1CAC"/>
    <w:rsid w:val="001E1DF6"/>
    <w:rsid w:val="001E22F7"/>
    <w:rsid w:val="001E48BA"/>
    <w:rsid w:val="001E6292"/>
    <w:rsid w:val="001E64C0"/>
    <w:rsid w:val="001F09B1"/>
    <w:rsid w:val="001F3270"/>
    <w:rsid w:val="001F3656"/>
    <w:rsid w:val="001F4FF1"/>
    <w:rsid w:val="001F5ADB"/>
    <w:rsid w:val="001F668A"/>
    <w:rsid w:val="001F6F98"/>
    <w:rsid w:val="002005F6"/>
    <w:rsid w:val="0020068E"/>
    <w:rsid w:val="00200FDD"/>
    <w:rsid w:val="00201569"/>
    <w:rsid w:val="00203C0F"/>
    <w:rsid w:val="00204A2B"/>
    <w:rsid w:val="002110A6"/>
    <w:rsid w:val="00211B71"/>
    <w:rsid w:val="0021234B"/>
    <w:rsid w:val="00213540"/>
    <w:rsid w:val="0021359B"/>
    <w:rsid w:val="002148FE"/>
    <w:rsid w:val="00214B00"/>
    <w:rsid w:val="002163C4"/>
    <w:rsid w:val="00216A61"/>
    <w:rsid w:val="00217A15"/>
    <w:rsid w:val="00220AB2"/>
    <w:rsid w:val="00221664"/>
    <w:rsid w:val="00221686"/>
    <w:rsid w:val="00222752"/>
    <w:rsid w:val="002229A9"/>
    <w:rsid w:val="00223010"/>
    <w:rsid w:val="00223F57"/>
    <w:rsid w:val="00225134"/>
    <w:rsid w:val="00225517"/>
    <w:rsid w:val="002257C0"/>
    <w:rsid w:val="0022686B"/>
    <w:rsid w:val="0023116E"/>
    <w:rsid w:val="0023196F"/>
    <w:rsid w:val="00231980"/>
    <w:rsid w:val="00231B64"/>
    <w:rsid w:val="00233813"/>
    <w:rsid w:val="002342D3"/>
    <w:rsid w:val="00234949"/>
    <w:rsid w:val="00235214"/>
    <w:rsid w:val="00235BA0"/>
    <w:rsid w:val="00236414"/>
    <w:rsid w:val="0023648A"/>
    <w:rsid w:val="00236765"/>
    <w:rsid w:val="002373B6"/>
    <w:rsid w:val="00237430"/>
    <w:rsid w:val="0023766E"/>
    <w:rsid w:val="00237EEC"/>
    <w:rsid w:val="00240606"/>
    <w:rsid w:val="0024133F"/>
    <w:rsid w:val="00242A97"/>
    <w:rsid w:val="00243C59"/>
    <w:rsid w:val="0024486F"/>
    <w:rsid w:val="002448AC"/>
    <w:rsid w:val="0024511B"/>
    <w:rsid w:val="00245CE4"/>
    <w:rsid w:val="00245D5E"/>
    <w:rsid w:val="00245FB1"/>
    <w:rsid w:val="00247604"/>
    <w:rsid w:val="00247A03"/>
    <w:rsid w:val="00251F3C"/>
    <w:rsid w:val="00252202"/>
    <w:rsid w:val="00252BDD"/>
    <w:rsid w:val="00252E67"/>
    <w:rsid w:val="002530E7"/>
    <w:rsid w:val="002531D9"/>
    <w:rsid w:val="00253AC8"/>
    <w:rsid w:val="002545E6"/>
    <w:rsid w:val="00255175"/>
    <w:rsid w:val="002578BE"/>
    <w:rsid w:val="00260173"/>
    <w:rsid w:val="00260667"/>
    <w:rsid w:val="002619C9"/>
    <w:rsid w:val="00262FD4"/>
    <w:rsid w:val="002630C6"/>
    <w:rsid w:val="002633F2"/>
    <w:rsid w:val="002635EB"/>
    <w:rsid w:val="00263EE5"/>
    <w:rsid w:val="00264612"/>
    <w:rsid w:val="00264A4B"/>
    <w:rsid w:val="002652C4"/>
    <w:rsid w:val="002673D2"/>
    <w:rsid w:val="00270CB7"/>
    <w:rsid w:val="00272719"/>
    <w:rsid w:val="002739B9"/>
    <w:rsid w:val="0027749C"/>
    <w:rsid w:val="0028191C"/>
    <w:rsid w:val="00281BAA"/>
    <w:rsid w:val="00283C00"/>
    <w:rsid w:val="00283C1A"/>
    <w:rsid w:val="0028455D"/>
    <w:rsid w:val="00285379"/>
    <w:rsid w:val="00285CB7"/>
    <w:rsid w:val="002862F3"/>
    <w:rsid w:val="002863AE"/>
    <w:rsid w:val="00286A99"/>
    <w:rsid w:val="00286AE9"/>
    <w:rsid w:val="00291425"/>
    <w:rsid w:val="00291D77"/>
    <w:rsid w:val="00292BF9"/>
    <w:rsid w:val="002930BF"/>
    <w:rsid w:val="00293EF7"/>
    <w:rsid w:val="002944DA"/>
    <w:rsid w:val="00295075"/>
    <w:rsid w:val="00295078"/>
    <w:rsid w:val="00295489"/>
    <w:rsid w:val="0029656E"/>
    <w:rsid w:val="002970EE"/>
    <w:rsid w:val="00297F24"/>
    <w:rsid w:val="002A02A4"/>
    <w:rsid w:val="002A0D2C"/>
    <w:rsid w:val="002A3C63"/>
    <w:rsid w:val="002A3FEC"/>
    <w:rsid w:val="002A57A5"/>
    <w:rsid w:val="002A6203"/>
    <w:rsid w:val="002A663B"/>
    <w:rsid w:val="002A68BA"/>
    <w:rsid w:val="002A6FDB"/>
    <w:rsid w:val="002A7705"/>
    <w:rsid w:val="002A7727"/>
    <w:rsid w:val="002B0B46"/>
    <w:rsid w:val="002B14C4"/>
    <w:rsid w:val="002B157A"/>
    <w:rsid w:val="002B23D6"/>
    <w:rsid w:val="002B27A9"/>
    <w:rsid w:val="002B3B64"/>
    <w:rsid w:val="002B404C"/>
    <w:rsid w:val="002B422D"/>
    <w:rsid w:val="002B4EEB"/>
    <w:rsid w:val="002B4F66"/>
    <w:rsid w:val="002B6DE8"/>
    <w:rsid w:val="002B7170"/>
    <w:rsid w:val="002C080E"/>
    <w:rsid w:val="002C0A06"/>
    <w:rsid w:val="002C1E24"/>
    <w:rsid w:val="002C2F0C"/>
    <w:rsid w:val="002C4EA7"/>
    <w:rsid w:val="002C5444"/>
    <w:rsid w:val="002C5DDE"/>
    <w:rsid w:val="002C69F8"/>
    <w:rsid w:val="002C755D"/>
    <w:rsid w:val="002D00C8"/>
    <w:rsid w:val="002D0E29"/>
    <w:rsid w:val="002D2200"/>
    <w:rsid w:val="002D3380"/>
    <w:rsid w:val="002D3656"/>
    <w:rsid w:val="002D3818"/>
    <w:rsid w:val="002D4466"/>
    <w:rsid w:val="002D489F"/>
    <w:rsid w:val="002D62EC"/>
    <w:rsid w:val="002D65BE"/>
    <w:rsid w:val="002D7EDF"/>
    <w:rsid w:val="002E0155"/>
    <w:rsid w:val="002E13D0"/>
    <w:rsid w:val="002E293F"/>
    <w:rsid w:val="002E3520"/>
    <w:rsid w:val="002E4E39"/>
    <w:rsid w:val="002E65D9"/>
    <w:rsid w:val="002E6829"/>
    <w:rsid w:val="002E77FE"/>
    <w:rsid w:val="002E7E87"/>
    <w:rsid w:val="002F004C"/>
    <w:rsid w:val="002F132E"/>
    <w:rsid w:val="002F13F5"/>
    <w:rsid w:val="002F1501"/>
    <w:rsid w:val="002F1971"/>
    <w:rsid w:val="002F3497"/>
    <w:rsid w:val="002F3D3D"/>
    <w:rsid w:val="002F3DBE"/>
    <w:rsid w:val="002F3E9D"/>
    <w:rsid w:val="002F4F1D"/>
    <w:rsid w:val="002F5F95"/>
    <w:rsid w:val="002F66B8"/>
    <w:rsid w:val="002F7144"/>
    <w:rsid w:val="002F7941"/>
    <w:rsid w:val="0030050B"/>
    <w:rsid w:val="003009C4"/>
    <w:rsid w:val="0030125B"/>
    <w:rsid w:val="00302663"/>
    <w:rsid w:val="00304CD2"/>
    <w:rsid w:val="00306248"/>
    <w:rsid w:val="00306A81"/>
    <w:rsid w:val="00306B62"/>
    <w:rsid w:val="00307E4A"/>
    <w:rsid w:val="003105EA"/>
    <w:rsid w:val="0031242D"/>
    <w:rsid w:val="003126BF"/>
    <w:rsid w:val="00312918"/>
    <w:rsid w:val="0031298B"/>
    <w:rsid w:val="00312AE3"/>
    <w:rsid w:val="003136C8"/>
    <w:rsid w:val="003138A0"/>
    <w:rsid w:val="00315F50"/>
    <w:rsid w:val="00316461"/>
    <w:rsid w:val="00317EF6"/>
    <w:rsid w:val="00317F4A"/>
    <w:rsid w:val="0032098D"/>
    <w:rsid w:val="00320DAA"/>
    <w:rsid w:val="00322BBF"/>
    <w:rsid w:val="0032571D"/>
    <w:rsid w:val="00325920"/>
    <w:rsid w:val="00326A18"/>
    <w:rsid w:val="00326A24"/>
    <w:rsid w:val="003307BC"/>
    <w:rsid w:val="003314EA"/>
    <w:rsid w:val="00332485"/>
    <w:rsid w:val="00332BB2"/>
    <w:rsid w:val="00332C39"/>
    <w:rsid w:val="00332CE1"/>
    <w:rsid w:val="00332E57"/>
    <w:rsid w:val="00332E95"/>
    <w:rsid w:val="00333250"/>
    <w:rsid w:val="003333BD"/>
    <w:rsid w:val="003334C3"/>
    <w:rsid w:val="00333FDD"/>
    <w:rsid w:val="00334314"/>
    <w:rsid w:val="003357BB"/>
    <w:rsid w:val="00335868"/>
    <w:rsid w:val="00335E1F"/>
    <w:rsid w:val="00337C74"/>
    <w:rsid w:val="00337F76"/>
    <w:rsid w:val="00337FD0"/>
    <w:rsid w:val="0034167F"/>
    <w:rsid w:val="00341817"/>
    <w:rsid w:val="00342682"/>
    <w:rsid w:val="00342EC7"/>
    <w:rsid w:val="003432C4"/>
    <w:rsid w:val="00343BE5"/>
    <w:rsid w:val="003442B6"/>
    <w:rsid w:val="003446FD"/>
    <w:rsid w:val="00345290"/>
    <w:rsid w:val="00345FB6"/>
    <w:rsid w:val="003460D4"/>
    <w:rsid w:val="003469FB"/>
    <w:rsid w:val="003516B2"/>
    <w:rsid w:val="00352258"/>
    <w:rsid w:val="00352561"/>
    <w:rsid w:val="00354A19"/>
    <w:rsid w:val="003558B2"/>
    <w:rsid w:val="00355E74"/>
    <w:rsid w:val="003607D9"/>
    <w:rsid w:val="00361BBA"/>
    <w:rsid w:val="003621E1"/>
    <w:rsid w:val="0036271D"/>
    <w:rsid w:val="003627FF"/>
    <w:rsid w:val="003629C0"/>
    <w:rsid w:val="00365736"/>
    <w:rsid w:val="003657AD"/>
    <w:rsid w:val="00373E50"/>
    <w:rsid w:val="0037428C"/>
    <w:rsid w:val="003743F9"/>
    <w:rsid w:val="00374941"/>
    <w:rsid w:val="00376772"/>
    <w:rsid w:val="0038070A"/>
    <w:rsid w:val="003818D6"/>
    <w:rsid w:val="0038332D"/>
    <w:rsid w:val="00384BBB"/>
    <w:rsid w:val="0038547A"/>
    <w:rsid w:val="00385EF6"/>
    <w:rsid w:val="0038684B"/>
    <w:rsid w:val="0038687A"/>
    <w:rsid w:val="003868B8"/>
    <w:rsid w:val="003870CB"/>
    <w:rsid w:val="003901E2"/>
    <w:rsid w:val="00392004"/>
    <w:rsid w:val="003928DB"/>
    <w:rsid w:val="003943B8"/>
    <w:rsid w:val="00394A40"/>
    <w:rsid w:val="003951BB"/>
    <w:rsid w:val="00395ADD"/>
    <w:rsid w:val="00395BCC"/>
    <w:rsid w:val="00397253"/>
    <w:rsid w:val="003A0A75"/>
    <w:rsid w:val="003A2025"/>
    <w:rsid w:val="003A4915"/>
    <w:rsid w:val="003A77C2"/>
    <w:rsid w:val="003B0221"/>
    <w:rsid w:val="003B0AFA"/>
    <w:rsid w:val="003B1A52"/>
    <w:rsid w:val="003B4033"/>
    <w:rsid w:val="003B4E6C"/>
    <w:rsid w:val="003B5AE5"/>
    <w:rsid w:val="003B6F53"/>
    <w:rsid w:val="003B7ABB"/>
    <w:rsid w:val="003C005F"/>
    <w:rsid w:val="003C057D"/>
    <w:rsid w:val="003C17AC"/>
    <w:rsid w:val="003C17F3"/>
    <w:rsid w:val="003C1A01"/>
    <w:rsid w:val="003C3243"/>
    <w:rsid w:val="003C3998"/>
    <w:rsid w:val="003C3E85"/>
    <w:rsid w:val="003C4190"/>
    <w:rsid w:val="003C4EAB"/>
    <w:rsid w:val="003C67D1"/>
    <w:rsid w:val="003C69EB"/>
    <w:rsid w:val="003C6E71"/>
    <w:rsid w:val="003C6F24"/>
    <w:rsid w:val="003C6FC8"/>
    <w:rsid w:val="003D03F1"/>
    <w:rsid w:val="003D13A1"/>
    <w:rsid w:val="003D1F1B"/>
    <w:rsid w:val="003D200F"/>
    <w:rsid w:val="003D36E5"/>
    <w:rsid w:val="003D375B"/>
    <w:rsid w:val="003D3C18"/>
    <w:rsid w:val="003D4D22"/>
    <w:rsid w:val="003D6CCB"/>
    <w:rsid w:val="003D7054"/>
    <w:rsid w:val="003D71C8"/>
    <w:rsid w:val="003E017F"/>
    <w:rsid w:val="003E06B6"/>
    <w:rsid w:val="003E0F5B"/>
    <w:rsid w:val="003E3A22"/>
    <w:rsid w:val="003E3D62"/>
    <w:rsid w:val="003E5823"/>
    <w:rsid w:val="003E5BAF"/>
    <w:rsid w:val="003E6234"/>
    <w:rsid w:val="003E683C"/>
    <w:rsid w:val="003E6879"/>
    <w:rsid w:val="003E72FE"/>
    <w:rsid w:val="003E7A4F"/>
    <w:rsid w:val="003E7B53"/>
    <w:rsid w:val="003F0FA2"/>
    <w:rsid w:val="003F101D"/>
    <w:rsid w:val="003F1200"/>
    <w:rsid w:val="003F2012"/>
    <w:rsid w:val="003F2B75"/>
    <w:rsid w:val="003F3A81"/>
    <w:rsid w:val="003F4729"/>
    <w:rsid w:val="003F547A"/>
    <w:rsid w:val="003F5F2E"/>
    <w:rsid w:val="0040091B"/>
    <w:rsid w:val="00400A2C"/>
    <w:rsid w:val="00400BCA"/>
    <w:rsid w:val="00400BF1"/>
    <w:rsid w:val="004023E4"/>
    <w:rsid w:val="00402D74"/>
    <w:rsid w:val="00403056"/>
    <w:rsid w:val="00404ED3"/>
    <w:rsid w:val="004053DC"/>
    <w:rsid w:val="0040586E"/>
    <w:rsid w:val="00405ED7"/>
    <w:rsid w:val="004069BE"/>
    <w:rsid w:val="00406D31"/>
    <w:rsid w:val="00406FBA"/>
    <w:rsid w:val="004070A6"/>
    <w:rsid w:val="004107EF"/>
    <w:rsid w:val="00410CB0"/>
    <w:rsid w:val="0041122D"/>
    <w:rsid w:val="0041174E"/>
    <w:rsid w:val="00411F24"/>
    <w:rsid w:val="00412474"/>
    <w:rsid w:val="00412B1B"/>
    <w:rsid w:val="004143DB"/>
    <w:rsid w:val="0041491A"/>
    <w:rsid w:val="004161C9"/>
    <w:rsid w:val="00417341"/>
    <w:rsid w:val="00420512"/>
    <w:rsid w:val="00421746"/>
    <w:rsid w:val="0042260B"/>
    <w:rsid w:val="0042263C"/>
    <w:rsid w:val="00424AC6"/>
    <w:rsid w:val="00424BD2"/>
    <w:rsid w:val="0042551A"/>
    <w:rsid w:val="00425836"/>
    <w:rsid w:val="004263DA"/>
    <w:rsid w:val="0042649B"/>
    <w:rsid w:val="00426FA3"/>
    <w:rsid w:val="00426FEE"/>
    <w:rsid w:val="00427BF2"/>
    <w:rsid w:val="00430B1A"/>
    <w:rsid w:val="00430BA2"/>
    <w:rsid w:val="00430FFC"/>
    <w:rsid w:val="00432221"/>
    <w:rsid w:val="00432289"/>
    <w:rsid w:val="00432B8B"/>
    <w:rsid w:val="00434623"/>
    <w:rsid w:val="00436029"/>
    <w:rsid w:val="004377A0"/>
    <w:rsid w:val="004431F6"/>
    <w:rsid w:val="00443A04"/>
    <w:rsid w:val="0044669E"/>
    <w:rsid w:val="0044713A"/>
    <w:rsid w:val="00450838"/>
    <w:rsid w:val="00451B0F"/>
    <w:rsid w:val="004538C3"/>
    <w:rsid w:val="004543BF"/>
    <w:rsid w:val="0045596B"/>
    <w:rsid w:val="004573D4"/>
    <w:rsid w:val="00460598"/>
    <w:rsid w:val="00462556"/>
    <w:rsid w:val="00465223"/>
    <w:rsid w:val="004658E0"/>
    <w:rsid w:val="00470903"/>
    <w:rsid w:val="00472700"/>
    <w:rsid w:val="00474C63"/>
    <w:rsid w:val="00474F9E"/>
    <w:rsid w:val="00476B52"/>
    <w:rsid w:val="00481996"/>
    <w:rsid w:val="00482650"/>
    <w:rsid w:val="00482A40"/>
    <w:rsid w:val="00483CBB"/>
    <w:rsid w:val="00484E82"/>
    <w:rsid w:val="004863CD"/>
    <w:rsid w:val="00487199"/>
    <w:rsid w:val="0048796D"/>
    <w:rsid w:val="00487C11"/>
    <w:rsid w:val="0049085C"/>
    <w:rsid w:val="0049140A"/>
    <w:rsid w:val="004918C1"/>
    <w:rsid w:val="00492C2D"/>
    <w:rsid w:val="00492CE6"/>
    <w:rsid w:val="00494FDB"/>
    <w:rsid w:val="004953F9"/>
    <w:rsid w:val="00495F54"/>
    <w:rsid w:val="0049616B"/>
    <w:rsid w:val="004A03F9"/>
    <w:rsid w:val="004A0E31"/>
    <w:rsid w:val="004A17EE"/>
    <w:rsid w:val="004A1F17"/>
    <w:rsid w:val="004A33E8"/>
    <w:rsid w:val="004A3644"/>
    <w:rsid w:val="004A3C6B"/>
    <w:rsid w:val="004A3E70"/>
    <w:rsid w:val="004A4C03"/>
    <w:rsid w:val="004A698D"/>
    <w:rsid w:val="004A7257"/>
    <w:rsid w:val="004A7386"/>
    <w:rsid w:val="004A773D"/>
    <w:rsid w:val="004A7CE1"/>
    <w:rsid w:val="004B1669"/>
    <w:rsid w:val="004B18BA"/>
    <w:rsid w:val="004B4534"/>
    <w:rsid w:val="004B6005"/>
    <w:rsid w:val="004B71A6"/>
    <w:rsid w:val="004B71F9"/>
    <w:rsid w:val="004C0D25"/>
    <w:rsid w:val="004C0DBD"/>
    <w:rsid w:val="004C1F2C"/>
    <w:rsid w:val="004C2388"/>
    <w:rsid w:val="004C250D"/>
    <w:rsid w:val="004C33AD"/>
    <w:rsid w:val="004C3741"/>
    <w:rsid w:val="004C3BE7"/>
    <w:rsid w:val="004C43CB"/>
    <w:rsid w:val="004C4879"/>
    <w:rsid w:val="004C4E39"/>
    <w:rsid w:val="004C524A"/>
    <w:rsid w:val="004C7784"/>
    <w:rsid w:val="004C7DE1"/>
    <w:rsid w:val="004D07C6"/>
    <w:rsid w:val="004D0FBB"/>
    <w:rsid w:val="004D162D"/>
    <w:rsid w:val="004D1861"/>
    <w:rsid w:val="004D1B24"/>
    <w:rsid w:val="004D2583"/>
    <w:rsid w:val="004D284E"/>
    <w:rsid w:val="004D2D53"/>
    <w:rsid w:val="004D34F5"/>
    <w:rsid w:val="004D3F63"/>
    <w:rsid w:val="004D5353"/>
    <w:rsid w:val="004D689F"/>
    <w:rsid w:val="004D7501"/>
    <w:rsid w:val="004D78A2"/>
    <w:rsid w:val="004D7F5A"/>
    <w:rsid w:val="004E08C3"/>
    <w:rsid w:val="004E4908"/>
    <w:rsid w:val="004E55A8"/>
    <w:rsid w:val="004E5BCF"/>
    <w:rsid w:val="004E6DA5"/>
    <w:rsid w:val="004E7004"/>
    <w:rsid w:val="004E775A"/>
    <w:rsid w:val="004F08E1"/>
    <w:rsid w:val="004F27FC"/>
    <w:rsid w:val="004F281A"/>
    <w:rsid w:val="004F394F"/>
    <w:rsid w:val="004F3E4F"/>
    <w:rsid w:val="004F7249"/>
    <w:rsid w:val="004F76FA"/>
    <w:rsid w:val="005000B6"/>
    <w:rsid w:val="005002BF"/>
    <w:rsid w:val="0050105D"/>
    <w:rsid w:val="00504CB3"/>
    <w:rsid w:val="00507AB2"/>
    <w:rsid w:val="00507DEE"/>
    <w:rsid w:val="00507FDA"/>
    <w:rsid w:val="00510224"/>
    <w:rsid w:val="00510307"/>
    <w:rsid w:val="0051059F"/>
    <w:rsid w:val="005119A4"/>
    <w:rsid w:val="00511A02"/>
    <w:rsid w:val="00511A04"/>
    <w:rsid w:val="00511B12"/>
    <w:rsid w:val="00512899"/>
    <w:rsid w:val="00512AEB"/>
    <w:rsid w:val="00513009"/>
    <w:rsid w:val="0051368C"/>
    <w:rsid w:val="005142B8"/>
    <w:rsid w:val="005149D0"/>
    <w:rsid w:val="00514A1D"/>
    <w:rsid w:val="00514A2F"/>
    <w:rsid w:val="005156F6"/>
    <w:rsid w:val="00515D96"/>
    <w:rsid w:val="00520AD6"/>
    <w:rsid w:val="00521C2B"/>
    <w:rsid w:val="00521EB8"/>
    <w:rsid w:val="00523DEB"/>
    <w:rsid w:val="00524BAA"/>
    <w:rsid w:val="0052597B"/>
    <w:rsid w:val="0052668A"/>
    <w:rsid w:val="00526850"/>
    <w:rsid w:val="00526A0C"/>
    <w:rsid w:val="0053028E"/>
    <w:rsid w:val="005308E7"/>
    <w:rsid w:val="00532508"/>
    <w:rsid w:val="0053323B"/>
    <w:rsid w:val="005340BF"/>
    <w:rsid w:val="00534251"/>
    <w:rsid w:val="00535288"/>
    <w:rsid w:val="00535433"/>
    <w:rsid w:val="00536095"/>
    <w:rsid w:val="005364E8"/>
    <w:rsid w:val="00536835"/>
    <w:rsid w:val="00537E0C"/>
    <w:rsid w:val="00537EE0"/>
    <w:rsid w:val="00541F38"/>
    <w:rsid w:val="00541F94"/>
    <w:rsid w:val="005443EF"/>
    <w:rsid w:val="005457DA"/>
    <w:rsid w:val="0054722E"/>
    <w:rsid w:val="00553C7E"/>
    <w:rsid w:val="00554B31"/>
    <w:rsid w:val="005568E7"/>
    <w:rsid w:val="00556DBC"/>
    <w:rsid w:val="0055765D"/>
    <w:rsid w:val="00557EBC"/>
    <w:rsid w:val="0056065C"/>
    <w:rsid w:val="00560DEA"/>
    <w:rsid w:val="00561BF2"/>
    <w:rsid w:val="0056291E"/>
    <w:rsid w:val="00562F6D"/>
    <w:rsid w:val="0056352F"/>
    <w:rsid w:val="00564491"/>
    <w:rsid w:val="0056532B"/>
    <w:rsid w:val="00565A13"/>
    <w:rsid w:val="0056656D"/>
    <w:rsid w:val="00566FBF"/>
    <w:rsid w:val="00567057"/>
    <w:rsid w:val="00571219"/>
    <w:rsid w:val="005712A6"/>
    <w:rsid w:val="005716D1"/>
    <w:rsid w:val="00574259"/>
    <w:rsid w:val="0057445A"/>
    <w:rsid w:val="00574556"/>
    <w:rsid w:val="00574A92"/>
    <w:rsid w:val="0057585F"/>
    <w:rsid w:val="00575C2D"/>
    <w:rsid w:val="00577BF3"/>
    <w:rsid w:val="00577E1C"/>
    <w:rsid w:val="00580753"/>
    <w:rsid w:val="00580D2D"/>
    <w:rsid w:val="00582B67"/>
    <w:rsid w:val="00582BCE"/>
    <w:rsid w:val="0058372A"/>
    <w:rsid w:val="00583DDC"/>
    <w:rsid w:val="00584A19"/>
    <w:rsid w:val="00584CEC"/>
    <w:rsid w:val="00586193"/>
    <w:rsid w:val="005867F1"/>
    <w:rsid w:val="005869A3"/>
    <w:rsid w:val="00587511"/>
    <w:rsid w:val="00590319"/>
    <w:rsid w:val="005931BA"/>
    <w:rsid w:val="00593814"/>
    <w:rsid w:val="00593BD6"/>
    <w:rsid w:val="00595689"/>
    <w:rsid w:val="005A06A9"/>
    <w:rsid w:val="005A36DE"/>
    <w:rsid w:val="005A3935"/>
    <w:rsid w:val="005A3996"/>
    <w:rsid w:val="005A4D2D"/>
    <w:rsid w:val="005A533A"/>
    <w:rsid w:val="005A6A14"/>
    <w:rsid w:val="005A6A37"/>
    <w:rsid w:val="005A6D3F"/>
    <w:rsid w:val="005A7F2A"/>
    <w:rsid w:val="005B03ED"/>
    <w:rsid w:val="005B07F9"/>
    <w:rsid w:val="005B0824"/>
    <w:rsid w:val="005B17E0"/>
    <w:rsid w:val="005B28F9"/>
    <w:rsid w:val="005B45B8"/>
    <w:rsid w:val="005B6243"/>
    <w:rsid w:val="005B64B5"/>
    <w:rsid w:val="005C05EA"/>
    <w:rsid w:val="005C1475"/>
    <w:rsid w:val="005C17A0"/>
    <w:rsid w:val="005C3591"/>
    <w:rsid w:val="005C39BC"/>
    <w:rsid w:val="005C39D7"/>
    <w:rsid w:val="005C3DAE"/>
    <w:rsid w:val="005C4730"/>
    <w:rsid w:val="005C655A"/>
    <w:rsid w:val="005C6B63"/>
    <w:rsid w:val="005C7AB2"/>
    <w:rsid w:val="005D06CB"/>
    <w:rsid w:val="005D08FA"/>
    <w:rsid w:val="005D0B6D"/>
    <w:rsid w:val="005D1503"/>
    <w:rsid w:val="005D2160"/>
    <w:rsid w:val="005D22D1"/>
    <w:rsid w:val="005D2A88"/>
    <w:rsid w:val="005D3551"/>
    <w:rsid w:val="005D365D"/>
    <w:rsid w:val="005D4313"/>
    <w:rsid w:val="005D45D3"/>
    <w:rsid w:val="005D560C"/>
    <w:rsid w:val="005D58F6"/>
    <w:rsid w:val="005D6A7F"/>
    <w:rsid w:val="005E02FB"/>
    <w:rsid w:val="005E1F52"/>
    <w:rsid w:val="005E2555"/>
    <w:rsid w:val="005E4411"/>
    <w:rsid w:val="005E4D3A"/>
    <w:rsid w:val="005E51BF"/>
    <w:rsid w:val="005E5B40"/>
    <w:rsid w:val="005E6242"/>
    <w:rsid w:val="005E6BD8"/>
    <w:rsid w:val="005E71E0"/>
    <w:rsid w:val="005F0FC0"/>
    <w:rsid w:val="005F1DD7"/>
    <w:rsid w:val="005F24F3"/>
    <w:rsid w:val="005F2C63"/>
    <w:rsid w:val="005F54F1"/>
    <w:rsid w:val="005F70A0"/>
    <w:rsid w:val="00600D2F"/>
    <w:rsid w:val="006013D6"/>
    <w:rsid w:val="006038CD"/>
    <w:rsid w:val="00603E59"/>
    <w:rsid w:val="00607385"/>
    <w:rsid w:val="00610CE3"/>
    <w:rsid w:val="006116F7"/>
    <w:rsid w:val="0061362A"/>
    <w:rsid w:val="00613D25"/>
    <w:rsid w:val="00614036"/>
    <w:rsid w:val="006155AF"/>
    <w:rsid w:val="00615843"/>
    <w:rsid w:val="006164F7"/>
    <w:rsid w:val="006200ED"/>
    <w:rsid w:val="00621F15"/>
    <w:rsid w:val="00622197"/>
    <w:rsid w:val="006239BD"/>
    <w:rsid w:val="00624EA0"/>
    <w:rsid w:val="0062562F"/>
    <w:rsid w:val="00625B97"/>
    <w:rsid w:val="00625C0E"/>
    <w:rsid w:val="0062710B"/>
    <w:rsid w:val="00627319"/>
    <w:rsid w:val="00630135"/>
    <w:rsid w:val="00630D14"/>
    <w:rsid w:val="006325FD"/>
    <w:rsid w:val="00632E4F"/>
    <w:rsid w:val="00633EE4"/>
    <w:rsid w:val="0063458A"/>
    <w:rsid w:val="0063491E"/>
    <w:rsid w:val="00635230"/>
    <w:rsid w:val="00635782"/>
    <w:rsid w:val="006359DD"/>
    <w:rsid w:val="006372E2"/>
    <w:rsid w:val="0064042F"/>
    <w:rsid w:val="00640C90"/>
    <w:rsid w:val="00640F30"/>
    <w:rsid w:val="00641141"/>
    <w:rsid w:val="0064122F"/>
    <w:rsid w:val="0064210F"/>
    <w:rsid w:val="006425C1"/>
    <w:rsid w:val="00642946"/>
    <w:rsid w:val="006433D3"/>
    <w:rsid w:val="006440F8"/>
    <w:rsid w:val="00645D71"/>
    <w:rsid w:val="00645EB7"/>
    <w:rsid w:val="00647C7D"/>
    <w:rsid w:val="00647E04"/>
    <w:rsid w:val="006518AA"/>
    <w:rsid w:val="00652189"/>
    <w:rsid w:val="00655E71"/>
    <w:rsid w:val="00657C9B"/>
    <w:rsid w:val="00657E92"/>
    <w:rsid w:val="006625B4"/>
    <w:rsid w:val="00662D6D"/>
    <w:rsid w:val="006632B7"/>
    <w:rsid w:val="00663D16"/>
    <w:rsid w:val="006661BA"/>
    <w:rsid w:val="0066669D"/>
    <w:rsid w:val="00666E98"/>
    <w:rsid w:val="0066746F"/>
    <w:rsid w:val="006679A5"/>
    <w:rsid w:val="0067276D"/>
    <w:rsid w:val="00674A9D"/>
    <w:rsid w:val="00674C3B"/>
    <w:rsid w:val="00674E17"/>
    <w:rsid w:val="00675647"/>
    <w:rsid w:val="00675CD7"/>
    <w:rsid w:val="006762C9"/>
    <w:rsid w:val="0067704C"/>
    <w:rsid w:val="00677B21"/>
    <w:rsid w:val="006803FA"/>
    <w:rsid w:val="00680B06"/>
    <w:rsid w:val="00680FCF"/>
    <w:rsid w:val="00682586"/>
    <w:rsid w:val="00682AD4"/>
    <w:rsid w:val="00682C0B"/>
    <w:rsid w:val="00682D2A"/>
    <w:rsid w:val="006852DF"/>
    <w:rsid w:val="00686381"/>
    <w:rsid w:val="006876A7"/>
    <w:rsid w:val="006877BC"/>
    <w:rsid w:val="006879EF"/>
    <w:rsid w:val="00687E56"/>
    <w:rsid w:val="006900FA"/>
    <w:rsid w:val="006904FE"/>
    <w:rsid w:val="0069113C"/>
    <w:rsid w:val="00691AF3"/>
    <w:rsid w:val="00692592"/>
    <w:rsid w:val="0069278A"/>
    <w:rsid w:val="00692D03"/>
    <w:rsid w:val="006939A4"/>
    <w:rsid w:val="0069459D"/>
    <w:rsid w:val="00695022"/>
    <w:rsid w:val="006955DB"/>
    <w:rsid w:val="006955EA"/>
    <w:rsid w:val="00695A14"/>
    <w:rsid w:val="0069731D"/>
    <w:rsid w:val="00697B7C"/>
    <w:rsid w:val="006A3000"/>
    <w:rsid w:val="006A5C8C"/>
    <w:rsid w:val="006A64A9"/>
    <w:rsid w:val="006A7209"/>
    <w:rsid w:val="006A7352"/>
    <w:rsid w:val="006B0E71"/>
    <w:rsid w:val="006B12BC"/>
    <w:rsid w:val="006B160B"/>
    <w:rsid w:val="006B1F97"/>
    <w:rsid w:val="006B286B"/>
    <w:rsid w:val="006B44F9"/>
    <w:rsid w:val="006B4CE7"/>
    <w:rsid w:val="006B4D05"/>
    <w:rsid w:val="006B501D"/>
    <w:rsid w:val="006B6713"/>
    <w:rsid w:val="006B681A"/>
    <w:rsid w:val="006B70A6"/>
    <w:rsid w:val="006B7D97"/>
    <w:rsid w:val="006C110D"/>
    <w:rsid w:val="006C113B"/>
    <w:rsid w:val="006C1F11"/>
    <w:rsid w:val="006C2BCC"/>
    <w:rsid w:val="006C2C6A"/>
    <w:rsid w:val="006C3B06"/>
    <w:rsid w:val="006C42BC"/>
    <w:rsid w:val="006D0593"/>
    <w:rsid w:val="006D0600"/>
    <w:rsid w:val="006D1335"/>
    <w:rsid w:val="006D40D0"/>
    <w:rsid w:val="006D41AA"/>
    <w:rsid w:val="006D459C"/>
    <w:rsid w:val="006D5176"/>
    <w:rsid w:val="006D5B0E"/>
    <w:rsid w:val="006D60DB"/>
    <w:rsid w:val="006D776E"/>
    <w:rsid w:val="006E007C"/>
    <w:rsid w:val="006E0D55"/>
    <w:rsid w:val="006E0E7F"/>
    <w:rsid w:val="006E1FE7"/>
    <w:rsid w:val="006E26E4"/>
    <w:rsid w:val="006E27EB"/>
    <w:rsid w:val="006E39FA"/>
    <w:rsid w:val="006E4E08"/>
    <w:rsid w:val="006E5862"/>
    <w:rsid w:val="006E58BF"/>
    <w:rsid w:val="006E6A4C"/>
    <w:rsid w:val="006E7927"/>
    <w:rsid w:val="006F051C"/>
    <w:rsid w:val="006F0812"/>
    <w:rsid w:val="006F1164"/>
    <w:rsid w:val="006F1B22"/>
    <w:rsid w:val="006F26C8"/>
    <w:rsid w:val="006F37AF"/>
    <w:rsid w:val="006F384A"/>
    <w:rsid w:val="006F49A1"/>
    <w:rsid w:val="006F4ACC"/>
    <w:rsid w:val="006F4C6F"/>
    <w:rsid w:val="006F551A"/>
    <w:rsid w:val="006F59C5"/>
    <w:rsid w:val="006F6127"/>
    <w:rsid w:val="006F6A0A"/>
    <w:rsid w:val="006F6BA9"/>
    <w:rsid w:val="007005A8"/>
    <w:rsid w:val="0070076F"/>
    <w:rsid w:val="007016CD"/>
    <w:rsid w:val="007018D4"/>
    <w:rsid w:val="0070369A"/>
    <w:rsid w:val="007038BA"/>
    <w:rsid w:val="007059F7"/>
    <w:rsid w:val="00705A28"/>
    <w:rsid w:val="00705C90"/>
    <w:rsid w:val="0070616B"/>
    <w:rsid w:val="00706972"/>
    <w:rsid w:val="0071004C"/>
    <w:rsid w:val="00710475"/>
    <w:rsid w:val="00712680"/>
    <w:rsid w:val="00714705"/>
    <w:rsid w:val="00714CA5"/>
    <w:rsid w:val="00714F2E"/>
    <w:rsid w:val="0071561B"/>
    <w:rsid w:val="00715E38"/>
    <w:rsid w:val="00716504"/>
    <w:rsid w:val="0071741A"/>
    <w:rsid w:val="0072061B"/>
    <w:rsid w:val="00720DEC"/>
    <w:rsid w:val="0072138D"/>
    <w:rsid w:val="007227F7"/>
    <w:rsid w:val="007234C4"/>
    <w:rsid w:val="00724BF6"/>
    <w:rsid w:val="007250FD"/>
    <w:rsid w:val="00725D9C"/>
    <w:rsid w:val="0072692E"/>
    <w:rsid w:val="00727CCF"/>
    <w:rsid w:val="00730C4A"/>
    <w:rsid w:val="00734A48"/>
    <w:rsid w:val="00735859"/>
    <w:rsid w:val="00735CFB"/>
    <w:rsid w:val="007360E8"/>
    <w:rsid w:val="00736679"/>
    <w:rsid w:val="00736A44"/>
    <w:rsid w:val="00737554"/>
    <w:rsid w:val="007379FB"/>
    <w:rsid w:val="00740724"/>
    <w:rsid w:val="00740800"/>
    <w:rsid w:val="00740C53"/>
    <w:rsid w:val="00740D6F"/>
    <w:rsid w:val="00740F97"/>
    <w:rsid w:val="00741518"/>
    <w:rsid w:val="00742E51"/>
    <w:rsid w:val="00743A2B"/>
    <w:rsid w:val="00743D46"/>
    <w:rsid w:val="007441C5"/>
    <w:rsid w:val="00744292"/>
    <w:rsid w:val="007443D0"/>
    <w:rsid w:val="00744833"/>
    <w:rsid w:val="00744EFE"/>
    <w:rsid w:val="00745158"/>
    <w:rsid w:val="00745577"/>
    <w:rsid w:val="0074644E"/>
    <w:rsid w:val="007479D8"/>
    <w:rsid w:val="00751916"/>
    <w:rsid w:val="007534FB"/>
    <w:rsid w:val="00753720"/>
    <w:rsid w:val="007537A0"/>
    <w:rsid w:val="00753B3B"/>
    <w:rsid w:val="00754CA8"/>
    <w:rsid w:val="00755E19"/>
    <w:rsid w:val="007560BB"/>
    <w:rsid w:val="00756F7E"/>
    <w:rsid w:val="00757056"/>
    <w:rsid w:val="00760148"/>
    <w:rsid w:val="0076070A"/>
    <w:rsid w:val="00760B6C"/>
    <w:rsid w:val="007624BA"/>
    <w:rsid w:val="007631A6"/>
    <w:rsid w:val="00763E55"/>
    <w:rsid w:val="00763E9F"/>
    <w:rsid w:val="00764946"/>
    <w:rsid w:val="00764DA4"/>
    <w:rsid w:val="00765A2A"/>
    <w:rsid w:val="007661D4"/>
    <w:rsid w:val="007662F7"/>
    <w:rsid w:val="007673F2"/>
    <w:rsid w:val="00767485"/>
    <w:rsid w:val="00767823"/>
    <w:rsid w:val="00771907"/>
    <w:rsid w:val="00771D5D"/>
    <w:rsid w:val="00772934"/>
    <w:rsid w:val="00772F78"/>
    <w:rsid w:val="007738C1"/>
    <w:rsid w:val="00774C9C"/>
    <w:rsid w:val="00774E04"/>
    <w:rsid w:val="00775800"/>
    <w:rsid w:val="00777FEA"/>
    <w:rsid w:val="007800A0"/>
    <w:rsid w:val="00780360"/>
    <w:rsid w:val="00780C17"/>
    <w:rsid w:val="00780C35"/>
    <w:rsid w:val="00780E60"/>
    <w:rsid w:val="00782C86"/>
    <w:rsid w:val="0078534C"/>
    <w:rsid w:val="00785D7D"/>
    <w:rsid w:val="00786176"/>
    <w:rsid w:val="00786957"/>
    <w:rsid w:val="00787CF2"/>
    <w:rsid w:val="007926EB"/>
    <w:rsid w:val="00792AF9"/>
    <w:rsid w:val="00793E9F"/>
    <w:rsid w:val="00794A91"/>
    <w:rsid w:val="00795150"/>
    <w:rsid w:val="007954AD"/>
    <w:rsid w:val="00795EB5"/>
    <w:rsid w:val="00796232"/>
    <w:rsid w:val="00796339"/>
    <w:rsid w:val="00796C8F"/>
    <w:rsid w:val="00796EBB"/>
    <w:rsid w:val="0079743A"/>
    <w:rsid w:val="00797CBB"/>
    <w:rsid w:val="007A00BE"/>
    <w:rsid w:val="007A0CE1"/>
    <w:rsid w:val="007A1962"/>
    <w:rsid w:val="007A26CA"/>
    <w:rsid w:val="007A2D34"/>
    <w:rsid w:val="007A33DC"/>
    <w:rsid w:val="007A4382"/>
    <w:rsid w:val="007A443D"/>
    <w:rsid w:val="007A55D1"/>
    <w:rsid w:val="007A63A9"/>
    <w:rsid w:val="007A6E31"/>
    <w:rsid w:val="007A6F24"/>
    <w:rsid w:val="007A7E36"/>
    <w:rsid w:val="007B289C"/>
    <w:rsid w:val="007B2A8B"/>
    <w:rsid w:val="007B4618"/>
    <w:rsid w:val="007B6D9B"/>
    <w:rsid w:val="007B7EC0"/>
    <w:rsid w:val="007C036E"/>
    <w:rsid w:val="007C0E36"/>
    <w:rsid w:val="007C212E"/>
    <w:rsid w:val="007C22DD"/>
    <w:rsid w:val="007C348C"/>
    <w:rsid w:val="007C3BDE"/>
    <w:rsid w:val="007C4632"/>
    <w:rsid w:val="007C63E1"/>
    <w:rsid w:val="007C6FA0"/>
    <w:rsid w:val="007C73AF"/>
    <w:rsid w:val="007D06A2"/>
    <w:rsid w:val="007D0BFC"/>
    <w:rsid w:val="007D1EF7"/>
    <w:rsid w:val="007D207E"/>
    <w:rsid w:val="007D213E"/>
    <w:rsid w:val="007D2993"/>
    <w:rsid w:val="007D3142"/>
    <w:rsid w:val="007D47B9"/>
    <w:rsid w:val="007D535A"/>
    <w:rsid w:val="007D5DCC"/>
    <w:rsid w:val="007D6892"/>
    <w:rsid w:val="007D6C0D"/>
    <w:rsid w:val="007D7A40"/>
    <w:rsid w:val="007D7A79"/>
    <w:rsid w:val="007D7C10"/>
    <w:rsid w:val="007E12E7"/>
    <w:rsid w:val="007E13E6"/>
    <w:rsid w:val="007E29FC"/>
    <w:rsid w:val="007E2A62"/>
    <w:rsid w:val="007E2D18"/>
    <w:rsid w:val="007E32F8"/>
    <w:rsid w:val="007E35A2"/>
    <w:rsid w:val="007E3F9A"/>
    <w:rsid w:val="007E5809"/>
    <w:rsid w:val="007E632C"/>
    <w:rsid w:val="007E657D"/>
    <w:rsid w:val="007E7237"/>
    <w:rsid w:val="007E7A0C"/>
    <w:rsid w:val="007F06F7"/>
    <w:rsid w:val="007F08AB"/>
    <w:rsid w:val="007F174F"/>
    <w:rsid w:val="007F2EE3"/>
    <w:rsid w:val="007F4B60"/>
    <w:rsid w:val="007F4DCA"/>
    <w:rsid w:val="007F4FB1"/>
    <w:rsid w:val="007F5118"/>
    <w:rsid w:val="007F6064"/>
    <w:rsid w:val="007F7638"/>
    <w:rsid w:val="007F77EB"/>
    <w:rsid w:val="00800043"/>
    <w:rsid w:val="008004C1"/>
    <w:rsid w:val="0080067B"/>
    <w:rsid w:val="0080359D"/>
    <w:rsid w:val="0080363A"/>
    <w:rsid w:val="008036BB"/>
    <w:rsid w:val="008039A2"/>
    <w:rsid w:val="00803E44"/>
    <w:rsid w:val="00804147"/>
    <w:rsid w:val="008043ED"/>
    <w:rsid w:val="00805639"/>
    <w:rsid w:val="00810660"/>
    <w:rsid w:val="00811C0B"/>
    <w:rsid w:val="008127EE"/>
    <w:rsid w:val="00813C21"/>
    <w:rsid w:val="00815011"/>
    <w:rsid w:val="008159B2"/>
    <w:rsid w:val="00815EB7"/>
    <w:rsid w:val="0081663D"/>
    <w:rsid w:val="008206CF"/>
    <w:rsid w:val="008222E6"/>
    <w:rsid w:val="0082246B"/>
    <w:rsid w:val="008227B5"/>
    <w:rsid w:val="008229A7"/>
    <w:rsid w:val="00822AB1"/>
    <w:rsid w:val="0082450D"/>
    <w:rsid w:val="008245FA"/>
    <w:rsid w:val="00824BC4"/>
    <w:rsid w:val="00825CB4"/>
    <w:rsid w:val="008261D7"/>
    <w:rsid w:val="0082636D"/>
    <w:rsid w:val="008278F7"/>
    <w:rsid w:val="00833393"/>
    <w:rsid w:val="008342A5"/>
    <w:rsid w:val="008356D5"/>
    <w:rsid w:val="00835D6E"/>
    <w:rsid w:val="00837DCC"/>
    <w:rsid w:val="00840294"/>
    <w:rsid w:val="0084132B"/>
    <w:rsid w:val="008418BB"/>
    <w:rsid w:val="00842CE2"/>
    <w:rsid w:val="00843BA5"/>
    <w:rsid w:val="008501A8"/>
    <w:rsid w:val="008501C1"/>
    <w:rsid w:val="00850E6A"/>
    <w:rsid w:val="0085171F"/>
    <w:rsid w:val="00851919"/>
    <w:rsid w:val="008525B4"/>
    <w:rsid w:val="00852D2E"/>
    <w:rsid w:val="00852DEC"/>
    <w:rsid w:val="00854B7C"/>
    <w:rsid w:val="00855248"/>
    <w:rsid w:val="00855342"/>
    <w:rsid w:val="00856A62"/>
    <w:rsid w:val="00856F2C"/>
    <w:rsid w:val="00857446"/>
    <w:rsid w:val="00857932"/>
    <w:rsid w:val="00861810"/>
    <w:rsid w:val="00863235"/>
    <w:rsid w:val="00863333"/>
    <w:rsid w:val="00863593"/>
    <w:rsid w:val="00864738"/>
    <w:rsid w:val="0086497E"/>
    <w:rsid w:val="00864EE0"/>
    <w:rsid w:val="008655F1"/>
    <w:rsid w:val="00867434"/>
    <w:rsid w:val="00867CB7"/>
    <w:rsid w:val="00867DB9"/>
    <w:rsid w:val="00867F9E"/>
    <w:rsid w:val="00872A2B"/>
    <w:rsid w:val="00873A61"/>
    <w:rsid w:val="00873A74"/>
    <w:rsid w:val="00874640"/>
    <w:rsid w:val="008752D7"/>
    <w:rsid w:val="00876D0D"/>
    <w:rsid w:val="00880D3F"/>
    <w:rsid w:val="00881471"/>
    <w:rsid w:val="00882DBC"/>
    <w:rsid w:val="00886432"/>
    <w:rsid w:val="008866CA"/>
    <w:rsid w:val="00886A71"/>
    <w:rsid w:val="0089110F"/>
    <w:rsid w:val="00892038"/>
    <w:rsid w:val="0089208C"/>
    <w:rsid w:val="00892EDF"/>
    <w:rsid w:val="0089440C"/>
    <w:rsid w:val="00895045"/>
    <w:rsid w:val="00896749"/>
    <w:rsid w:val="00896F14"/>
    <w:rsid w:val="00897FCF"/>
    <w:rsid w:val="008A1128"/>
    <w:rsid w:val="008A13FE"/>
    <w:rsid w:val="008A3038"/>
    <w:rsid w:val="008A30DA"/>
    <w:rsid w:val="008A3A92"/>
    <w:rsid w:val="008A3BEA"/>
    <w:rsid w:val="008A434C"/>
    <w:rsid w:val="008A47A4"/>
    <w:rsid w:val="008A5388"/>
    <w:rsid w:val="008A5738"/>
    <w:rsid w:val="008A5B60"/>
    <w:rsid w:val="008A5D20"/>
    <w:rsid w:val="008A6430"/>
    <w:rsid w:val="008A6BFB"/>
    <w:rsid w:val="008A6FA5"/>
    <w:rsid w:val="008A7B31"/>
    <w:rsid w:val="008B0832"/>
    <w:rsid w:val="008B15DC"/>
    <w:rsid w:val="008B2439"/>
    <w:rsid w:val="008B3E1D"/>
    <w:rsid w:val="008B41DD"/>
    <w:rsid w:val="008B663A"/>
    <w:rsid w:val="008B66B5"/>
    <w:rsid w:val="008B6AD2"/>
    <w:rsid w:val="008B6FB5"/>
    <w:rsid w:val="008B7417"/>
    <w:rsid w:val="008C0D78"/>
    <w:rsid w:val="008C1752"/>
    <w:rsid w:val="008C306A"/>
    <w:rsid w:val="008C31C4"/>
    <w:rsid w:val="008C3202"/>
    <w:rsid w:val="008C4762"/>
    <w:rsid w:val="008C4EE2"/>
    <w:rsid w:val="008C5038"/>
    <w:rsid w:val="008C673F"/>
    <w:rsid w:val="008C6A6F"/>
    <w:rsid w:val="008C6A90"/>
    <w:rsid w:val="008C70C7"/>
    <w:rsid w:val="008D00F7"/>
    <w:rsid w:val="008D03C2"/>
    <w:rsid w:val="008D07B6"/>
    <w:rsid w:val="008D0A1B"/>
    <w:rsid w:val="008D0CDD"/>
    <w:rsid w:val="008D317E"/>
    <w:rsid w:val="008D39A2"/>
    <w:rsid w:val="008D3DBB"/>
    <w:rsid w:val="008D415E"/>
    <w:rsid w:val="008D422A"/>
    <w:rsid w:val="008D46F6"/>
    <w:rsid w:val="008D4E41"/>
    <w:rsid w:val="008D55BC"/>
    <w:rsid w:val="008D5F0F"/>
    <w:rsid w:val="008D64F0"/>
    <w:rsid w:val="008E05F5"/>
    <w:rsid w:val="008E0DC2"/>
    <w:rsid w:val="008E137A"/>
    <w:rsid w:val="008E27AD"/>
    <w:rsid w:val="008E2F45"/>
    <w:rsid w:val="008E37D6"/>
    <w:rsid w:val="008E3825"/>
    <w:rsid w:val="008E3B95"/>
    <w:rsid w:val="008E6AB8"/>
    <w:rsid w:val="008F03C8"/>
    <w:rsid w:val="008F2A8A"/>
    <w:rsid w:val="008F3D99"/>
    <w:rsid w:val="008F6036"/>
    <w:rsid w:val="008F723C"/>
    <w:rsid w:val="008F77EB"/>
    <w:rsid w:val="0090066E"/>
    <w:rsid w:val="00901722"/>
    <w:rsid w:val="009022AE"/>
    <w:rsid w:val="0090296E"/>
    <w:rsid w:val="00903F0F"/>
    <w:rsid w:val="009043E5"/>
    <w:rsid w:val="00904890"/>
    <w:rsid w:val="00906359"/>
    <w:rsid w:val="009063F3"/>
    <w:rsid w:val="009066C9"/>
    <w:rsid w:val="00907E64"/>
    <w:rsid w:val="009105AD"/>
    <w:rsid w:val="009106E3"/>
    <w:rsid w:val="00910D90"/>
    <w:rsid w:val="0091316A"/>
    <w:rsid w:val="0091323F"/>
    <w:rsid w:val="0091378B"/>
    <w:rsid w:val="009137CB"/>
    <w:rsid w:val="00913E82"/>
    <w:rsid w:val="0091568E"/>
    <w:rsid w:val="00915AFD"/>
    <w:rsid w:val="00916094"/>
    <w:rsid w:val="00916D72"/>
    <w:rsid w:val="00917DDE"/>
    <w:rsid w:val="00921AE1"/>
    <w:rsid w:val="00922BDD"/>
    <w:rsid w:val="00922F3A"/>
    <w:rsid w:val="009268AF"/>
    <w:rsid w:val="0092759B"/>
    <w:rsid w:val="00930664"/>
    <w:rsid w:val="00931DFF"/>
    <w:rsid w:val="00932D8C"/>
    <w:rsid w:val="0093425C"/>
    <w:rsid w:val="009355B5"/>
    <w:rsid w:val="009371B3"/>
    <w:rsid w:val="00937B91"/>
    <w:rsid w:val="00937C94"/>
    <w:rsid w:val="00941117"/>
    <w:rsid w:val="00941BB3"/>
    <w:rsid w:val="00941FF0"/>
    <w:rsid w:val="00942C5A"/>
    <w:rsid w:val="0094333E"/>
    <w:rsid w:val="0094487F"/>
    <w:rsid w:val="00946F14"/>
    <w:rsid w:val="00947C56"/>
    <w:rsid w:val="0095018B"/>
    <w:rsid w:val="0095142B"/>
    <w:rsid w:val="009514AF"/>
    <w:rsid w:val="009519C3"/>
    <w:rsid w:val="009520C4"/>
    <w:rsid w:val="00952C78"/>
    <w:rsid w:val="00953322"/>
    <w:rsid w:val="00953AF3"/>
    <w:rsid w:val="00953C4E"/>
    <w:rsid w:val="0095598C"/>
    <w:rsid w:val="00955DF5"/>
    <w:rsid w:val="00956BA4"/>
    <w:rsid w:val="00956BCA"/>
    <w:rsid w:val="00956D91"/>
    <w:rsid w:val="00957315"/>
    <w:rsid w:val="009603B9"/>
    <w:rsid w:val="00961980"/>
    <w:rsid w:val="00962777"/>
    <w:rsid w:val="009634CC"/>
    <w:rsid w:val="009643D7"/>
    <w:rsid w:val="00966DD6"/>
    <w:rsid w:val="009679D2"/>
    <w:rsid w:val="00970741"/>
    <w:rsid w:val="00972D6A"/>
    <w:rsid w:val="0097425D"/>
    <w:rsid w:val="00974788"/>
    <w:rsid w:val="009751FD"/>
    <w:rsid w:val="009753F1"/>
    <w:rsid w:val="009755AB"/>
    <w:rsid w:val="0097574E"/>
    <w:rsid w:val="00975860"/>
    <w:rsid w:val="00975DD6"/>
    <w:rsid w:val="00975E48"/>
    <w:rsid w:val="00977559"/>
    <w:rsid w:val="00977889"/>
    <w:rsid w:val="00977CFF"/>
    <w:rsid w:val="00980825"/>
    <w:rsid w:val="00980870"/>
    <w:rsid w:val="00981B28"/>
    <w:rsid w:val="00982AAD"/>
    <w:rsid w:val="00983B67"/>
    <w:rsid w:val="00983C07"/>
    <w:rsid w:val="00983CC0"/>
    <w:rsid w:val="0098451A"/>
    <w:rsid w:val="009855B4"/>
    <w:rsid w:val="009862DA"/>
    <w:rsid w:val="009862EB"/>
    <w:rsid w:val="0098707A"/>
    <w:rsid w:val="00987F99"/>
    <w:rsid w:val="0099056C"/>
    <w:rsid w:val="009911AD"/>
    <w:rsid w:val="009919C9"/>
    <w:rsid w:val="00992418"/>
    <w:rsid w:val="00992B09"/>
    <w:rsid w:val="00994BE3"/>
    <w:rsid w:val="0099572D"/>
    <w:rsid w:val="00995A0E"/>
    <w:rsid w:val="00995E05"/>
    <w:rsid w:val="00996169"/>
    <w:rsid w:val="009967B1"/>
    <w:rsid w:val="0099736A"/>
    <w:rsid w:val="009A16C7"/>
    <w:rsid w:val="009A2805"/>
    <w:rsid w:val="009A2E1E"/>
    <w:rsid w:val="009A2ECB"/>
    <w:rsid w:val="009A3A27"/>
    <w:rsid w:val="009A4396"/>
    <w:rsid w:val="009A7315"/>
    <w:rsid w:val="009A787B"/>
    <w:rsid w:val="009B017A"/>
    <w:rsid w:val="009B1075"/>
    <w:rsid w:val="009B1359"/>
    <w:rsid w:val="009B13B9"/>
    <w:rsid w:val="009B63B5"/>
    <w:rsid w:val="009B7A13"/>
    <w:rsid w:val="009B7C6B"/>
    <w:rsid w:val="009B7CFD"/>
    <w:rsid w:val="009B7F02"/>
    <w:rsid w:val="009C0D43"/>
    <w:rsid w:val="009C267F"/>
    <w:rsid w:val="009C3480"/>
    <w:rsid w:val="009C392B"/>
    <w:rsid w:val="009C3BDC"/>
    <w:rsid w:val="009C45F0"/>
    <w:rsid w:val="009C4FE2"/>
    <w:rsid w:val="009C5316"/>
    <w:rsid w:val="009C63F3"/>
    <w:rsid w:val="009C6719"/>
    <w:rsid w:val="009C6C79"/>
    <w:rsid w:val="009C7EC2"/>
    <w:rsid w:val="009C7FA4"/>
    <w:rsid w:val="009D1C5F"/>
    <w:rsid w:val="009D1CB1"/>
    <w:rsid w:val="009D1ECA"/>
    <w:rsid w:val="009D2C0C"/>
    <w:rsid w:val="009D45EC"/>
    <w:rsid w:val="009D4CB0"/>
    <w:rsid w:val="009D57E9"/>
    <w:rsid w:val="009D67E4"/>
    <w:rsid w:val="009D6967"/>
    <w:rsid w:val="009D6A17"/>
    <w:rsid w:val="009E0150"/>
    <w:rsid w:val="009E238A"/>
    <w:rsid w:val="009E2BB7"/>
    <w:rsid w:val="009E3D19"/>
    <w:rsid w:val="009E407F"/>
    <w:rsid w:val="009E4B1F"/>
    <w:rsid w:val="009E4DC7"/>
    <w:rsid w:val="009E7AAB"/>
    <w:rsid w:val="009F0FFE"/>
    <w:rsid w:val="009F1474"/>
    <w:rsid w:val="009F239C"/>
    <w:rsid w:val="009F2F2E"/>
    <w:rsid w:val="009F304E"/>
    <w:rsid w:val="009F343E"/>
    <w:rsid w:val="009F35B1"/>
    <w:rsid w:val="009F4E23"/>
    <w:rsid w:val="009F6628"/>
    <w:rsid w:val="009F70C0"/>
    <w:rsid w:val="00A02C78"/>
    <w:rsid w:val="00A03B6F"/>
    <w:rsid w:val="00A03F8A"/>
    <w:rsid w:val="00A03FC2"/>
    <w:rsid w:val="00A058B3"/>
    <w:rsid w:val="00A0684A"/>
    <w:rsid w:val="00A07991"/>
    <w:rsid w:val="00A11A2C"/>
    <w:rsid w:val="00A13FA1"/>
    <w:rsid w:val="00A143D0"/>
    <w:rsid w:val="00A147D8"/>
    <w:rsid w:val="00A149AA"/>
    <w:rsid w:val="00A16208"/>
    <w:rsid w:val="00A21524"/>
    <w:rsid w:val="00A21DB4"/>
    <w:rsid w:val="00A23820"/>
    <w:rsid w:val="00A238A5"/>
    <w:rsid w:val="00A24705"/>
    <w:rsid w:val="00A24F5E"/>
    <w:rsid w:val="00A25059"/>
    <w:rsid w:val="00A26D2A"/>
    <w:rsid w:val="00A27477"/>
    <w:rsid w:val="00A27621"/>
    <w:rsid w:val="00A30159"/>
    <w:rsid w:val="00A3605C"/>
    <w:rsid w:val="00A3615D"/>
    <w:rsid w:val="00A36627"/>
    <w:rsid w:val="00A37A7D"/>
    <w:rsid w:val="00A404AF"/>
    <w:rsid w:val="00A41EC7"/>
    <w:rsid w:val="00A4333D"/>
    <w:rsid w:val="00A4337D"/>
    <w:rsid w:val="00A43822"/>
    <w:rsid w:val="00A43EAB"/>
    <w:rsid w:val="00A45AA4"/>
    <w:rsid w:val="00A45D89"/>
    <w:rsid w:val="00A461C2"/>
    <w:rsid w:val="00A47246"/>
    <w:rsid w:val="00A52C88"/>
    <w:rsid w:val="00A52D87"/>
    <w:rsid w:val="00A530ED"/>
    <w:rsid w:val="00A54539"/>
    <w:rsid w:val="00A55810"/>
    <w:rsid w:val="00A56B96"/>
    <w:rsid w:val="00A57BB7"/>
    <w:rsid w:val="00A57CC6"/>
    <w:rsid w:val="00A57D27"/>
    <w:rsid w:val="00A6065F"/>
    <w:rsid w:val="00A60F29"/>
    <w:rsid w:val="00A613C1"/>
    <w:rsid w:val="00A623A4"/>
    <w:rsid w:val="00A64A41"/>
    <w:rsid w:val="00A6539C"/>
    <w:rsid w:val="00A653DF"/>
    <w:rsid w:val="00A6592E"/>
    <w:rsid w:val="00A65A87"/>
    <w:rsid w:val="00A70565"/>
    <w:rsid w:val="00A73A0C"/>
    <w:rsid w:val="00A7497F"/>
    <w:rsid w:val="00A7522D"/>
    <w:rsid w:val="00A7571A"/>
    <w:rsid w:val="00A763C2"/>
    <w:rsid w:val="00A77823"/>
    <w:rsid w:val="00A7793B"/>
    <w:rsid w:val="00A77F83"/>
    <w:rsid w:val="00A814AA"/>
    <w:rsid w:val="00A821D6"/>
    <w:rsid w:val="00A82384"/>
    <w:rsid w:val="00A8381F"/>
    <w:rsid w:val="00A83B08"/>
    <w:rsid w:val="00A85973"/>
    <w:rsid w:val="00A87B20"/>
    <w:rsid w:val="00A87EDD"/>
    <w:rsid w:val="00A934C4"/>
    <w:rsid w:val="00A93DB0"/>
    <w:rsid w:val="00A94970"/>
    <w:rsid w:val="00A950AC"/>
    <w:rsid w:val="00A9574F"/>
    <w:rsid w:val="00A95AD6"/>
    <w:rsid w:val="00A96A56"/>
    <w:rsid w:val="00A97780"/>
    <w:rsid w:val="00AA1BA3"/>
    <w:rsid w:val="00AA1E55"/>
    <w:rsid w:val="00AA22A6"/>
    <w:rsid w:val="00AA2B97"/>
    <w:rsid w:val="00AA2FCB"/>
    <w:rsid w:val="00AA3C85"/>
    <w:rsid w:val="00AA4F8D"/>
    <w:rsid w:val="00AA5231"/>
    <w:rsid w:val="00AA622B"/>
    <w:rsid w:val="00AA731E"/>
    <w:rsid w:val="00AB0B08"/>
    <w:rsid w:val="00AB201F"/>
    <w:rsid w:val="00AB26D9"/>
    <w:rsid w:val="00AB2B3E"/>
    <w:rsid w:val="00AB361B"/>
    <w:rsid w:val="00AB3862"/>
    <w:rsid w:val="00AB4AE9"/>
    <w:rsid w:val="00AB58C4"/>
    <w:rsid w:val="00AB7FDC"/>
    <w:rsid w:val="00AC0322"/>
    <w:rsid w:val="00AC0AD9"/>
    <w:rsid w:val="00AC2681"/>
    <w:rsid w:val="00AC463F"/>
    <w:rsid w:val="00AC5D3F"/>
    <w:rsid w:val="00AC73DA"/>
    <w:rsid w:val="00AD0189"/>
    <w:rsid w:val="00AD1559"/>
    <w:rsid w:val="00AD1EF5"/>
    <w:rsid w:val="00AD2798"/>
    <w:rsid w:val="00AD379B"/>
    <w:rsid w:val="00AD3F3F"/>
    <w:rsid w:val="00AD4B82"/>
    <w:rsid w:val="00AD50E1"/>
    <w:rsid w:val="00AD51BA"/>
    <w:rsid w:val="00AE0940"/>
    <w:rsid w:val="00AE0AA2"/>
    <w:rsid w:val="00AE1253"/>
    <w:rsid w:val="00AE5473"/>
    <w:rsid w:val="00AE6601"/>
    <w:rsid w:val="00AE6D35"/>
    <w:rsid w:val="00AE7CE0"/>
    <w:rsid w:val="00AE7DF2"/>
    <w:rsid w:val="00AF1C55"/>
    <w:rsid w:val="00AF1EF5"/>
    <w:rsid w:val="00AF1F56"/>
    <w:rsid w:val="00AF34DB"/>
    <w:rsid w:val="00AF3B09"/>
    <w:rsid w:val="00AF3FEB"/>
    <w:rsid w:val="00AF4414"/>
    <w:rsid w:val="00AF49A9"/>
    <w:rsid w:val="00AF4C48"/>
    <w:rsid w:val="00AF62A8"/>
    <w:rsid w:val="00AF6BD5"/>
    <w:rsid w:val="00AF6DF3"/>
    <w:rsid w:val="00AF7349"/>
    <w:rsid w:val="00AF7B16"/>
    <w:rsid w:val="00AF7C30"/>
    <w:rsid w:val="00B0004D"/>
    <w:rsid w:val="00B000F5"/>
    <w:rsid w:val="00B0401B"/>
    <w:rsid w:val="00B04CC8"/>
    <w:rsid w:val="00B052A4"/>
    <w:rsid w:val="00B054A2"/>
    <w:rsid w:val="00B05F6E"/>
    <w:rsid w:val="00B06ED0"/>
    <w:rsid w:val="00B0745A"/>
    <w:rsid w:val="00B07A7C"/>
    <w:rsid w:val="00B10929"/>
    <w:rsid w:val="00B10FD1"/>
    <w:rsid w:val="00B128F7"/>
    <w:rsid w:val="00B130B8"/>
    <w:rsid w:val="00B144AE"/>
    <w:rsid w:val="00B147D1"/>
    <w:rsid w:val="00B14C38"/>
    <w:rsid w:val="00B15BDC"/>
    <w:rsid w:val="00B15CAE"/>
    <w:rsid w:val="00B16686"/>
    <w:rsid w:val="00B17893"/>
    <w:rsid w:val="00B17AC6"/>
    <w:rsid w:val="00B20548"/>
    <w:rsid w:val="00B20977"/>
    <w:rsid w:val="00B20E9A"/>
    <w:rsid w:val="00B215C0"/>
    <w:rsid w:val="00B22013"/>
    <w:rsid w:val="00B22080"/>
    <w:rsid w:val="00B22857"/>
    <w:rsid w:val="00B240BE"/>
    <w:rsid w:val="00B24172"/>
    <w:rsid w:val="00B24A86"/>
    <w:rsid w:val="00B25D2A"/>
    <w:rsid w:val="00B26F18"/>
    <w:rsid w:val="00B271EE"/>
    <w:rsid w:val="00B300EF"/>
    <w:rsid w:val="00B31256"/>
    <w:rsid w:val="00B326C6"/>
    <w:rsid w:val="00B32F26"/>
    <w:rsid w:val="00B355DC"/>
    <w:rsid w:val="00B360F5"/>
    <w:rsid w:val="00B375EB"/>
    <w:rsid w:val="00B37BB3"/>
    <w:rsid w:val="00B37C35"/>
    <w:rsid w:val="00B40200"/>
    <w:rsid w:val="00B40DC2"/>
    <w:rsid w:val="00B41837"/>
    <w:rsid w:val="00B42DFB"/>
    <w:rsid w:val="00B43133"/>
    <w:rsid w:val="00B437E3"/>
    <w:rsid w:val="00B45649"/>
    <w:rsid w:val="00B457CA"/>
    <w:rsid w:val="00B45CB8"/>
    <w:rsid w:val="00B45D75"/>
    <w:rsid w:val="00B461E3"/>
    <w:rsid w:val="00B46F8C"/>
    <w:rsid w:val="00B50402"/>
    <w:rsid w:val="00B519A7"/>
    <w:rsid w:val="00B53282"/>
    <w:rsid w:val="00B543FE"/>
    <w:rsid w:val="00B54777"/>
    <w:rsid w:val="00B54D9B"/>
    <w:rsid w:val="00B556AC"/>
    <w:rsid w:val="00B55B54"/>
    <w:rsid w:val="00B60500"/>
    <w:rsid w:val="00B6065E"/>
    <w:rsid w:val="00B630CF"/>
    <w:rsid w:val="00B63333"/>
    <w:rsid w:val="00B63B3F"/>
    <w:rsid w:val="00B63E58"/>
    <w:rsid w:val="00B64A7B"/>
    <w:rsid w:val="00B64FCD"/>
    <w:rsid w:val="00B66123"/>
    <w:rsid w:val="00B66258"/>
    <w:rsid w:val="00B6653A"/>
    <w:rsid w:val="00B667DA"/>
    <w:rsid w:val="00B668DC"/>
    <w:rsid w:val="00B67544"/>
    <w:rsid w:val="00B71D3B"/>
    <w:rsid w:val="00B75A09"/>
    <w:rsid w:val="00B76469"/>
    <w:rsid w:val="00B80444"/>
    <w:rsid w:val="00B82814"/>
    <w:rsid w:val="00B830AB"/>
    <w:rsid w:val="00B8448B"/>
    <w:rsid w:val="00B8497B"/>
    <w:rsid w:val="00B84A4F"/>
    <w:rsid w:val="00B8562D"/>
    <w:rsid w:val="00B86191"/>
    <w:rsid w:val="00B875F8"/>
    <w:rsid w:val="00B87E2E"/>
    <w:rsid w:val="00B90E5C"/>
    <w:rsid w:val="00B91320"/>
    <w:rsid w:val="00B913AE"/>
    <w:rsid w:val="00B93140"/>
    <w:rsid w:val="00B93656"/>
    <w:rsid w:val="00B936C2"/>
    <w:rsid w:val="00B93929"/>
    <w:rsid w:val="00B9482B"/>
    <w:rsid w:val="00B9492A"/>
    <w:rsid w:val="00B9585F"/>
    <w:rsid w:val="00B959A1"/>
    <w:rsid w:val="00B95AA4"/>
    <w:rsid w:val="00B9694F"/>
    <w:rsid w:val="00BA0102"/>
    <w:rsid w:val="00BA0F34"/>
    <w:rsid w:val="00BA1175"/>
    <w:rsid w:val="00BA1B62"/>
    <w:rsid w:val="00BA506E"/>
    <w:rsid w:val="00BA54ED"/>
    <w:rsid w:val="00BA5CB6"/>
    <w:rsid w:val="00BA7B63"/>
    <w:rsid w:val="00BB0303"/>
    <w:rsid w:val="00BB1B7C"/>
    <w:rsid w:val="00BB3611"/>
    <w:rsid w:val="00BB3B7C"/>
    <w:rsid w:val="00BB3BE8"/>
    <w:rsid w:val="00BB3C0F"/>
    <w:rsid w:val="00BB3D63"/>
    <w:rsid w:val="00BB3E4D"/>
    <w:rsid w:val="00BB4C80"/>
    <w:rsid w:val="00BB55DA"/>
    <w:rsid w:val="00BB753B"/>
    <w:rsid w:val="00BC123E"/>
    <w:rsid w:val="00BC1FE0"/>
    <w:rsid w:val="00BC2349"/>
    <w:rsid w:val="00BC2773"/>
    <w:rsid w:val="00BC32E6"/>
    <w:rsid w:val="00BC3609"/>
    <w:rsid w:val="00BC64B5"/>
    <w:rsid w:val="00BC6529"/>
    <w:rsid w:val="00BC6670"/>
    <w:rsid w:val="00BC76FF"/>
    <w:rsid w:val="00BC7B52"/>
    <w:rsid w:val="00BC7F8D"/>
    <w:rsid w:val="00BD0705"/>
    <w:rsid w:val="00BD0769"/>
    <w:rsid w:val="00BD1D20"/>
    <w:rsid w:val="00BD24AB"/>
    <w:rsid w:val="00BD2986"/>
    <w:rsid w:val="00BD3021"/>
    <w:rsid w:val="00BD3AE7"/>
    <w:rsid w:val="00BD4B9B"/>
    <w:rsid w:val="00BD55DF"/>
    <w:rsid w:val="00BD5A08"/>
    <w:rsid w:val="00BD5A80"/>
    <w:rsid w:val="00BD7FC7"/>
    <w:rsid w:val="00BE1781"/>
    <w:rsid w:val="00BE1E08"/>
    <w:rsid w:val="00BE20B8"/>
    <w:rsid w:val="00BE2C18"/>
    <w:rsid w:val="00BE2CDF"/>
    <w:rsid w:val="00BE51ED"/>
    <w:rsid w:val="00BE53B3"/>
    <w:rsid w:val="00BE6380"/>
    <w:rsid w:val="00BE6609"/>
    <w:rsid w:val="00BE741E"/>
    <w:rsid w:val="00BE7E10"/>
    <w:rsid w:val="00BF038A"/>
    <w:rsid w:val="00BF0AE4"/>
    <w:rsid w:val="00BF1478"/>
    <w:rsid w:val="00BF1723"/>
    <w:rsid w:val="00BF1822"/>
    <w:rsid w:val="00BF18FA"/>
    <w:rsid w:val="00BF1BEB"/>
    <w:rsid w:val="00BF1DF6"/>
    <w:rsid w:val="00BF2309"/>
    <w:rsid w:val="00BF42B3"/>
    <w:rsid w:val="00BF4AA4"/>
    <w:rsid w:val="00BF56E6"/>
    <w:rsid w:val="00BF6193"/>
    <w:rsid w:val="00BF64BF"/>
    <w:rsid w:val="00BF6915"/>
    <w:rsid w:val="00BF7EBA"/>
    <w:rsid w:val="00C003EC"/>
    <w:rsid w:val="00C00CC3"/>
    <w:rsid w:val="00C00D3C"/>
    <w:rsid w:val="00C01857"/>
    <w:rsid w:val="00C01968"/>
    <w:rsid w:val="00C02865"/>
    <w:rsid w:val="00C02DFF"/>
    <w:rsid w:val="00C0354F"/>
    <w:rsid w:val="00C03AEF"/>
    <w:rsid w:val="00C03FF2"/>
    <w:rsid w:val="00C04A50"/>
    <w:rsid w:val="00C07710"/>
    <w:rsid w:val="00C0774D"/>
    <w:rsid w:val="00C07929"/>
    <w:rsid w:val="00C1021F"/>
    <w:rsid w:val="00C11219"/>
    <w:rsid w:val="00C12014"/>
    <w:rsid w:val="00C14657"/>
    <w:rsid w:val="00C1721F"/>
    <w:rsid w:val="00C17AA8"/>
    <w:rsid w:val="00C20766"/>
    <w:rsid w:val="00C21113"/>
    <w:rsid w:val="00C21C6C"/>
    <w:rsid w:val="00C22FEC"/>
    <w:rsid w:val="00C240D1"/>
    <w:rsid w:val="00C24A1A"/>
    <w:rsid w:val="00C25100"/>
    <w:rsid w:val="00C2788F"/>
    <w:rsid w:val="00C278E2"/>
    <w:rsid w:val="00C27C9C"/>
    <w:rsid w:val="00C3051F"/>
    <w:rsid w:val="00C32E3A"/>
    <w:rsid w:val="00C33A56"/>
    <w:rsid w:val="00C33C3C"/>
    <w:rsid w:val="00C347BE"/>
    <w:rsid w:val="00C34AC2"/>
    <w:rsid w:val="00C36CC3"/>
    <w:rsid w:val="00C36FF6"/>
    <w:rsid w:val="00C41087"/>
    <w:rsid w:val="00C413A4"/>
    <w:rsid w:val="00C4281F"/>
    <w:rsid w:val="00C42DD0"/>
    <w:rsid w:val="00C432C2"/>
    <w:rsid w:val="00C4445D"/>
    <w:rsid w:val="00C44658"/>
    <w:rsid w:val="00C44B14"/>
    <w:rsid w:val="00C44D05"/>
    <w:rsid w:val="00C453D4"/>
    <w:rsid w:val="00C46F57"/>
    <w:rsid w:val="00C47A74"/>
    <w:rsid w:val="00C5171B"/>
    <w:rsid w:val="00C5381F"/>
    <w:rsid w:val="00C54AAF"/>
    <w:rsid w:val="00C57D6B"/>
    <w:rsid w:val="00C60483"/>
    <w:rsid w:val="00C60CBA"/>
    <w:rsid w:val="00C61230"/>
    <w:rsid w:val="00C61497"/>
    <w:rsid w:val="00C616CE"/>
    <w:rsid w:val="00C61ED2"/>
    <w:rsid w:val="00C62CF5"/>
    <w:rsid w:val="00C63CA7"/>
    <w:rsid w:val="00C646B2"/>
    <w:rsid w:val="00C65EB0"/>
    <w:rsid w:val="00C65EEF"/>
    <w:rsid w:val="00C664FF"/>
    <w:rsid w:val="00C666C9"/>
    <w:rsid w:val="00C67227"/>
    <w:rsid w:val="00C677F1"/>
    <w:rsid w:val="00C706B0"/>
    <w:rsid w:val="00C7126B"/>
    <w:rsid w:val="00C7137B"/>
    <w:rsid w:val="00C71E2D"/>
    <w:rsid w:val="00C7368E"/>
    <w:rsid w:val="00C74149"/>
    <w:rsid w:val="00C745F1"/>
    <w:rsid w:val="00C74A81"/>
    <w:rsid w:val="00C75678"/>
    <w:rsid w:val="00C7769B"/>
    <w:rsid w:val="00C77C13"/>
    <w:rsid w:val="00C80173"/>
    <w:rsid w:val="00C8083A"/>
    <w:rsid w:val="00C80AF9"/>
    <w:rsid w:val="00C8111E"/>
    <w:rsid w:val="00C82B6C"/>
    <w:rsid w:val="00C82C0A"/>
    <w:rsid w:val="00C82DAE"/>
    <w:rsid w:val="00C82E61"/>
    <w:rsid w:val="00C83206"/>
    <w:rsid w:val="00C83822"/>
    <w:rsid w:val="00C83C73"/>
    <w:rsid w:val="00C84302"/>
    <w:rsid w:val="00C845EC"/>
    <w:rsid w:val="00C8526E"/>
    <w:rsid w:val="00C857B2"/>
    <w:rsid w:val="00C85FD9"/>
    <w:rsid w:val="00C86394"/>
    <w:rsid w:val="00C8652C"/>
    <w:rsid w:val="00C86587"/>
    <w:rsid w:val="00C86901"/>
    <w:rsid w:val="00C86BA7"/>
    <w:rsid w:val="00C87822"/>
    <w:rsid w:val="00C921C1"/>
    <w:rsid w:val="00C922F6"/>
    <w:rsid w:val="00C924FB"/>
    <w:rsid w:val="00C93033"/>
    <w:rsid w:val="00C93882"/>
    <w:rsid w:val="00C95444"/>
    <w:rsid w:val="00C9553A"/>
    <w:rsid w:val="00C95A9E"/>
    <w:rsid w:val="00C95C2B"/>
    <w:rsid w:val="00C961DA"/>
    <w:rsid w:val="00C97EEE"/>
    <w:rsid w:val="00CA01E6"/>
    <w:rsid w:val="00CA0D0F"/>
    <w:rsid w:val="00CA1E50"/>
    <w:rsid w:val="00CA2082"/>
    <w:rsid w:val="00CA34DF"/>
    <w:rsid w:val="00CA489C"/>
    <w:rsid w:val="00CA5470"/>
    <w:rsid w:val="00CA62D3"/>
    <w:rsid w:val="00CA75CB"/>
    <w:rsid w:val="00CA7BBF"/>
    <w:rsid w:val="00CB2AAE"/>
    <w:rsid w:val="00CB4E49"/>
    <w:rsid w:val="00CB5642"/>
    <w:rsid w:val="00CB5CD8"/>
    <w:rsid w:val="00CB5FB3"/>
    <w:rsid w:val="00CB6923"/>
    <w:rsid w:val="00CC0BEF"/>
    <w:rsid w:val="00CC0F6D"/>
    <w:rsid w:val="00CC1783"/>
    <w:rsid w:val="00CC226A"/>
    <w:rsid w:val="00CC3582"/>
    <w:rsid w:val="00CC35F2"/>
    <w:rsid w:val="00CC464D"/>
    <w:rsid w:val="00CC4D44"/>
    <w:rsid w:val="00CC6E84"/>
    <w:rsid w:val="00CD055B"/>
    <w:rsid w:val="00CD06E1"/>
    <w:rsid w:val="00CD1ED2"/>
    <w:rsid w:val="00CD212C"/>
    <w:rsid w:val="00CD4964"/>
    <w:rsid w:val="00CD4A13"/>
    <w:rsid w:val="00CD591C"/>
    <w:rsid w:val="00CD7C26"/>
    <w:rsid w:val="00CE070E"/>
    <w:rsid w:val="00CE1C94"/>
    <w:rsid w:val="00CE217B"/>
    <w:rsid w:val="00CE2A5B"/>
    <w:rsid w:val="00CE35BB"/>
    <w:rsid w:val="00CE4891"/>
    <w:rsid w:val="00CE6290"/>
    <w:rsid w:val="00CE75B3"/>
    <w:rsid w:val="00CE7AC2"/>
    <w:rsid w:val="00CE7E39"/>
    <w:rsid w:val="00CF0180"/>
    <w:rsid w:val="00CF050C"/>
    <w:rsid w:val="00CF0D5D"/>
    <w:rsid w:val="00CF1E84"/>
    <w:rsid w:val="00CF1FAB"/>
    <w:rsid w:val="00CF242F"/>
    <w:rsid w:val="00CF25BB"/>
    <w:rsid w:val="00CF267C"/>
    <w:rsid w:val="00CF3D94"/>
    <w:rsid w:val="00CF6521"/>
    <w:rsid w:val="00CF73B7"/>
    <w:rsid w:val="00CF7FCA"/>
    <w:rsid w:val="00D01930"/>
    <w:rsid w:val="00D01F10"/>
    <w:rsid w:val="00D02B09"/>
    <w:rsid w:val="00D02ECA"/>
    <w:rsid w:val="00D039A3"/>
    <w:rsid w:val="00D03BED"/>
    <w:rsid w:val="00D04B9F"/>
    <w:rsid w:val="00D055A2"/>
    <w:rsid w:val="00D059DE"/>
    <w:rsid w:val="00D068B6"/>
    <w:rsid w:val="00D06B4A"/>
    <w:rsid w:val="00D06C3C"/>
    <w:rsid w:val="00D06ED4"/>
    <w:rsid w:val="00D07771"/>
    <w:rsid w:val="00D12B50"/>
    <w:rsid w:val="00D12DDD"/>
    <w:rsid w:val="00D152F7"/>
    <w:rsid w:val="00D15912"/>
    <w:rsid w:val="00D15C44"/>
    <w:rsid w:val="00D16753"/>
    <w:rsid w:val="00D203F5"/>
    <w:rsid w:val="00D20517"/>
    <w:rsid w:val="00D20CFD"/>
    <w:rsid w:val="00D20E38"/>
    <w:rsid w:val="00D21EF9"/>
    <w:rsid w:val="00D23517"/>
    <w:rsid w:val="00D24DC0"/>
    <w:rsid w:val="00D25D8F"/>
    <w:rsid w:val="00D309F8"/>
    <w:rsid w:val="00D30F28"/>
    <w:rsid w:val="00D3163C"/>
    <w:rsid w:val="00D31A1E"/>
    <w:rsid w:val="00D35195"/>
    <w:rsid w:val="00D37C3B"/>
    <w:rsid w:val="00D4024A"/>
    <w:rsid w:val="00D4033A"/>
    <w:rsid w:val="00D42050"/>
    <w:rsid w:val="00D42FAC"/>
    <w:rsid w:val="00D443C8"/>
    <w:rsid w:val="00D451F3"/>
    <w:rsid w:val="00D465CF"/>
    <w:rsid w:val="00D511F3"/>
    <w:rsid w:val="00D52631"/>
    <w:rsid w:val="00D55441"/>
    <w:rsid w:val="00D55DF0"/>
    <w:rsid w:val="00D56035"/>
    <w:rsid w:val="00D565E0"/>
    <w:rsid w:val="00D603CC"/>
    <w:rsid w:val="00D609C6"/>
    <w:rsid w:val="00D61B3E"/>
    <w:rsid w:val="00D629A4"/>
    <w:rsid w:val="00D6302D"/>
    <w:rsid w:val="00D64819"/>
    <w:rsid w:val="00D65D67"/>
    <w:rsid w:val="00D70F73"/>
    <w:rsid w:val="00D718EE"/>
    <w:rsid w:val="00D73125"/>
    <w:rsid w:val="00D75EA7"/>
    <w:rsid w:val="00D76C16"/>
    <w:rsid w:val="00D77777"/>
    <w:rsid w:val="00D77EFC"/>
    <w:rsid w:val="00D806D5"/>
    <w:rsid w:val="00D8192E"/>
    <w:rsid w:val="00D82B75"/>
    <w:rsid w:val="00D837DA"/>
    <w:rsid w:val="00D85112"/>
    <w:rsid w:val="00D854BF"/>
    <w:rsid w:val="00D854F8"/>
    <w:rsid w:val="00D85AA0"/>
    <w:rsid w:val="00D86246"/>
    <w:rsid w:val="00D871AE"/>
    <w:rsid w:val="00D87E87"/>
    <w:rsid w:val="00D90666"/>
    <w:rsid w:val="00D91119"/>
    <w:rsid w:val="00D91FE5"/>
    <w:rsid w:val="00D927C7"/>
    <w:rsid w:val="00D94675"/>
    <w:rsid w:val="00D94EED"/>
    <w:rsid w:val="00D95D2A"/>
    <w:rsid w:val="00D96363"/>
    <w:rsid w:val="00D966F8"/>
    <w:rsid w:val="00D97B70"/>
    <w:rsid w:val="00DA0424"/>
    <w:rsid w:val="00DA1C15"/>
    <w:rsid w:val="00DA281C"/>
    <w:rsid w:val="00DA2FD1"/>
    <w:rsid w:val="00DA4661"/>
    <w:rsid w:val="00DA542C"/>
    <w:rsid w:val="00DA6258"/>
    <w:rsid w:val="00DA6464"/>
    <w:rsid w:val="00DA6782"/>
    <w:rsid w:val="00DA6B3E"/>
    <w:rsid w:val="00DA70E1"/>
    <w:rsid w:val="00DB1134"/>
    <w:rsid w:val="00DB12F3"/>
    <w:rsid w:val="00DB1382"/>
    <w:rsid w:val="00DB2975"/>
    <w:rsid w:val="00DB2D4C"/>
    <w:rsid w:val="00DB53A8"/>
    <w:rsid w:val="00DB6C13"/>
    <w:rsid w:val="00DB756D"/>
    <w:rsid w:val="00DC0F0B"/>
    <w:rsid w:val="00DC2319"/>
    <w:rsid w:val="00DC23C8"/>
    <w:rsid w:val="00DC30E2"/>
    <w:rsid w:val="00DC4674"/>
    <w:rsid w:val="00DC48D0"/>
    <w:rsid w:val="00DC62A3"/>
    <w:rsid w:val="00DC646C"/>
    <w:rsid w:val="00DC68C8"/>
    <w:rsid w:val="00DC6ACD"/>
    <w:rsid w:val="00DC6B1F"/>
    <w:rsid w:val="00DC727A"/>
    <w:rsid w:val="00DD1986"/>
    <w:rsid w:val="00DD31A0"/>
    <w:rsid w:val="00DD42F3"/>
    <w:rsid w:val="00DD4EDE"/>
    <w:rsid w:val="00DD58CE"/>
    <w:rsid w:val="00DD5C64"/>
    <w:rsid w:val="00DD6316"/>
    <w:rsid w:val="00DD6652"/>
    <w:rsid w:val="00DD7529"/>
    <w:rsid w:val="00DD778E"/>
    <w:rsid w:val="00DE088A"/>
    <w:rsid w:val="00DE123B"/>
    <w:rsid w:val="00DE290F"/>
    <w:rsid w:val="00DE2C89"/>
    <w:rsid w:val="00DE3EE8"/>
    <w:rsid w:val="00DE4A5F"/>
    <w:rsid w:val="00DE553C"/>
    <w:rsid w:val="00DE5604"/>
    <w:rsid w:val="00DE580C"/>
    <w:rsid w:val="00DE6C4A"/>
    <w:rsid w:val="00DE7BDD"/>
    <w:rsid w:val="00DF1E73"/>
    <w:rsid w:val="00DF3803"/>
    <w:rsid w:val="00DF3832"/>
    <w:rsid w:val="00DF4240"/>
    <w:rsid w:val="00DF42CF"/>
    <w:rsid w:val="00DF4EC8"/>
    <w:rsid w:val="00DF55BD"/>
    <w:rsid w:val="00E0019A"/>
    <w:rsid w:val="00E011D3"/>
    <w:rsid w:val="00E01E29"/>
    <w:rsid w:val="00E02142"/>
    <w:rsid w:val="00E0350A"/>
    <w:rsid w:val="00E03CA7"/>
    <w:rsid w:val="00E042B4"/>
    <w:rsid w:val="00E043F3"/>
    <w:rsid w:val="00E05290"/>
    <w:rsid w:val="00E05833"/>
    <w:rsid w:val="00E05AD5"/>
    <w:rsid w:val="00E06D7A"/>
    <w:rsid w:val="00E06FE4"/>
    <w:rsid w:val="00E07C6A"/>
    <w:rsid w:val="00E07FA0"/>
    <w:rsid w:val="00E11105"/>
    <w:rsid w:val="00E11415"/>
    <w:rsid w:val="00E11B0D"/>
    <w:rsid w:val="00E14D0E"/>
    <w:rsid w:val="00E15377"/>
    <w:rsid w:val="00E15782"/>
    <w:rsid w:val="00E16972"/>
    <w:rsid w:val="00E16B2D"/>
    <w:rsid w:val="00E16E81"/>
    <w:rsid w:val="00E17461"/>
    <w:rsid w:val="00E17F0C"/>
    <w:rsid w:val="00E203F0"/>
    <w:rsid w:val="00E23A1A"/>
    <w:rsid w:val="00E2608D"/>
    <w:rsid w:val="00E260D8"/>
    <w:rsid w:val="00E27881"/>
    <w:rsid w:val="00E279AF"/>
    <w:rsid w:val="00E27B5E"/>
    <w:rsid w:val="00E30388"/>
    <w:rsid w:val="00E313A8"/>
    <w:rsid w:val="00E31CFA"/>
    <w:rsid w:val="00E31D7E"/>
    <w:rsid w:val="00E31E7A"/>
    <w:rsid w:val="00E31F25"/>
    <w:rsid w:val="00E324CE"/>
    <w:rsid w:val="00E32A21"/>
    <w:rsid w:val="00E32B17"/>
    <w:rsid w:val="00E334FF"/>
    <w:rsid w:val="00E349E8"/>
    <w:rsid w:val="00E34D20"/>
    <w:rsid w:val="00E368B5"/>
    <w:rsid w:val="00E373A1"/>
    <w:rsid w:val="00E37DF3"/>
    <w:rsid w:val="00E406EE"/>
    <w:rsid w:val="00E41DA2"/>
    <w:rsid w:val="00E41F0E"/>
    <w:rsid w:val="00E438AD"/>
    <w:rsid w:val="00E455A7"/>
    <w:rsid w:val="00E46ADD"/>
    <w:rsid w:val="00E47BE8"/>
    <w:rsid w:val="00E51450"/>
    <w:rsid w:val="00E51760"/>
    <w:rsid w:val="00E519B6"/>
    <w:rsid w:val="00E5226F"/>
    <w:rsid w:val="00E542AB"/>
    <w:rsid w:val="00E555D6"/>
    <w:rsid w:val="00E55924"/>
    <w:rsid w:val="00E55BEE"/>
    <w:rsid w:val="00E568B5"/>
    <w:rsid w:val="00E60FFE"/>
    <w:rsid w:val="00E62253"/>
    <w:rsid w:val="00E62A60"/>
    <w:rsid w:val="00E62C4E"/>
    <w:rsid w:val="00E63B98"/>
    <w:rsid w:val="00E650FA"/>
    <w:rsid w:val="00E65259"/>
    <w:rsid w:val="00E65576"/>
    <w:rsid w:val="00E66F50"/>
    <w:rsid w:val="00E67289"/>
    <w:rsid w:val="00E67678"/>
    <w:rsid w:val="00E67CE0"/>
    <w:rsid w:val="00E7087A"/>
    <w:rsid w:val="00E70DBD"/>
    <w:rsid w:val="00E71A3C"/>
    <w:rsid w:val="00E73B15"/>
    <w:rsid w:val="00E73BB6"/>
    <w:rsid w:val="00E73FFD"/>
    <w:rsid w:val="00E7411C"/>
    <w:rsid w:val="00E74B46"/>
    <w:rsid w:val="00E754C8"/>
    <w:rsid w:val="00E7666C"/>
    <w:rsid w:val="00E80EBD"/>
    <w:rsid w:val="00E82349"/>
    <w:rsid w:val="00E82F12"/>
    <w:rsid w:val="00E83C49"/>
    <w:rsid w:val="00E85935"/>
    <w:rsid w:val="00E9043E"/>
    <w:rsid w:val="00E913AE"/>
    <w:rsid w:val="00E91D5A"/>
    <w:rsid w:val="00E91FE7"/>
    <w:rsid w:val="00E92BD2"/>
    <w:rsid w:val="00E93FEB"/>
    <w:rsid w:val="00E94643"/>
    <w:rsid w:val="00E95058"/>
    <w:rsid w:val="00E97CDA"/>
    <w:rsid w:val="00EA000E"/>
    <w:rsid w:val="00EA0836"/>
    <w:rsid w:val="00EA0CDE"/>
    <w:rsid w:val="00EA2687"/>
    <w:rsid w:val="00EA349D"/>
    <w:rsid w:val="00EA41EB"/>
    <w:rsid w:val="00EA63CB"/>
    <w:rsid w:val="00EA6BDE"/>
    <w:rsid w:val="00EB00EB"/>
    <w:rsid w:val="00EB17DC"/>
    <w:rsid w:val="00EB17E0"/>
    <w:rsid w:val="00EB193A"/>
    <w:rsid w:val="00EB23F3"/>
    <w:rsid w:val="00EB2E27"/>
    <w:rsid w:val="00EB2E48"/>
    <w:rsid w:val="00EB2FD1"/>
    <w:rsid w:val="00EB336B"/>
    <w:rsid w:val="00EB3AAE"/>
    <w:rsid w:val="00EB4506"/>
    <w:rsid w:val="00EB4676"/>
    <w:rsid w:val="00EB79F5"/>
    <w:rsid w:val="00EC2730"/>
    <w:rsid w:val="00EC2E0B"/>
    <w:rsid w:val="00EC335F"/>
    <w:rsid w:val="00EC362E"/>
    <w:rsid w:val="00EC40DB"/>
    <w:rsid w:val="00EC43CB"/>
    <w:rsid w:val="00EC5FCF"/>
    <w:rsid w:val="00EC60B4"/>
    <w:rsid w:val="00EC7093"/>
    <w:rsid w:val="00EC7537"/>
    <w:rsid w:val="00ED046D"/>
    <w:rsid w:val="00ED05C8"/>
    <w:rsid w:val="00ED0642"/>
    <w:rsid w:val="00ED0D59"/>
    <w:rsid w:val="00ED1340"/>
    <w:rsid w:val="00ED21CC"/>
    <w:rsid w:val="00ED2A72"/>
    <w:rsid w:val="00ED436C"/>
    <w:rsid w:val="00ED5EE5"/>
    <w:rsid w:val="00ED65F2"/>
    <w:rsid w:val="00ED7F6B"/>
    <w:rsid w:val="00EE1666"/>
    <w:rsid w:val="00EE2B8A"/>
    <w:rsid w:val="00EE3027"/>
    <w:rsid w:val="00EE573A"/>
    <w:rsid w:val="00EE5B66"/>
    <w:rsid w:val="00EE5E46"/>
    <w:rsid w:val="00EE68B0"/>
    <w:rsid w:val="00EE6CFA"/>
    <w:rsid w:val="00EE6DF5"/>
    <w:rsid w:val="00EE7A2F"/>
    <w:rsid w:val="00EF100F"/>
    <w:rsid w:val="00EF3582"/>
    <w:rsid w:val="00EF3C4D"/>
    <w:rsid w:val="00EF3E20"/>
    <w:rsid w:val="00EF403C"/>
    <w:rsid w:val="00EF4112"/>
    <w:rsid w:val="00EF443D"/>
    <w:rsid w:val="00EF5EF4"/>
    <w:rsid w:val="00EF5F1F"/>
    <w:rsid w:val="00EF60BE"/>
    <w:rsid w:val="00EF7088"/>
    <w:rsid w:val="00F005BB"/>
    <w:rsid w:val="00F0293A"/>
    <w:rsid w:val="00F0353F"/>
    <w:rsid w:val="00F03FD3"/>
    <w:rsid w:val="00F04454"/>
    <w:rsid w:val="00F04699"/>
    <w:rsid w:val="00F05790"/>
    <w:rsid w:val="00F06621"/>
    <w:rsid w:val="00F1141B"/>
    <w:rsid w:val="00F1165D"/>
    <w:rsid w:val="00F11813"/>
    <w:rsid w:val="00F11B24"/>
    <w:rsid w:val="00F11BE0"/>
    <w:rsid w:val="00F12A73"/>
    <w:rsid w:val="00F130E2"/>
    <w:rsid w:val="00F1320E"/>
    <w:rsid w:val="00F14CA2"/>
    <w:rsid w:val="00F20058"/>
    <w:rsid w:val="00F20B50"/>
    <w:rsid w:val="00F21E37"/>
    <w:rsid w:val="00F221E8"/>
    <w:rsid w:val="00F2290E"/>
    <w:rsid w:val="00F2357F"/>
    <w:rsid w:val="00F2776B"/>
    <w:rsid w:val="00F27920"/>
    <w:rsid w:val="00F27BB2"/>
    <w:rsid w:val="00F316E0"/>
    <w:rsid w:val="00F31DB7"/>
    <w:rsid w:val="00F333D0"/>
    <w:rsid w:val="00F34982"/>
    <w:rsid w:val="00F351B8"/>
    <w:rsid w:val="00F35B1A"/>
    <w:rsid w:val="00F3652D"/>
    <w:rsid w:val="00F36B91"/>
    <w:rsid w:val="00F36C93"/>
    <w:rsid w:val="00F36ECA"/>
    <w:rsid w:val="00F3758B"/>
    <w:rsid w:val="00F37FC3"/>
    <w:rsid w:val="00F41976"/>
    <w:rsid w:val="00F41E25"/>
    <w:rsid w:val="00F42C37"/>
    <w:rsid w:val="00F42E42"/>
    <w:rsid w:val="00F43B56"/>
    <w:rsid w:val="00F44694"/>
    <w:rsid w:val="00F455E5"/>
    <w:rsid w:val="00F4687B"/>
    <w:rsid w:val="00F47997"/>
    <w:rsid w:val="00F47A05"/>
    <w:rsid w:val="00F47D15"/>
    <w:rsid w:val="00F503B5"/>
    <w:rsid w:val="00F50452"/>
    <w:rsid w:val="00F50AEC"/>
    <w:rsid w:val="00F50DB4"/>
    <w:rsid w:val="00F51331"/>
    <w:rsid w:val="00F51FBC"/>
    <w:rsid w:val="00F52275"/>
    <w:rsid w:val="00F52956"/>
    <w:rsid w:val="00F52A80"/>
    <w:rsid w:val="00F53597"/>
    <w:rsid w:val="00F54992"/>
    <w:rsid w:val="00F55122"/>
    <w:rsid w:val="00F55781"/>
    <w:rsid w:val="00F55B23"/>
    <w:rsid w:val="00F55DD1"/>
    <w:rsid w:val="00F56150"/>
    <w:rsid w:val="00F5701C"/>
    <w:rsid w:val="00F5719B"/>
    <w:rsid w:val="00F602B4"/>
    <w:rsid w:val="00F62388"/>
    <w:rsid w:val="00F64FB8"/>
    <w:rsid w:val="00F65663"/>
    <w:rsid w:val="00F703B1"/>
    <w:rsid w:val="00F704D2"/>
    <w:rsid w:val="00F70B7F"/>
    <w:rsid w:val="00F73481"/>
    <w:rsid w:val="00F7377D"/>
    <w:rsid w:val="00F75557"/>
    <w:rsid w:val="00F75DFE"/>
    <w:rsid w:val="00F766A1"/>
    <w:rsid w:val="00F812DA"/>
    <w:rsid w:val="00F8300D"/>
    <w:rsid w:val="00F843D7"/>
    <w:rsid w:val="00F8500D"/>
    <w:rsid w:val="00F86120"/>
    <w:rsid w:val="00F87734"/>
    <w:rsid w:val="00F87F47"/>
    <w:rsid w:val="00F92AF8"/>
    <w:rsid w:val="00F93149"/>
    <w:rsid w:val="00F93178"/>
    <w:rsid w:val="00F95191"/>
    <w:rsid w:val="00F96169"/>
    <w:rsid w:val="00F9626E"/>
    <w:rsid w:val="00F96590"/>
    <w:rsid w:val="00F97772"/>
    <w:rsid w:val="00FA0D5B"/>
    <w:rsid w:val="00FA145D"/>
    <w:rsid w:val="00FA168C"/>
    <w:rsid w:val="00FA1B6C"/>
    <w:rsid w:val="00FA2AFE"/>
    <w:rsid w:val="00FA3848"/>
    <w:rsid w:val="00FA3FD6"/>
    <w:rsid w:val="00FA4791"/>
    <w:rsid w:val="00FA4CB9"/>
    <w:rsid w:val="00FA6239"/>
    <w:rsid w:val="00FB0C73"/>
    <w:rsid w:val="00FB1D8E"/>
    <w:rsid w:val="00FB2217"/>
    <w:rsid w:val="00FB2DB7"/>
    <w:rsid w:val="00FB32F6"/>
    <w:rsid w:val="00FB4361"/>
    <w:rsid w:val="00FB5498"/>
    <w:rsid w:val="00FB5CBF"/>
    <w:rsid w:val="00FB5F62"/>
    <w:rsid w:val="00FB75CA"/>
    <w:rsid w:val="00FB78BF"/>
    <w:rsid w:val="00FB7FCC"/>
    <w:rsid w:val="00FC0187"/>
    <w:rsid w:val="00FC04B4"/>
    <w:rsid w:val="00FC0EFA"/>
    <w:rsid w:val="00FC1902"/>
    <w:rsid w:val="00FC1AFB"/>
    <w:rsid w:val="00FC3392"/>
    <w:rsid w:val="00FC4B19"/>
    <w:rsid w:val="00FC4D9D"/>
    <w:rsid w:val="00FC5FAA"/>
    <w:rsid w:val="00FC7B4E"/>
    <w:rsid w:val="00FD171B"/>
    <w:rsid w:val="00FD2441"/>
    <w:rsid w:val="00FD3590"/>
    <w:rsid w:val="00FD3F2F"/>
    <w:rsid w:val="00FD3FE4"/>
    <w:rsid w:val="00FD537C"/>
    <w:rsid w:val="00FD6065"/>
    <w:rsid w:val="00FD6C0A"/>
    <w:rsid w:val="00FD7ECE"/>
    <w:rsid w:val="00FE2D87"/>
    <w:rsid w:val="00FE4B94"/>
    <w:rsid w:val="00FE5CBE"/>
    <w:rsid w:val="00FE609C"/>
    <w:rsid w:val="00FE6324"/>
    <w:rsid w:val="00FE72D8"/>
    <w:rsid w:val="00FE7A92"/>
    <w:rsid w:val="00FE7C9A"/>
    <w:rsid w:val="00FF21AC"/>
    <w:rsid w:val="00FF3EA1"/>
    <w:rsid w:val="00FF60B0"/>
    <w:rsid w:val="00FF6B5D"/>
    <w:rsid w:val="00FF755E"/>
    <w:rsid w:val="00FF75EE"/>
    <w:rsid w:val="00FF79DB"/>
    <w:rsid w:val="01C84168"/>
    <w:rsid w:val="02BD4C7B"/>
    <w:rsid w:val="02D62E8C"/>
    <w:rsid w:val="02D82047"/>
    <w:rsid w:val="045831EC"/>
    <w:rsid w:val="05FE1DDA"/>
    <w:rsid w:val="061806FA"/>
    <w:rsid w:val="078655E9"/>
    <w:rsid w:val="087B771E"/>
    <w:rsid w:val="088D3766"/>
    <w:rsid w:val="08E650A2"/>
    <w:rsid w:val="094F4DE0"/>
    <w:rsid w:val="094F7074"/>
    <w:rsid w:val="09542610"/>
    <w:rsid w:val="09A6066B"/>
    <w:rsid w:val="09CC2C54"/>
    <w:rsid w:val="09F7549C"/>
    <w:rsid w:val="0A4F199D"/>
    <w:rsid w:val="0B604826"/>
    <w:rsid w:val="0BEA61BC"/>
    <w:rsid w:val="0C1E2A6B"/>
    <w:rsid w:val="0C450059"/>
    <w:rsid w:val="0CED168B"/>
    <w:rsid w:val="0D8D0000"/>
    <w:rsid w:val="0DDC093C"/>
    <w:rsid w:val="0E000C1A"/>
    <w:rsid w:val="0E7B41B9"/>
    <w:rsid w:val="0E886B41"/>
    <w:rsid w:val="0EB0657B"/>
    <w:rsid w:val="0F462CE3"/>
    <w:rsid w:val="1006500C"/>
    <w:rsid w:val="100F31E7"/>
    <w:rsid w:val="129961C6"/>
    <w:rsid w:val="12A413E3"/>
    <w:rsid w:val="12CC794E"/>
    <w:rsid w:val="13AC7629"/>
    <w:rsid w:val="1402570B"/>
    <w:rsid w:val="14B268A6"/>
    <w:rsid w:val="15123042"/>
    <w:rsid w:val="15982829"/>
    <w:rsid w:val="15D84F9D"/>
    <w:rsid w:val="15FA1344"/>
    <w:rsid w:val="160559A9"/>
    <w:rsid w:val="164A311B"/>
    <w:rsid w:val="17367CFA"/>
    <w:rsid w:val="176A0004"/>
    <w:rsid w:val="188E30DC"/>
    <w:rsid w:val="1908748E"/>
    <w:rsid w:val="19B7409F"/>
    <w:rsid w:val="19CB6FC2"/>
    <w:rsid w:val="1B42238B"/>
    <w:rsid w:val="1CAB3875"/>
    <w:rsid w:val="1D0E716A"/>
    <w:rsid w:val="1D87056E"/>
    <w:rsid w:val="1ED721FA"/>
    <w:rsid w:val="203D29BD"/>
    <w:rsid w:val="21FF69F2"/>
    <w:rsid w:val="222052D7"/>
    <w:rsid w:val="222824F3"/>
    <w:rsid w:val="231C1E9E"/>
    <w:rsid w:val="24625137"/>
    <w:rsid w:val="24DE69B1"/>
    <w:rsid w:val="2577742F"/>
    <w:rsid w:val="25CF6E21"/>
    <w:rsid w:val="2680208E"/>
    <w:rsid w:val="269C232D"/>
    <w:rsid w:val="278C61F2"/>
    <w:rsid w:val="27DC48EE"/>
    <w:rsid w:val="2923698F"/>
    <w:rsid w:val="2948648A"/>
    <w:rsid w:val="2A517AAC"/>
    <w:rsid w:val="2BFF6ED9"/>
    <w:rsid w:val="2C47107A"/>
    <w:rsid w:val="2C8A7E40"/>
    <w:rsid w:val="2CA06AC2"/>
    <w:rsid w:val="2CB510FD"/>
    <w:rsid w:val="2F1014FC"/>
    <w:rsid w:val="30333B0E"/>
    <w:rsid w:val="30863053"/>
    <w:rsid w:val="30DC6BE4"/>
    <w:rsid w:val="314654AF"/>
    <w:rsid w:val="31B01B50"/>
    <w:rsid w:val="3201059D"/>
    <w:rsid w:val="339A03BB"/>
    <w:rsid w:val="34F9447D"/>
    <w:rsid w:val="3578010C"/>
    <w:rsid w:val="358C39E5"/>
    <w:rsid w:val="36A34182"/>
    <w:rsid w:val="384E2935"/>
    <w:rsid w:val="3A9E63C0"/>
    <w:rsid w:val="3B153031"/>
    <w:rsid w:val="3B30095E"/>
    <w:rsid w:val="3BA732F6"/>
    <w:rsid w:val="3BFF766C"/>
    <w:rsid w:val="3C3D423B"/>
    <w:rsid w:val="3CDA1FD5"/>
    <w:rsid w:val="3D0E25B9"/>
    <w:rsid w:val="3D1248C8"/>
    <w:rsid w:val="3D8456C4"/>
    <w:rsid w:val="3E3B5DA7"/>
    <w:rsid w:val="3EC9765E"/>
    <w:rsid w:val="3F876F81"/>
    <w:rsid w:val="3FAB0D3C"/>
    <w:rsid w:val="3FF0599E"/>
    <w:rsid w:val="40475D7A"/>
    <w:rsid w:val="40BD1E6E"/>
    <w:rsid w:val="41321D92"/>
    <w:rsid w:val="42183A85"/>
    <w:rsid w:val="4260028F"/>
    <w:rsid w:val="426A119A"/>
    <w:rsid w:val="43135537"/>
    <w:rsid w:val="43542340"/>
    <w:rsid w:val="43DC1998"/>
    <w:rsid w:val="46A67D75"/>
    <w:rsid w:val="4733673B"/>
    <w:rsid w:val="47FF25DF"/>
    <w:rsid w:val="484E173D"/>
    <w:rsid w:val="48860851"/>
    <w:rsid w:val="48C10FC4"/>
    <w:rsid w:val="48ED1E18"/>
    <w:rsid w:val="49214B3E"/>
    <w:rsid w:val="49755E30"/>
    <w:rsid w:val="4B4C28C5"/>
    <w:rsid w:val="4B7D0F93"/>
    <w:rsid w:val="4B931D01"/>
    <w:rsid w:val="4CE5188E"/>
    <w:rsid w:val="4D0F76A4"/>
    <w:rsid w:val="4E0122BF"/>
    <w:rsid w:val="4E38000C"/>
    <w:rsid w:val="4E8B6501"/>
    <w:rsid w:val="4ED06080"/>
    <w:rsid w:val="50D5493A"/>
    <w:rsid w:val="520A00D8"/>
    <w:rsid w:val="5261113A"/>
    <w:rsid w:val="528F1AA1"/>
    <w:rsid w:val="53CE3B97"/>
    <w:rsid w:val="53FA4F1C"/>
    <w:rsid w:val="54711DAC"/>
    <w:rsid w:val="553E2D1D"/>
    <w:rsid w:val="56C75CC6"/>
    <w:rsid w:val="572279FE"/>
    <w:rsid w:val="57AD356A"/>
    <w:rsid w:val="57E068EA"/>
    <w:rsid w:val="58762A03"/>
    <w:rsid w:val="58914F47"/>
    <w:rsid w:val="592D3C1F"/>
    <w:rsid w:val="5A177261"/>
    <w:rsid w:val="5A7665BF"/>
    <w:rsid w:val="5A935AB5"/>
    <w:rsid w:val="5B6A6511"/>
    <w:rsid w:val="5BC12450"/>
    <w:rsid w:val="5BE91864"/>
    <w:rsid w:val="5C273AC7"/>
    <w:rsid w:val="5DC46E6B"/>
    <w:rsid w:val="5E164BF0"/>
    <w:rsid w:val="5E543C0E"/>
    <w:rsid w:val="608F6EDC"/>
    <w:rsid w:val="61487EC1"/>
    <w:rsid w:val="63944DA7"/>
    <w:rsid w:val="646D3323"/>
    <w:rsid w:val="64E12AC3"/>
    <w:rsid w:val="65DF56E0"/>
    <w:rsid w:val="66C1209F"/>
    <w:rsid w:val="66CD79CC"/>
    <w:rsid w:val="678302A0"/>
    <w:rsid w:val="693733B9"/>
    <w:rsid w:val="6A307929"/>
    <w:rsid w:val="6AC904F1"/>
    <w:rsid w:val="6B8125CD"/>
    <w:rsid w:val="6C2D62A0"/>
    <w:rsid w:val="6CCF184C"/>
    <w:rsid w:val="6F5A1E10"/>
    <w:rsid w:val="6F93318C"/>
    <w:rsid w:val="7070471C"/>
    <w:rsid w:val="71344453"/>
    <w:rsid w:val="717B3D23"/>
    <w:rsid w:val="717B4EF3"/>
    <w:rsid w:val="71D73DA0"/>
    <w:rsid w:val="725B6736"/>
    <w:rsid w:val="728E6095"/>
    <w:rsid w:val="72BE3DBA"/>
    <w:rsid w:val="73082A95"/>
    <w:rsid w:val="73913B84"/>
    <w:rsid w:val="74917B90"/>
    <w:rsid w:val="756E4005"/>
    <w:rsid w:val="758B2BD0"/>
    <w:rsid w:val="75A37137"/>
    <w:rsid w:val="772748C8"/>
    <w:rsid w:val="774C443A"/>
    <w:rsid w:val="79FD4167"/>
    <w:rsid w:val="7AC90EDF"/>
    <w:rsid w:val="7AD32660"/>
    <w:rsid w:val="7B25759F"/>
    <w:rsid w:val="7B383D61"/>
    <w:rsid w:val="7B3C50DE"/>
    <w:rsid w:val="7B5613B4"/>
    <w:rsid w:val="7BD71BCD"/>
    <w:rsid w:val="7C3D0B43"/>
    <w:rsid w:val="7C5D1711"/>
    <w:rsid w:val="7DD61EFE"/>
    <w:rsid w:val="7E061DAE"/>
    <w:rsid w:val="7E7B162D"/>
    <w:rsid w:val="7E9728F2"/>
    <w:rsid w:val="7EB04588"/>
    <w:rsid w:val="7FB8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7">
    <w:name w:val="heading 1"/>
    <w:basedOn w:val="1"/>
    <w:next w:val="1"/>
    <w:link w:val="48"/>
    <w:qFormat/>
    <w:uiPriority w:val="0"/>
    <w:pPr>
      <w:keepNext/>
      <w:keepLines/>
      <w:spacing w:before="340" w:after="330" w:line="578" w:lineRule="auto"/>
      <w:jc w:val="left"/>
      <w:outlineLvl w:val="0"/>
    </w:pPr>
    <w:rPr>
      <w:b/>
      <w:bCs/>
      <w:kern w:val="44"/>
      <w:sz w:val="30"/>
      <w:szCs w:val="44"/>
    </w:rPr>
  </w:style>
  <w:style w:type="paragraph" w:styleId="8">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46"/>
    <w:qFormat/>
    <w:uiPriority w:val="0"/>
    <w:pPr>
      <w:keepNext/>
      <w:keepLines/>
      <w:spacing w:before="260" w:after="260" w:line="416" w:lineRule="auto"/>
      <w:outlineLvl w:val="2"/>
    </w:pPr>
    <w:rPr>
      <w:b/>
      <w:bCs/>
      <w:sz w:val="32"/>
      <w:szCs w:val="32"/>
    </w:rPr>
  </w:style>
  <w:style w:type="paragraph" w:styleId="10">
    <w:name w:val="heading 4"/>
    <w:basedOn w:val="1"/>
    <w:next w:val="1"/>
    <w:qFormat/>
    <w:uiPriority w:val="1"/>
    <w:pPr>
      <w:ind w:left="1379"/>
      <w:outlineLvl w:val="3"/>
    </w:pPr>
    <w:rPr>
      <w:rFonts w:ascii="宋体" w:hAnsi="宋体" w:cs="宋体"/>
      <w:b/>
      <w:bCs/>
      <w:sz w:val="24"/>
      <w:szCs w:val="24"/>
      <w:u w:val="single" w:color="000000"/>
      <w:lang w:val="zh-CN" w:bidi="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link w:val="85"/>
    <w:qFormat/>
    <w:uiPriority w:val="0"/>
    <w:pPr>
      <w:spacing w:after="120"/>
      <w:ind w:left="420" w:leftChars="200"/>
    </w:pPr>
    <w:rPr>
      <w:lang w:val="zh-CN"/>
    </w:rPr>
  </w:style>
  <w:style w:type="paragraph" w:styleId="4">
    <w:name w:val="Body Text First Indent"/>
    <w:basedOn w:val="5"/>
    <w:next w:val="1"/>
    <w:qFormat/>
    <w:uiPriority w:val="0"/>
    <w:pPr>
      <w:tabs>
        <w:tab w:val="left" w:pos="4425"/>
      </w:tabs>
      <w:ind w:firstLine="420" w:firstLineChars="100"/>
    </w:pPr>
    <w:rPr>
      <w:sz w:val="21"/>
    </w:rPr>
  </w:style>
  <w:style w:type="paragraph" w:styleId="5">
    <w:name w:val="Body Text"/>
    <w:basedOn w:val="1"/>
    <w:next w:val="6"/>
    <w:qFormat/>
    <w:uiPriority w:val="0"/>
    <w:pPr>
      <w:spacing w:after="120"/>
    </w:pPr>
  </w:style>
  <w:style w:type="paragraph" w:styleId="6">
    <w:name w:val="List Bullet 5"/>
    <w:basedOn w:val="1"/>
    <w:qFormat/>
    <w:uiPriority w:val="0"/>
    <w:pPr>
      <w:numPr>
        <w:ilvl w:val="0"/>
        <w:numId w:val="1"/>
      </w:numPr>
    </w:pPr>
  </w:style>
  <w:style w:type="paragraph" w:styleId="11">
    <w:name w:val="Note Heading"/>
    <w:basedOn w:val="1"/>
    <w:next w:val="1"/>
    <w:qFormat/>
    <w:uiPriority w:val="0"/>
    <w:pPr>
      <w:jc w:val="center"/>
    </w:pPr>
    <w:rPr>
      <w:sz w:val="21"/>
    </w:rPr>
  </w:style>
  <w:style w:type="paragraph" w:styleId="12">
    <w:name w:val="Normal Indent"/>
    <w:basedOn w:val="1"/>
    <w:next w:val="1"/>
    <w:link w:val="47"/>
    <w:qFormat/>
    <w:uiPriority w:val="0"/>
  </w:style>
  <w:style w:type="paragraph" w:styleId="13">
    <w:name w:val="caption"/>
    <w:basedOn w:val="1"/>
    <w:next w:val="1"/>
    <w:qFormat/>
    <w:uiPriority w:val="99"/>
    <w:pPr>
      <w:jc w:val="center"/>
    </w:pPr>
    <w:rPr>
      <w:b/>
      <w:kern w:val="0"/>
      <w:sz w:val="24"/>
      <w:szCs w:val="20"/>
    </w:rPr>
  </w:style>
  <w:style w:type="paragraph" w:styleId="14">
    <w:name w:val="annotation text"/>
    <w:basedOn w:val="1"/>
    <w:link w:val="87"/>
    <w:qFormat/>
    <w:uiPriority w:val="0"/>
    <w:pPr>
      <w:jc w:val="left"/>
    </w:pPr>
  </w:style>
  <w:style w:type="paragraph" w:styleId="15">
    <w:name w:val="Body Text 3"/>
    <w:basedOn w:val="1"/>
    <w:qFormat/>
    <w:uiPriority w:val="0"/>
    <w:pPr>
      <w:spacing w:after="120"/>
    </w:pPr>
    <w:rPr>
      <w:sz w:val="16"/>
      <w:szCs w:val="16"/>
    </w:rPr>
  </w:style>
  <w:style w:type="paragraph" w:styleId="16">
    <w:name w:val="List 2"/>
    <w:basedOn w:val="1"/>
    <w:link w:val="44"/>
    <w:qFormat/>
    <w:uiPriority w:val="0"/>
    <w:rPr>
      <w:rFonts w:ascii="楷体_GB2312" w:hAnsi="宋体" w:eastAsia="楷体_GB2312"/>
      <w:color w:val="000000"/>
      <w:sz w:val="21"/>
      <w:szCs w:val="28"/>
    </w:rPr>
  </w:style>
  <w:style w:type="paragraph" w:styleId="17">
    <w:name w:val="Plain Text"/>
    <w:basedOn w:val="1"/>
    <w:link w:val="43"/>
    <w:qFormat/>
    <w:uiPriority w:val="0"/>
    <w:rPr>
      <w:rFonts w:ascii="宋体" w:hAnsi="Courier New" w:cs="Courier New"/>
      <w:sz w:val="21"/>
      <w:szCs w:val="21"/>
    </w:rPr>
  </w:style>
  <w:style w:type="paragraph" w:styleId="18">
    <w:name w:val="Date"/>
    <w:basedOn w:val="1"/>
    <w:next w:val="1"/>
    <w:qFormat/>
    <w:uiPriority w:val="0"/>
    <w:pPr>
      <w:ind w:left="752" w:hanging="752" w:hangingChars="280"/>
    </w:pPr>
    <w:rPr>
      <w:rFonts w:ascii="方正舒体" w:eastAsia="方正舒体"/>
      <w:b/>
      <w:sz w:val="24"/>
      <w:szCs w:val="24"/>
    </w:rPr>
  </w:style>
  <w:style w:type="paragraph" w:styleId="19">
    <w:name w:val="Body Text Indent 2"/>
    <w:basedOn w:val="1"/>
    <w:qFormat/>
    <w:uiPriority w:val="0"/>
    <w:pPr>
      <w:spacing w:after="120" w:line="480" w:lineRule="auto"/>
      <w:ind w:left="420" w:leftChars="200"/>
    </w:pPr>
  </w:style>
  <w:style w:type="paragraph" w:styleId="20">
    <w:name w:val="Balloon Text"/>
    <w:basedOn w:val="1"/>
    <w:link w:val="45"/>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adjustRightInd w:val="0"/>
      <w:snapToGrid w:val="0"/>
      <w:jc w:val="center"/>
    </w:pPr>
    <w:rPr>
      <w:sz w:val="21"/>
      <w:szCs w:val="21"/>
    </w:rPr>
  </w:style>
  <w:style w:type="paragraph" w:styleId="24">
    <w:name w:val="Body Text Indent 3"/>
    <w:basedOn w:val="1"/>
    <w:qFormat/>
    <w:uiPriority w:val="0"/>
    <w:pPr>
      <w:spacing w:after="120"/>
      <w:ind w:left="420" w:leftChars="200"/>
    </w:pPr>
    <w:rPr>
      <w:sz w:val="16"/>
      <w:szCs w:val="16"/>
    </w:rPr>
  </w:style>
  <w:style w:type="paragraph" w:styleId="25">
    <w:name w:val="Body Text 2"/>
    <w:basedOn w:val="1"/>
    <w:qFormat/>
    <w:uiPriority w:val="0"/>
    <w:pPr>
      <w:spacing w:line="360" w:lineRule="auto"/>
      <w:jc w:val="left"/>
    </w:pPr>
    <w:rPr>
      <w:sz w:val="24"/>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8">
    <w:name w:val="index 1"/>
    <w:basedOn w:val="1"/>
    <w:next w:val="1"/>
    <w:semiHidden/>
    <w:qFormat/>
    <w:uiPriority w:val="0"/>
    <w:pPr>
      <w:spacing w:line="300" w:lineRule="exact"/>
    </w:pPr>
    <w:rPr>
      <w:rFonts w:ascii="宋体" w:hAnsi="宋体"/>
      <w:spacing w:val="10"/>
    </w:rPr>
  </w:style>
  <w:style w:type="paragraph" w:styleId="29">
    <w:name w:val="annotation subject"/>
    <w:basedOn w:val="14"/>
    <w:next w:val="14"/>
    <w:qFormat/>
    <w:uiPriority w:val="0"/>
    <w:rPr>
      <w:b/>
      <w:bCs/>
    </w:rPr>
  </w:style>
  <w:style w:type="table" w:styleId="31">
    <w:name w:val="Table Grid"/>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basedOn w:val="32"/>
    <w:qFormat/>
    <w:uiPriority w:val="0"/>
    <w:rPr>
      <w:color w:val="0000CC"/>
      <w:sz w:val="15"/>
      <w:szCs w:val="15"/>
      <w:u w:val="single"/>
    </w:rPr>
  </w:style>
  <w:style w:type="character" w:styleId="36">
    <w:name w:val="annotation reference"/>
    <w:qFormat/>
    <w:uiPriority w:val="0"/>
    <w:rPr>
      <w:sz w:val="21"/>
      <w:szCs w:val="21"/>
    </w:rPr>
  </w:style>
  <w:style w:type="character" w:customStyle="1" w:styleId="37">
    <w:name w:val="已访问的超链接1"/>
    <w:qFormat/>
    <w:uiPriority w:val="0"/>
    <w:rPr>
      <w:color w:val="800080"/>
      <w:u w:val="single"/>
    </w:rPr>
  </w:style>
  <w:style w:type="character" w:customStyle="1" w:styleId="38">
    <w:name w:val="headline-content2"/>
    <w:basedOn w:val="32"/>
    <w:qFormat/>
    <w:uiPriority w:val="0"/>
  </w:style>
  <w:style w:type="character" w:customStyle="1" w:styleId="39">
    <w:name w:val="ccccc正文 Char Char"/>
    <w:link w:val="40"/>
    <w:qFormat/>
    <w:uiPriority w:val="0"/>
    <w:rPr>
      <w:rFonts w:ascii="宋体" w:hAnsi="宋体" w:eastAsia="宋体"/>
      <w:color w:val="000000"/>
      <w:sz w:val="24"/>
      <w:lang w:val="en-US" w:eastAsia="zh-CN" w:bidi="ar-SA"/>
    </w:rPr>
  </w:style>
  <w:style w:type="paragraph" w:customStyle="1" w:styleId="40">
    <w:name w:val="ccccc正文"/>
    <w:basedOn w:val="1"/>
    <w:link w:val="39"/>
    <w:qFormat/>
    <w:uiPriority w:val="0"/>
    <w:pPr>
      <w:keepNext/>
      <w:keepLines/>
      <w:spacing w:line="360" w:lineRule="auto"/>
      <w:ind w:firstLine="480" w:firstLineChars="200"/>
    </w:pPr>
    <w:rPr>
      <w:rFonts w:ascii="宋体" w:hAnsi="宋体"/>
      <w:color w:val="000000"/>
      <w:kern w:val="0"/>
      <w:sz w:val="24"/>
    </w:rPr>
  </w:style>
  <w:style w:type="character" w:customStyle="1" w:styleId="41">
    <w:name w:val="+正文 Char Char"/>
    <w:link w:val="42"/>
    <w:qFormat/>
    <w:uiPriority w:val="0"/>
    <w:rPr>
      <w:rFonts w:eastAsia="宋体"/>
      <w:kern w:val="2"/>
      <w:sz w:val="24"/>
      <w:szCs w:val="28"/>
      <w:lang w:val="en-US" w:eastAsia="zh-CN" w:bidi="ar-SA"/>
    </w:rPr>
  </w:style>
  <w:style w:type="paragraph" w:customStyle="1" w:styleId="42">
    <w:name w:val="+正文"/>
    <w:basedOn w:val="1"/>
    <w:link w:val="41"/>
    <w:qFormat/>
    <w:uiPriority w:val="0"/>
    <w:pPr>
      <w:spacing w:line="360" w:lineRule="auto"/>
      <w:ind w:firstLine="200" w:firstLineChars="200"/>
    </w:pPr>
    <w:rPr>
      <w:sz w:val="24"/>
      <w:szCs w:val="28"/>
    </w:rPr>
  </w:style>
  <w:style w:type="character" w:customStyle="1" w:styleId="43">
    <w:name w:val="纯文本 字符"/>
    <w:link w:val="17"/>
    <w:qFormat/>
    <w:uiPriority w:val="0"/>
    <w:rPr>
      <w:rFonts w:ascii="宋体" w:hAnsi="Courier New" w:eastAsia="宋体" w:cs="Courier New"/>
      <w:kern w:val="2"/>
      <w:sz w:val="21"/>
      <w:szCs w:val="21"/>
      <w:lang w:val="en-US" w:eastAsia="zh-CN" w:bidi="ar-SA"/>
    </w:rPr>
  </w:style>
  <w:style w:type="character" w:customStyle="1" w:styleId="44">
    <w:name w:val="列表 2 字符"/>
    <w:link w:val="16"/>
    <w:qFormat/>
    <w:uiPriority w:val="0"/>
    <w:rPr>
      <w:rFonts w:ascii="楷体_GB2312" w:hAnsi="宋体" w:eastAsia="楷体_GB2312"/>
      <w:color w:val="000000"/>
      <w:kern w:val="2"/>
      <w:sz w:val="21"/>
      <w:szCs w:val="28"/>
      <w:lang w:val="en-US" w:eastAsia="zh-CN" w:bidi="ar-SA"/>
    </w:rPr>
  </w:style>
  <w:style w:type="character" w:customStyle="1" w:styleId="45">
    <w:name w:val="批注框文本 字符"/>
    <w:link w:val="20"/>
    <w:qFormat/>
    <w:uiPriority w:val="0"/>
    <w:rPr>
      <w:rFonts w:eastAsia="宋体"/>
      <w:kern w:val="2"/>
      <w:sz w:val="18"/>
      <w:szCs w:val="18"/>
      <w:lang w:val="en-US" w:eastAsia="zh-CN" w:bidi="ar-SA"/>
    </w:rPr>
  </w:style>
  <w:style w:type="character" w:customStyle="1" w:styleId="46">
    <w:name w:val="标题 3 字符"/>
    <w:link w:val="9"/>
    <w:qFormat/>
    <w:uiPriority w:val="0"/>
    <w:rPr>
      <w:rFonts w:eastAsia="宋体"/>
      <w:b/>
      <w:bCs/>
      <w:kern w:val="2"/>
      <w:sz w:val="32"/>
      <w:szCs w:val="32"/>
      <w:lang w:val="en-US" w:eastAsia="zh-CN" w:bidi="ar-SA"/>
    </w:rPr>
  </w:style>
  <w:style w:type="character" w:customStyle="1" w:styleId="47">
    <w:name w:val="正文缩进 字符"/>
    <w:link w:val="12"/>
    <w:qFormat/>
    <w:uiPriority w:val="0"/>
    <w:rPr>
      <w:rFonts w:eastAsia="宋体"/>
      <w:kern w:val="2"/>
      <w:sz w:val="28"/>
      <w:lang w:val="en-US" w:eastAsia="zh-CN" w:bidi="ar-SA"/>
    </w:rPr>
  </w:style>
  <w:style w:type="character" w:customStyle="1" w:styleId="48">
    <w:name w:val="标题 1 字符"/>
    <w:link w:val="7"/>
    <w:qFormat/>
    <w:uiPriority w:val="0"/>
    <w:rPr>
      <w:rFonts w:eastAsia="宋体"/>
      <w:b/>
      <w:bCs/>
      <w:kern w:val="44"/>
      <w:sz w:val="30"/>
      <w:szCs w:val="44"/>
      <w:lang w:val="en-US" w:eastAsia="zh-CN" w:bidi="ar-SA"/>
    </w:rPr>
  </w:style>
  <w:style w:type="character" w:customStyle="1" w:styleId="49">
    <w:name w:val="表头 Char1"/>
    <w:link w:val="50"/>
    <w:qFormat/>
    <w:uiPriority w:val="0"/>
    <w:rPr>
      <w:rFonts w:ascii="黑体" w:eastAsia="黑体"/>
      <w:sz w:val="21"/>
      <w:szCs w:val="21"/>
      <w:lang w:val="zh-CN" w:eastAsia="zh-CN" w:bidi="ar-SA"/>
    </w:rPr>
  </w:style>
  <w:style w:type="paragraph" w:customStyle="1" w:styleId="50">
    <w:name w:val="表头"/>
    <w:basedOn w:val="1"/>
    <w:link w:val="49"/>
    <w:qFormat/>
    <w:uiPriority w:val="0"/>
    <w:pPr>
      <w:adjustRightInd w:val="0"/>
      <w:snapToGrid w:val="0"/>
      <w:ind w:left="-1" w:leftChars="-5" w:hanging="13" w:hangingChars="6"/>
      <w:jc w:val="center"/>
    </w:pPr>
    <w:rPr>
      <w:rFonts w:ascii="黑体" w:eastAsia="黑体"/>
      <w:kern w:val="0"/>
      <w:sz w:val="21"/>
      <w:szCs w:val="21"/>
      <w:lang w:val="zh-CN"/>
    </w:rPr>
  </w:style>
  <w:style w:type="character" w:customStyle="1" w:styleId="51">
    <w:name w:val="a"/>
    <w:basedOn w:val="32"/>
    <w:qFormat/>
    <w:uiPriority w:val="0"/>
  </w:style>
  <w:style w:type="character" w:customStyle="1" w:styleId="52">
    <w:name w:val="fs"/>
    <w:basedOn w:val="32"/>
    <w:qFormat/>
    <w:uiPriority w:val="0"/>
  </w:style>
  <w:style w:type="character" w:customStyle="1" w:styleId="53">
    <w:name w:val="表格内文字 Char Char"/>
    <w:link w:val="54"/>
    <w:qFormat/>
    <w:uiPriority w:val="0"/>
    <w:rPr>
      <w:rFonts w:eastAsia="仿宋_GB2312"/>
      <w:kern w:val="2"/>
      <w:sz w:val="24"/>
      <w:szCs w:val="28"/>
      <w:lang w:val="en-US" w:eastAsia="zh-CN" w:bidi="ar-SA"/>
    </w:rPr>
  </w:style>
  <w:style w:type="paragraph" w:customStyle="1" w:styleId="54">
    <w:name w:val="表格内文字"/>
    <w:basedOn w:val="1"/>
    <w:link w:val="53"/>
    <w:qFormat/>
    <w:uiPriority w:val="0"/>
    <w:pPr>
      <w:tabs>
        <w:tab w:val="left" w:pos="0"/>
      </w:tabs>
      <w:adjustRightInd w:val="0"/>
      <w:snapToGrid w:val="0"/>
      <w:jc w:val="center"/>
    </w:pPr>
    <w:rPr>
      <w:rFonts w:eastAsia="仿宋_GB2312"/>
      <w:sz w:val="24"/>
      <w:szCs w:val="28"/>
    </w:rPr>
  </w:style>
  <w:style w:type="character" w:customStyle="1" w:styleId="55">
    <w:name w:val="Char Char4"/>
    <w:qFormat/>
    <w:uiPriority w:val="0"/>
    <w:rPr>
      <w:rFonts w:ascii="宋体" w:hAnsi="Courier New" w:eastAsia="宋体" w:cs="Courier New"/>
      <w:kern w:val="2"/>
      <w:sz w:val="28"/>
      <w:szCs w:val="21"/>
      <w:lang w:val="en-US" w:eastAsia="zh-CN" w:bidi="ar-SA"/>
    </w:rPr>
  </w:style>
  <w:style w:type="character" w:customStyle="1" w:styleId="56">
    <w:name w:val="报告表正文 Char Char"/>
    <w:link w:val="57"/>
    <w:qFormat/>
    <w:uiPriority w:val="0"/>
    <w:rPr>
      <w:rFonts w:eastAsia="宋体"/>
      <w:sz w:val="24"/>
      <w:lang w:val="en-US" w:eastAsia="zh-CN" w:bidi="ar-SA"/>
    </w:rPr>
  </w:style>
  <w:style w:type="paragraph" w:customStyle="1" w:styleId="57">
    <w:name w:val="报告表正文"/>
    <w:basedOn w:val="1"/>
    <w:link w:val="56"/>
    <w:qFormat/>
    <w:uiPriority w:val="0"/>
    <w:pPr>
      <w:adjustRightInd w:val="0"/>
      <w:spacing w:line="312" w:lineRule="auto"/>
      <w:ind w:left="113" w:right="113" w:firstLine="482"/>
      <w:jc w:val="left"/>
      <w:textAlignment w:val="baseline"/>
    </w:pPr>
    <w:rPr>
      <w:kern w:val="0"/>
      <w:sz w:val="24"/>
    </w:rPr>
  </w:style>
  <w:style w:type="character" w:customStyle="1" w:styleId="58">
    <w:name w:val="正文1 Char Char"/>
    <w:link w:val="59"/>
    <w:qFormat/>
    <w:uiPriority w:val="0"/>
    <w:rPr>
      <w:rFonts w:eastAsia="宋体"/>
      <w:kern w:val="2"/>
      <w:position w:val="-14"/>
      <w:sz w:val="21"/>
      <w:szCs w:val="21"/>
      <w:lang w:val="en-US" w:eastAsia="zh-CN" w:bidi="ar-SA"/>
    </w:rPr>
  </w:style>
  <w:style w:type="paragraph" w:customStyle="1" w:styleId="59">
    <w:name w:val="正文1"/>
    <w:basedOn w:val="1"/>
    <w:link w:val="58"/>
    <w:qFormat/>
    <w:uiPriority w:val="0"/>
    <w:pPr>
      <w:spacing w:before="78" w:beforeLines="25" w:after="78" w:afterLines="25" w:line="360" w:lineRule="auto"/>
      <w:ind w:firstLine="420" w:firstLineChars="200"/>
    </w:pPr>
    <w:rPr>
      <w:position w:val="-14"/>
      <w:sz w:val="21"/>
      <w:szCs w:val="21"/>
    </w:rPr>
  </w:style>
  <w:style w:type="paragraph" w:customStyle="1" w:styleId="60">
    <w:name w:val="宁立"/>
    <w:basedOn w:val="1"/>
    <w:qFormat/>
    <w:uiPriority w:val="0"/>
    <w:rPr>
      <w:rFonts w:eastAsia="楷体_GB2312"/>
      <w:sz w:val="32"/>
    </w:rPr>
  </w:style>
  <w:style w:type="paragraph" w:customStyle="1" w:styleId="61">
    <w:name w:val="1，与本项目有关的污染源"/>
    <w:basedOn w:val="1"/>
    <w:qFormat/>
    <w:uiPriority w:val="0"/>
    <w:pPr>
      <w:adjustRightInd w:val="0"/>
      <w:snapToGrid w:val="0"/>
      <w:spacing w:before="156" w:beforeLines="50" w:line="360" w:lineRule="auto"/>
      <w:ind w:firstLine="482" w:firstLineChars="200"/>
    </w:pPr>
    <w:rPr>
      <w:b/>
      <w:bCs/>
      <w:sz w:val="24"/>
    </w:rPr>
  </w:style>
  <w:style w:type="paragraph" w:customStyle="1" w:styleId="62">
    <w:name w:val="3 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63">
    <w:name w:val="表目"/>
    <w:basedOn w:val="1"/>
    <w:qFormat/>
    <w:uiPriority w:val="0"/>
    <w:pPr>
      <w:adjustRightInd w:val="0"/>
      <w:snapToGrid w:val="0"/>
      <w:jc w:val="center"/>
    </w:pPr>
    <w:rPr>
      <w:rFonts w:ascii="黑体" w:hAnsi="宋体" w:eastAsia="黑体"/>
      <w:szCs w:val="21"/>
    </w:rPr>
  </w:style>
  <w:style w:type="paragraph" w:customStyle="1" w:styleId="64">
    <w:name w:val="用电"/>
    <w:basedOn w:val="1"/>
    <w:qFormat/>
    <w:uiPriority w:val="0"/>
    <w:pPr>
      <w:adjustRightInd w:val="0"/>
      <w:snapToGrid w:val="0"/>
      <w:spacing w:before="156" w:beforeLines="50" w:line="360" w:lineRule="auto"/>
      <w:ind w:firstLine="480" w:firstLineChars="200"/>
    </w:pPr>
    <w:rPr>
      <w:rFonts w:hAnsi="宋体"/>
      <w:bCs/>
      <w:sz w:val="24"/>
    </w:rPr>
  </w:style>
  <w:style w:type="paragraph" w:customStyle="1" w:styleId="65">
    <w:name w:val="Char Char Char Char Char Char Char"/>
    <w:basedOn w:val="1"/>
    <w:qFormat/>
    <w:uiPriority w:val="0"/>
    <w:rPr>
      <w:sz w:val="21"/>
      <w:szCs w:val="24"/>
    </w:rPr>
  </w:style>
  <w:style w:type="paragraph" w:customStyle="1" w:styleId="66">
    <w:name w:val="表格文字"/>
    <w:basedOn w:val="1"/>
    <w:qFormat/>
    <w:uiPriority w:val="0"/>
    <w:pPr>
      <w:jc w:val="center"/>
    </w:pPr>
    <w:rPr>
      <w:rFonts w:ascii="仿宋_GB2312" w:hAnsi="Arial Black" w:eastAsia="仿宋_GB2312"/>
      <w:kern w:val="44"/>
      <w:sz w:val="24"/>
      <w:szCs w:val="24"/>
    </w:rPr>
  </w:style>
  <w:style w:type="paragraph" w:customStyle="1" w:styleId="67">
    <w:name w:val="表格2"/>
    <w:basedOn w:val="1"/>
    <w:qFormat/>
    <w:uiPriority w:val="0"/>
    <w:pPr>
      <w:adjustRightInd w:val="0"/>
      <w:snapToGrid w:val="0"/>
      <w:jc w:val="center"/>
    </w:pPr>
    <w:rPr>
      <w:rFonts w:eastAsia="Times New Roman"/>
      <w:bCs/>
      <w:sz w:val="21"/>
      <w:szCs w:val="21"/>
    </w:rPr>
  </w:style>
  <w:style w:type="paragraph" w:customStyle="1" w:styleId="68">
    <w:name w:val="表格3"/>
    <w:basedOn w:val="69"/>
    <w:qFormat/>
    <w:uiPriority w:val="0"/>
  </w:style>
  <w:style w:type="paragraph" w:customStyle="1" w:styleId="69">
    <w:name w:val="表格1"/>
    <w:basedOn w:val="1"/>
    <w:qFormat/>
    <w:uiPriority w:val="0"/>
    <w:pPr>
      <w:adjustRightInd w:val="0"/>
      <w:snapToGrid w:val="0"/>
      <w:spacing w:line="360" w:lineRule="auto"/>
      <w:jc w:val="center"/>
    </w:pPr>
    <w:rPr>
      <w:rFonts w:ascii="黑体" w:hAnsi="宋体" w:eastAsia="黑体"/>
      <w:sz w:val="21"/>
      <w:szCs w:val="21"/>
    </w:rPr>
  </w:style>
  <w:style w:type="paragraph" w:customStyle="1" w:styleId="70">
    <w:name w:val="Char"/>
    <w:basedOn w:val="1"/>
    <w:qFormat/>
    <w:uiPriority w:val="0"/>
    <w:rPr>
      <w:sz w:val="24"/>
      <w:szCs w:val="24"/>
    </w:rPr>
  </w:style>
  <w:style w:type="paragraph" w:customStyle="1" w:styleId="71">
    <w:name w:val="图表文字"/>
    <w:basedOn w:val="1"/>
    <w:qFormat/>
    <w:uiPriority w:val="0"/>
    <w:pPr>
      <w:adjustRightInd w:val="0"/>
      <w:snapToGrid w:val="0"/>
      <w:spacing w:line="360" w:lineRule="auto"/>
      <w:ind w:firstLine="420" w:firstLineChars="200"/>
    </w:pPr>
    <w:rPr>
      <w:sz w:val="21"/>
      <w:szCs w:val="21"/>
    </w:rPr>
  </w:style>
  <w:style w:type="paragraph" w:customStyle="1" w:styleId="72">
    <w:name w:val="Char Char Char Char Char Char3 Char Char Char Char Char Char Char"/>
    <w:basedOn w:val="1"/>
    <w:next w:val="1"/>
    <w:qFormat/>
    <w:uiPriority w:val="0"/>
    <w:rPr>
      <w:sz w:val="21"/>
      <w:szCs w:val="24"/>
    </w:rPr>
  </w:style>
  <w:style w:type="paragraph" w:customStyle="1" w:styleId="73">
    <w:name w:val="默认段落字体 Para Char Char Char Char"/>
    <w:basedOn w:val="1"/>
    <w:qFormat/>
    <w:uiPriority w:val="0"/>
    <w:pPr>
      <w:spacing w:before="312" w:beforeLines="100" w:after="156" w:afterLines="50" w:line="600" w:lineRule="exact"/>
      <w:ind w:firstLine="200" w:firstLineChars="200"/>
    </w:pPr>
    <w:rPr>
      <w:rFonts w:eastAsia="黑体"/>
      <w:szCs w:val="24"/>
    </w:rPr>
  </w:style>
  <w:style w:type="paragraph" w:customStyle="1" w:styleId="74">
    <w:name w:val="宋体"/>
    <w:basedOn w:val="1"/>
    <w:next w:val="8"/>
    <w:qFormat/>
    <w:uiPriority w:val="0"/>
    <w:pPr>
      <w:tabs>
        <w:tab w:val="left" w:pos="540"/>
      </w:tabs>
      <w:spacing w:line="360" w:lineRule="auto"/>
      <w:ind w:firstLine="560" w:firstLineChars="200"/>
    </w:pPr>
    <w:rPr>
      <w:b/>
      <w:szCs w:val="28"/>
    </w:rPr>
  </w:style>
  <w:style w:type="paragraph" w:customStyle="1" w:styleId="75">
    <w:name w:val="中文报告书样式"/>
    <w:basedOn w:val="1"/>
    <w:qFormat/>
    <w:uiPriority w:val="0"/>
    <w:pPr>
      <w:adjustRightInd w:val="0"/>
      <w:spacing w:line="480" w:lineRule="atLeast"/>
      <w:ind w:firstLine="482"/>
      <w:textAlignment w:val="baseline"/>
    </w:pPr>
    <w:rPr>
      <w:kern w:val="24"/>
      <w:sz w:val="24"/>
    </w:rPr>
  </w:style>
  <w:style w:type="paragraph" w:customStyle="1" w:styleId="76">
    <w:name w:val="表格文字2"/>
    <w:basedOn w:val="1"/>
    <w:qFormat/>
    <w:uiPriority w:val="0"/>
    <w:pPr>
      <w:spacing w:before="60"/>
      <w:jc w:val="center"/>
    </w:pPr>
    <w:rPr>
      <w:rFonts w:ascii="宋体"/>
      <w:sz w:val="24"/>
      <w:szCs w:val="24"/>
    </w:rPr>
  </w:style>
  <w:style w:type="paragraph" w:customStyle="1" w:styleId="77">
    <w:name w:val="表"/>
    <w:basedOn w:val="1"/>
    <w:qFormat/>
    <w:uiPriority w:val="0"/>
    <w:rPr>
      <w:rFonts w:eastAsia="黑体"/>
      <w:sz w:val="21"/>
    </w:rPr>
  </w:style>
  <w:style w:type="paragraph" w:customStyle="1" w:styleId="78">
    <w:name w:val="小表文居中"/>
    <w:basedOn w:val="1"/>
    <w:qFormat/>
    <w:uiPriority w:val="0"/>
    <w:pPr>
      <w:autoSpaceDE w:val="0"/>
      <w:autoSpaceDN w:val="0"/>
      <w:adjustRightInd w:val="0"/>
      <w:spacing w:before="20"/>
      <w:jc w:val="center"/>
      <w:textAlignment w:val="baseline"/>
    </w:pPr>
    <w:rPr>
      <w:kern w:val="0"/>
      <w:sz w:val="18"/>
    </w:rPr>
  </w:style>
  <w:style w:type="paragraph" w:customStyle="1" w:styleId="79">
    <w:name w:val="简单回函地址"/>
    <w:basedOn w:val="1"/>
    <w:qFormat/>
    <w:uiPriority w:val="0"/>
    <w:rPr>
      <w:sz w:val="24"/>
    </w:rPr>
  </w:style>
  <w:style w:type="paragraph" w:customStyle="1" w:styleId="80">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
    <w:name w:val="Char1"/>
    <w:basedOn w:val="1"/>
    <w:qFormat/>
    <w:uiPriority w:val="0"/>
    <w:pPr>
      <w:adjustRightInd w:val="0"/>
      <w:spacing w:line="360" w:lineRule="atLeast"/>
    </w:pPr>
    <w:rPr>
      <w:rFonts w:eastAsia="黑体"/>
      <w:b/>
      <w:kern w:val="28"/>
    </w:rPr>
  </w:style>
  <w:style w:type="paragraph" w:customStyle="1" w:styleId="82">
    <w:name w:val="zhang正文"/>
    <w:basedOn w:val="3"/>
    <w:qFormat/>
    <w:uiPriority w:val="0"/>
    <w:pPr>
      <w:autoSpaceDE w:val="0"/>
      <w:autoSpaceDN w:val="0"/>
      <w:adjustRightInd w:val="0"/>
      <w:snapToGrid w:val="0"/>
      <w:spacing w:after="0" w:line="500" w:lineRule="exact"/>
      <w:ind w:left="0" w:leftChars="0" w:firstLine="539"/>
      <w:textAlignment w:val="baseline"/>
    </w:pPr>
    <w:rPr>
      <w:rFonts w:eastAsia="楷体_GB2312"/>
      <w:kern w:val="0"/>
    </w:rPr>
  </w:style>
  <w:style w:type="paragraph" w:customStyle="1" w:styleId="83">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84">
    <w:name w:val="Char Char Char1 Char"/>
    <w:basedOn w:val="1"/>
    <w:qFormat/>
    <w:uiPriority w:val="0"/>
    <w:rPr>
      <w:sz w:val="24"/>
      <w:szCs w:val="24"/>
    </w:rPr>
  </w:style>
  <w:style w:type="character" w:customStyle="1" w:styleId="85">
    <w:name w:val="正文文本缩进 字符"/>
    <w:link w:val="3"/>
    <w:qFormat/>
    <w:uiPriority w:val="0"/>
    <w:rPr>
      <w:kern w:val="2"/>
      <w:sz w:val="28"/>
    </w:rPr>
  </w:style>
  <w:style w:type="paragraph" w:customStyle="1" w:styleId="86">
    <w:name w:val="修订1"/>
    <w:hidden/>
    <w:semiHidden/>
    <w:qFormat/>
    <w:uiPriority w:val="99"/>
    <w:rPr>
      <w:rFonts w:ascii="Times New Roman" w:hAnsi="Times New Roman" w:eastAsia="宋体" w:cs="Times New Roman"/>
      <w:kern w:val="2"/>
      <w:sz w:val="28"/>
      <w:lang w:val="en-US" w:eastAsia="zh-CN" w:bidi="ar-SA"/>
    </w:rPr>
  </w:style>
  <w:style w:type="character" w:customStyle="1" w:styleId="87">
    <w:name w:val="批注文字 字符"/>
    <w:link w:val="14"/>
    <w:qFormat/>
    <w:uiPriority w:val="0"/>
    <w:rPr>
      <w:kern w:val="2"/>
      <w:sz w:val="28"/>
    </w:rPr>
  </w:style>
  <w:style w:type="paragraph" w:customStyle="1" w:styleId="88">
    <w:name w:val="宏福4"/>
    <w:basedOn w:val="1"/>
    <w:qFormat/>
    <w:uiPriority w:val="0"/>
    <w:pPr>
      <w:adjustRightInd w:val="0"/>
      <w:spacing w:line="400" w:lineRule="atLeast"/>
      <w:ind w:firstLine="567"/>
      <w:jc w:val="left"/>
      <w:textAlignment w:val="baseline"/>
    </w:pPr>
  </w:style>
  <w:style w:type="paragraph" w:styleId="89">
    <w:name w:val="List Paragraph"/>
    <w:basedOn w:val="1"/>
    <w:qFormat/>
    <w:uiPriority w:val="34"/>
    <w:pPr>
      <w:ind w:firstLine="420" w:firstLineChars="200"/>
    </w:pPr>
  </w:style>
  <w:style w:type="paragraph" w:customStyle="1" w:styleId="90">
    <w:name w:val="Char Char Char Char"/>
    <w:basedOn w:val="1"/>
    <w:qFormat/>
    <w:uiPriority w:val="0"/>
    <w:pPr>
      <w:spacing w:before="120" w:after="120" w:line="360" w:lineRule="auto"/>
      <w:ind w:firstLine="420"/>
    </w:pPr>
  </w:style>
  <w:style w:type="paragraph" w:customStyle="1" w:styleId="91">
    <w:name w:val="2.2"/>
    <w:basedOn w:val="1"/>
    <w:qFormat/>
    <w:uiPriority w:val="0"/>
    <w:pPr>
      <w:keepNext/>
      <w:keepLines/>
      <w:spacing w:line="360" w:lineRule="auto"/>
      <w:outlineLvl w:val="0"/>
    </w:pPr>
    <w:rPr>
      <w:rFonts w:ascii="黑体" w:hAnsi="Arial" w:eastAsia="Times New Roman"/>
      <w:b/>
      <w:bCs/>
      <w:kern w:val="44"/>
    </w:rPr>
  </w:style>
  <w:style w:type="paragraph" w:customStyle="1" w:styleId="92">
    <w:name w:val="中正文"/>
    <w:basedOn w:val="26"/>
    <w:qFormat/>
    <w:uiPriority w:val="0"/>
    <w:pPr>
      <w:ind w:firstLine="480"/>
    </w:pPr>
  </w:style>
  <w:style w:type="paragraph" w:customStyle="1" w:styleId="93">
    <w:name w:val="表格"/>
    <w:basedOn w:val="1"/>
    <w:qFormat/>
    <w:uiPriority w:val="0"/>
    <w:pPr>
      <w:jc w:val="center"/>
    </w:pPr>
    <w:rPr>
      <w:sz w:val="21"/>
      <w:szCs w:val="21"/>
    </w:rPr>
  </w:style>
  <w:style w:type="paragraph" w:customStyle="1" w:styleId="94">
    <w:name w:val="Table Paragraph"/>
    <w:basedOn w:val="1"/>
    <w:qFormat/>
    <w:uiPriority w:val="1"/>
    <w:rPr>
      <w:rFonts w:ascii="宋体" w:hAnsi="宋体" w:cs="宋体"/>
      <w:lang w:val="zh-CN" w:bidi="zh-CN"/>
    </w:rPr>
  </w:style>
  <w:style w:type="paragraph" w:customStyle="1" w:styleId="95">
    <w:name w:val="环评正文"/>
    <w:basedOn w:val="1"/>
    <w:qFormat/>
    <w:uiPriority w:val="0"/>
    <w:pPr>
      <w:spacing w:line="360" w:lineRule="auto"/>
      <w:ind w:firstLine="480"/>
    </w:pPr>
    <w:rPr>
      <w:sz w:val="24"/>
      <w:szCs w:val="24"/>
    </w:rPr>
  </w:style>
  <w:style w:type="paragraph" w:customStyle="1" w:styleId="96">
    <w:name w:val="表格正文"/>
    <w:basedOn w:val="1"/>
    <w:next w:val="1"/>
    <w:qFormat/>
    <w:uiPriority w:val="0"/>
    <w:pPr>
      <w:jc w:val="center"/>
    </w:pPr>
    <w:rPr>
      <w:kern w:val="0"/>
    </w:rPr>
  </w:style>
  <w:style w:type="paragraph" w:customStyle="1" w:styleId="97">
    <w:name w:val="表内格式"/>
    <w:basedOn w:val="1"/>
    <w:next w:val="1"/>
    <w:qFormat/>
    <w:uiPriority w:val="0"/>
    <w:pPr>
      <w:jc w:val="center"/>
    </w:pPr>
    <w:rPr>
      <w:rFonts w:eastAsia="楷体_GB2312"/>
      <w:sz w:val="18"/>
      <w:szCs w:val="18"/>
    </w:rPr>
  </w:style>
  <w:style w:type="paragraph" w:customStyle="1" w:styleId="98">
    <w:name w:val="表格头"/>
    <w:basedOn w:val="1"/>
    <w:qFormat/>
    <w:uiPriority w:val="0"/>
    <w:pPr>
      <w:spacing w:line="500" w:lineRule="exact"/>
      <w:jc w:val="center"/>
    </w:pPr>
    <w:rPr>
      <w:rFonts w:ascii="Times New Roman" w:hAnsi="Times New Roman"/>
      <w:b/>
      <w:szCs w:val="21"/>
    </w:rPr>
  </w:style>
  <w:style w:type="paragraph" w:customStyle="1" w:styleId="99">
    <w:name w:val="二级无标题条"/>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png"/><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horz" wrap="none" lIns="91440" tIns="45720" rIns="91440" bIns="45720" numCol="1" spcCol="0" rtlCol="0" fromWordArt="0" anchor="ctr" anchorCtr="0" forceAA="0"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9AC87D-AEBC-4EAC-BD0D-6A4710BA81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5776</Words>
  <Characters>32925</Characters>
  <Lines>274</Lines>
  <Paragraphs>77</Paragraphs>
  <TotalTime>1</TotalTime>
  <ScaleCrop>false</ScaleCrop>
  <LinksUpToDate>false</LinksUpToDate>
  <CharactersWithSpaces>38624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2015-07-07T06:44:00Z</dcterms:created>
  <dc:creator>微软用户</dc:creator>
  <cp:lastModifiedBy>竹梅耐冬寒</cp:lastModifiedBy>
  <cp:lastPrinted>2016-11-28T07:47:00Z</cp:lastPrinted>
  <dcterms:modified xsi:type="dcterms:W3CDTF">2020-07-09T01:05:41Z</dcterms:modified>
  <dc:title>《建设项目环境影响报告表》编制说明</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