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820" w:type="dxa"/>
        <w:tblInd w:w="-7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88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222" w:hRule="atLeast"/>
        </w:trPr>
        <w:tc>
          <w:tcPr>
            <w:tcW w:w="8820" w:type="dxa"/>
          </w:tcPr>
          <w:p>
            <w:pPr>
              <w:spacing w:line="580" w:lineRule="exact"/>
              <w:rPr>
                <w:rFonts w:ascii="仿宋_GB2312" w:hAnsi="仿宋" w:eastAsia="仿宋_GB2312"/>
                <w:color w:val="000000"/>
                <w:sz w:val="28"/>
                <w:szCs w:val="28"/>
              </w:rPr>
            </w:pPr>
            <w:r>
              <w:rPr>
                <w:rFonts w:hint="eastAsia" w:ascii="仿宋_GB2312" w:hAnsi="仿宋" w:eastAsia="仿宋_GB2312"/>
                <w:color w:val="000000"/>
                <w:sz w:val="28"/>
                <w:szCs w:val="28"/>
              </w:rPr>
              <w:t xml:space="preserve">审批意见：                               </w:t>
            </w:r>
          </w:p>
          <w:p>
            <w:pPr>
              <w:spacing w:line="580" w:lineRule="exact"/>
              <w:ind w:firstLine="5320" w:firstLineChars="1900"/>
              <w:rPr>
                <w:rFonts w:ascii="仿宋_GB2312" w:hAnsi="仿宋" w:eastAsia="仿宋_GB2312"/>
                <w:color w:val="000000"/>
                <w:sz w:val="28"/>
                <w:szCs w:val="28"/>
              </w:rPr>
            </w:pPr>
            <w:r>
              <w:rPr>
                <w:rFonts w:hint="eastAsia" w:ascii="仿宋_GB2312" w:hAnsi="仿宋" w:eastAsia="仿宋_GB2312"/>
                <w:color w:val="000000"/>
                <w:sz w:val="28"/>
                <w:szCs w:val="28"/>
              </w:rPr>
              <w:t>遂环评表〔2021〕2号</w:t>
            </w:r>
          </w:p>
          <w:p>
            <w:pPr>
              <w:spacing w:line="540" w:lineRule="exact"/>
              <w:ind w:firstLine="5740" w:firstLineChars="2050"/>
              <w:rPr>
                <w:rFonts w:ascii="仿宋_GB2312" w:hAnsi="宋体" w:eastAsia="仿宋_GB2312"/>
                <w:color w:val="000000"/>
                <w:sz w:val="28"/>
                <w:szCs w:val="28"/>
              </w:rPr>
            </w:pPr>
          </w:p>
          <w:p>
            <w:pPr>
              <w:spacing w:line="580" w:lineRule="exact"/>
              <w:jc w:val="center"/>
              <w:rPr>
                <w:rFonts w:hint="eastAsia" w:ascii="方正小标宋_GBK" w:hAnsi="华文宋体" w:eastAsia="方正小标宋_GBK"/>
                <w:color w:val="000000"/>
                <w:sz w:val="32"/>
                <w:szCs w:val="32"/>
              </w:rPr>
            </w:pPr>
            <w:r>
              <w:rPr>
                <w:rFonts w:hint="eastAsia" w:ascii="方正小标宋_GBK" w:hAnsi="华文宋体" w:eastAsia="方正小标宋_GBK"/>
                <w:color w:val="000000"/>
                <w:sz w:val="32"/>
                <w:szCs w:val="32"/>
              </w:rPr>
              <w:t>关于《遂平克明面业有限公司生鲜面项目</w:t>
            </w:r>
          </w:p>
          <w:p>
            <w:pPr>
              <w:spacing w:line="580" w:lineRule="exact"/>
              <w:jc w:val="center"/>
              <w:rPr>
                <w:rFonts w:ascii="方正小标宋_GBK" w:hAnsi="华文宋体" w:eastAsia="方正小标宋_GBK"/>
                <w:color w:val="000000"/>
                <w:sz w:val="30"/>
                <w:szCs w:val="30"/>
              </w:rPr>
            </w:pPr>
            <w:r>
              <w:rPr>
                <w:rFonts w:hint="eastAsia" w:ascii="方正小标宋_GBK" w:hAnsi="华文宋体" w:eastAsia="方正小标宋_GBK"/>
                <w:sz w:val="32"/>
                <w:szCs w:val="32"/>
              </w:rPr>
              <w:t>环境影响报告表</w:t>
            </w:r>
            <w:r>
              <w:rPr>
                <w:rFonts w:hint="eastAsia" w:ascii="方正小标宋_GBK" w:hAnsi="华文宋体" w:eastAsia="方正小标宋_GBK"/>
                <w:color w:val="000000"/>
                <w:sz w:val="32"/>
                <w:szCs w:val="32"/>
              </w:rPr>
              <w:t>》的审批意见</w:t>
            </w:r>
          </w:p>
          <w:p>
            <w:pPr>
              <w:spacing w:line="580" w:lineRule="exact"/>
              <w:ind w:firstLine="560" w:firstLineChars="200"/>
              <w:rPr>
                <w:rFonts w:ascii="仿宋_GB2312" w:hAnsi="宋体" w:eastAsia="仿宋_GB2312"/>
                <w:color w:val="000000"/>
                <w:sz w:val="28"/>
                <w:szCs w:val="28"/>
              </w:rPr>
            </w:pPr>
          </w:p>
          <w:p>
            <w:pPr>
              <w:spacing w:line="580" w:lineRule="exact"/>
              <w:ind w:firstLine="560" w:firstLineChars="200"/>
              <w:rPr>
                <w:rFonts w:ascii="仿宋_GB2312" w:hAnsi="仿宋" w:eastAsia="仿宋_GB2312"/>
                <w:sz w:val="28"/>
                <w:szCs w:val="28"/>
              </w:rPr>
            </w:pPr>
            <w:r>
              <w:rPr>
                <w:rFonts w:hint="eastAsia" w:ascii="仿宋_GB2312" w:hAnsi="仿宋" w:eastAsia="仿宋_GB2312"/>
                <w:color w:val="000000"/>
                <w:sz w:val="28"/>
                <w:szCs w:val="28"/>
              </w:rPr>
              <w:t>一、</w:t>
            </w:r>
            <w:r>
              <w:rPr>
                <w:rFonts w:hint="eastAsia" w:ascii="仿宋_GB2312" w:hAnsi="仿宋" w:eastAsia="仿宋_GB2312"/>
                <w:bCs/>
                <w:sz w:val="28"/>
                <w:szCs w:val="28"/>
              </w:rPr>
              <w:t>遂平克明面业有限公司生鲜面项目</w:t>
            </w:r>
            <w:r>
              <w:rPr>
                <w:rFonts w:hint="eastAsia" w:ascii="仿宋_GB2312" w:hAnsi="仿宋" w:eastAsia="仿宋_GB2312"/>
                <w:color w:val="000000"/>
                <w:sz w:val="28"/>
                <w:szCs w:val="28"/>
              </w:rPr>
              <w:t>，总投资2424.9万元，其中环保投资21万元，占地面积76733.22平方米，该项目属于改扩建，建设地点位于中国（驻马店）国际农产品加工产业园（</w:t>
            </w:r>
            <w:r>
              <w:rPr>
                <w:rFonts w:hint="eastAsia" w:ascii="仿宋_GB2312" w:hAnsi="仿宋" w:eastAsia="仿宋_GB2312" w:cs="宋体"/>
                <w:sz w:val="28"/>
                <w:szCs w:val="28"/>
              </w:rPr>
              <w:t>遂平县产业集聚区众品路6号</w:t>
            </w:r>
            <w:r>
              <w:rPr>
                <w:rFonts w:hint="eastAsia" w:ascii="仿宋_GB2312" w:hAnsi="仿宋" w:eastAsia="仿宋_GB2312"/>
                <w:color w:val="000000"/>
                <w:sz w:val="28"/>
                <w:szCs w:val="28"/>
              </w:rPr>
              <w:t>），</w:t>
            </w:r>
            <w:r>
              <w:rPr>
                <w:rFonts w:hint="eastAsia" w:ascii="仿宋_GB2312" w:hAnsi="仿宋" w:eastAsia="仿宋_GB2312"/>
                <w:sz w:val="28"/>
                <w:szCs w:val="28"/>
              </w:rPr>
              <w:t>主要建设内容</w:t>
            </w:r>
            <w:r>
              <w:rPr>
                <w:rFonts w:hint="eastAsia" w:ascii="仿宋_GB2312" w:hAnsi="宋体" w:eastAsia="仿宋_GB2312"/>
                <w:sz w:val="28"/>
                <w:szCs w:val="28"/>
              </w:rPr>
              <w:t>包括</w:t>
            </w:r>
            <w:r>
              <w:rPr>
                <w:rFonts w:hint="eastAsia" w:ascii="仿宋_GB2312" w:eastAsia="仿宋_GB2312" w:hAnsiTheme="minorEastAsia"/>
                <w:sz w:val="28"/>
                <w:szCs w:val="28"/>
              </w:rPr>
              <w:t>利用现有厂房建设熟面、生面、热干面、馒头、河粉等生产线</w:t>
            </w:r>
            <w:r>
              <w:rPr>
                <w:rFonts w:hint="eastAsia" w:ascii="仿宋_GB2312" w:eastAsia="仿宋_GB2312"/>
                <w:bCs/>
                <w:sz w:val="28"/>
                <w:szCs w:val="28"/>
              </w:rPr>
              <w:t>。</w:t>
            </w:r>
            <w:r>
              <w:rPr>
                <w:rFonts w:hint="eastAsia" w:ascii="仿宋_GB2312" w:hAnsi="仿宋" w:eastAsia="仿宋_GB2312"/>
                <w:color w:val="000000"/>
                <w:sz w:val="28"/>
                <w:szCs w:val="28"/>
              </w:rPr>
              <w:t>该项目审批事项在县政府网站公示期满，公示期间无异议。根据</w:t>
            </w:r>
            <w:bookmarkStart w:id="0" w:name="_GoBack"/>
            <w:bookmarkEnd w:id="0"/>
            <w:r>
              <w:rPr>
                <w:rFonts w:hint="eastAsia" w:ascii="仿宋_GB2312" w:hAnsi="仿宋" w:eastAsia="仿宋_GB2312"/>
                <w:color w:val="000000"/>
                <w:sz w:val="28"/>
                <w:szCs w:val="28"/>
              </w:rPr>
              <w:t>遂平县产业集聚区管理委员会出具的企业投资项目备案证明（项目代码：2020-411728-14-03-104649）、专家技术审查意见等相关文件可知，该项目符合国家产业政策及城市总体规划要求，原则批准</w:t>
            </w:r>
            <w:r>
              <w:rPr>
                <w:rFonts w:hint="eastAsia" w:ascii="仿宋_GB2312" w:hAnsi="仿宋" w:eastAsia="仿宋_GB2312" w:cs="宋体"/>
                <w:kern w:val="0"/>
                <w:sz w:val="28"/>
                <w:szCs w:val="28"/>
              </w:rPr>
              <w:t>平顶山市中环环保科技有限公司</w:t>
            </w:r>
            <w:r>
              <w:rPr>
                <w:rFonts w:hint="eastAsia" w:ascii="仿宋_GB2312" w:hAnsi="仿宋" w:eastAsia="仿宋_GB2312"/>
                <w:color w:val="000000"/>
                <w:sz w:val="28"/>
                <w:szCs w:val="28"/>
              </w:rPr>
              <w:t>编制的《</w:t>
            </w:r>
            <w:r>
              <w:rPr>
                <w:rFonts w:hint="eastAsia" w:ascii="仿宋_GB2312" w:hAnsi="仿宋" w:eastAsia="仿宋_GB2312"/>
                <w:bCs/>
                <w:sz w:val="28"/>
                <w:szCs w:val="28"/>
              </w:rPr>
              <w:t>遂平克明面业有限公司生鲜面项目</w:t>
            </w:r>
            <w:r>
              <w:rPr>
                <w:rFonts w:hint="eastAsia" w:ascii="仿宋_GB2312" w:hAnsi="仿宋" w:eastAsia="仿宋_GB2312"/>
                <w:sz w:val="28"/>
                <w:szCs w:val="28"/>
              </w:rPr>
              <w:t>环境影响报告表</w:t>
            </w:r>
            <w:r>
              <w:rPr>
                <w:rFonts w:hint="eastAsia" w:ascii="仿宋_GB2312" w:hAnsi="仿宋" w:eastAsia="仿宋_GB2312"/>
                <w:color w:val="000000"/>
                <w:sz w:val="28"/>
                <w:szCs w:val="28"/>
              </w:rPr>
              <w:t>》，建设单位要落实《报告表》中提出的各项环保污染治理设施和环保治理资金，严格执行建设项目环境管理规定。</w:t>
            </w:r>
          </w:p>
          <w:p>
            <w:pPr>
              <w:spacing w:line="580" w:lineRule="exact"/>
              <w:ind w:firstLine="560" w:firstLineChars="200"/>
              <w:rPr>
                <w:rFonts w:ascii="仿宋_GB2312" w:hAnsi="仿宋" w:eastAsia="仿宋_GB2312"/>
                <w:sz w:val="28"/>
                <w:szCs w:val="28"/>
              </w:rPr>
            </w:pPr>
            <w:r>
              <w:rPr>
                <w:rFonts w:hint="eastAsia" w:ascii="仿宋_GB2312" w:hAnsi="仿宋" w:eastAsia="仿宋_GB2312"/>
                <w:sz w:val="28"/>
                <w:szCs w:val="28"/>
              </w:rPr>
              <w:t>二、项目实施过程中，要重点做好以下几项工作：</w:t>
            </w:r>
          </w:p>
          <w:p>
            <w:pPr>
              <w:spacing w:line="580" w:lineRule="exact"/>
              <w:ind w:firstLine="560" w:firstLineChars="200"/>
              <w:rPr>
                <w:rFonts w:ascii="仿宋_GB2312" w:hAnsi="仿宋" w:eastAsia="仿宋_GB2312"/>
                <w:sz w:val="28"/>
                <w:szCs w:val="28"/>
              </w:rPr>
            </w:pPr>
            <w:r>
              <w:rPr>
                <w:rFonts w:hint="eastAsia" w:ascii="仿宋_GB2312" w:hAnsi="仿宋" w:eastAsia="仿宋_GB2312"/>
                <w:sz w:val="28"/>
                <w:szCs w:val="28"/>
              </w:rPr>
              <w:t>（一）废气：</w:t>
            </w:r>
            <w:r>
              <w:rPr>
                <w:rFonts w:hint="eastAsia" w:ascii="仿宋_GB2312" w:eastAsia="仿宋_GB2312" w:hAnsiTheme="minorEastAsia"/>
                <w:color w:val="000000"/>
                <w:sz w:val="28"/>
                <w:szCs w:val="28"/>
              </w:rPr>
              <w:t>餐饮油烟经集气罩+油烟净化器处理后由专用管道排放，满足《餐饮业油烟污染物排放标准》</w:t>
            </w:r>
            <w:r>
              <w:rPr>
                <w:rFonts w:hint="eastAsia" w:ascii="仿宋_GB2312" w:hAnsi="仿宋" w:eastAsia="仿宋_GB2312"/>
                <w:sz w:val="28"/>
                <w:szCs w:val="28"/>
              </w:rPr>
              <w:t xml:space="preserve"> （DB41/1604-2018）限值要求。</w:t>
            </w:r>
          </w:p>
          <w:p>
            <w:pPr>
              <w:spacing w:line="580" w:lineRule="exact"/>
              <w:ind w:firstLine="560" w:firstLineChars="200"/>
              <w:rPr>
                <w:rFonts w:ascii="仿宋_GB2312" w:hAnsi="仿宋" w:eastAsia="仿宋_GB2312"/>
                <w:sz w:val="28"/>
                <w:szCs w:val="28"/>
              </w:rPr>
            </w:pPr>
            <w:r>
              <w:rPr>
                <w:rFonts w:hint="eastAsia" w:ascii="仿宋_GB2312" w:hAnsi="仿宋" w:eastAsia="仿宋_GB2312"/>
                <w:sz w:val="28"/>
                <w:szCs w:val="28"/>
              </w:rPr>
              <w:t>（二）废水：</w:t>
            </w:r>
            <w:r>
              <w:rPr>
                <w:rFonts w:hint="eastAsia" w:ascii="仿宋_GB2312" w:eastAsia="仿宋_GB2312" w:hAnsiTheme="minorEastAsia"/>
                <w:color w:val="000000"/>
                <w:sz w:val="28"/>
                <w:szCs w:val="28"/>
              </w:rPr>
              <w:t>生活废水、清洗废水经化粪池和污水处理设施处理后排入产业集聚区污水管网，进入遂平县产业集聚区处理厂集中处理。</w:t>
            </w:r>
          </w:p>
          <w:p>
            <w:pPr>
              <w:spacing w:line="580" w:lineRule="exact"/>
              <w:ind w:firstLine="560" w:firstLineChars="200"/>
              <w:rPr>
                <w:rFonts w:ascii="仿宋_GB2312" w:hAnsi="仿宋" w:eastAsia="仿宋_GB2312"/>
                <w:sz w:val="28"/>
                <w:szCs w:val="28"/>
              </w:rPr>
            </w:pPr>
            <w:r>
              <w:rPr>
                <w:rFonts w:hint="eastAsia" w:ascii="仿宋_GB2312" w:hAnsi="仿宋" w:eastAsia="仿宋_GB2312"/>
                <w:sz w:val="28"/>
                <w:szCs w:val="28"/>
              </w:rPr>
              <w:t>（三）噪声：</w:t>
            </w:r>
            <w:r>
              <w:rPr>
                <w:rFonts w:hint="eastAsia" w:ascii="仿宋_GB2312" w:eastAsia="仿宋_GB2312"/>
                <w:color w:val="000000"/>
                <w:sz w:val="28"/>
                <w:szCs w:val="28"/>
              </w:rPr>
              <w:t>设备噪声采取隔声、减振、消声等措施后，厂界噪声满足《工业企业厂界环境噪声排放标准》（GB12348-2008）3类标准。</w:t>
            </w:r>
          </w:p>
          <w:p>
            <w:pPr>
              <w:spacing w:line="580" w:lineRule="exact"/>
              <w:ind w:firstLine="560" w:firstLineChars="200"/>
              <w:rPr>
                <w:rFonts w:ascii="仿宋_GB2312" w:hAnsi="仿宋" w:eastAsia="仿宋_GB2312"/>
                <w:sz w:val="28"/>
                <w:szCs w:val="28"/>
              </w:rPr>
            </w:pPr>
            <w:r>
              <w:rPr>
                <w:rFonts w:hint="eastAsia" w:ascii="仿宋_GB2312" w:hAnsi="仿宋" w:eastAsia="仿宋_GB2312"/>
                <w:sz w:val="28"/>
                <w:szCs w:val="28"/>
              </w:rPr>
              <w:t>（四）</w:t>
            </w:r>
            <w:r>
              <w:rPr>
                <w:rFonts w:hint="eastAsia" w:ascii="仿宋_GB2312" w:hAnsi="仿宋" w:eastAsia="仿宋_GB2312"/>
                <w:color w:val="000000"/>
                <w:sz w:val="28"/>
                <w:szCs w:val="28"/>
              </w:rPr>
              <w:t>固废：</w:t>
            </w:r>
            <w:r>
              <w:rPr>
                <w:rFonts w:hint="eastAsia" w:ascii="仿宋_GB2312" w:eastAsia="仿宋_GB2312" w:hAnsiTheme="minorEastAsia"/>
                <w:color w:val="000000"/>
                <w:sz w:val="28"/>
                <w:szCs w:val="28"/>
              </w:rPr>
              <w:t>生活垃圾集中收集后交环卫部门定时清运；废弃包装物集中收集后定期外售。</w:t>
            </w:r>
          </w:p>
          <w:p>
            <w:pPr>
              <w:spacing w:line="58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三、</w:t>
            </w:r>
            <w:r>
              <w:rPr>
                <w:rFonts w:hint="eastAsia" w:ascii="仿宋_GB2312" w:hAnsi="仿宋" w:eastAsia="仿宋_GB2312"/>
                <w:sz w:val="28"/>
                <w:szCs w:val="28"/>
              </w:rPr>
              <w:t>如果今后国家或我省颁布严于本批复污染物排放限值的新标准，届时应按新的排放标准执行。</w:t>
            </w:r>
          </w:p>
          <w:p>
            <w:pPr>
              <w:spacing w:line="58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四、</w:t>
            </w:r>
            <w:r>
              <w:rPr>
                <w:rFonts w:hint="eastAsia" w:ascii="仿宋_GB2312" w:hAnsi="仿宋" w:eastAsia="仿宋_GB2312"/>
                <w:sz w:val="28"/>
                <w:szCs w:val="28"/>
              </w:rPr>
              <w:t>本审批意见有效期为5年。如该项目逾期方开工建设，其环境影响报告表应报我局重新审核。</w:t>
            </w:r>
          </w:p>
          <w:p>
            <w:pPr>
              <w:spacing w:line="580" w:lineRule="exact"/>
              <w:ind w:firstLine="560" w:firstLineChars="200"/>
              <w:rPr>
                <w:rFonts w:ascii="仿宋_GB2312" w:hAnsi="仿宋" w:eastAsia="仿宋_GB2312"/>
                <w:sz w:val="28"/>
                <w:szCs w:val="28"/>
              </w:rPr>
            </w:pPr>
            <w:r>
              <w:rPr>
                <w:rFonts w:hint="eastAsia" w:ascii="仿宋_GB2312" w:hAnsi="仿宋" w:eastAsia="仿宋_GB2312"/>
                <w:color w:val="000000"/>
                <w:sz w:val="28"/>
                <w:szCs w:val="28"/>
              </w:rPr>
              <w:t>五、该项目的日常监督管理工作由遂平县环境保护局产业集聚区环保执法所负责。</w:t>
            </w:r>
          </w:p>
          <w:p>
            <w:pPr>
              <w:spacing w:line="580" w:lineRule="exact"/>
              <w:rPr>
                <w:rFonts w:ascii="仿宋_GB2312" w:hAnsi="仿宋" w:eastAsia="仿宋_GB2312"/>
                <w:color w:val="000000"/>
                <w:sz w:val="28"/>
                <w:szCs w:val="28"/>
              </w:rPr>
            </w:pPr>
          </w:p>
          <w:p>
            <w:pPr>
              <w:snapToGrid w:val="0"/>
              <w:spacing w:line="580" w:lineRule="exact"/>
              <w:ind w:firstLine="4480" w:firstLineChars="1600"/>
              <w:rPr>
                <w:rFonts w:ascii="仿宋_GB2312" w:hAnsi="仿宋" w:eastAsia="仿宋_GB2312"/>
                <w:sz w:val="28"/>
                <w:szCs w:val="28"/>
              </w:rPr>
            </w:pPr>
          </w:p>
          <w:p>
            <w:pPr>
              <w:snapToGrid w:val="0"/>
              <w:spacing w:line="580" w:lineRule="exact"/>
              <w:ind w:firstLine="4480" w:firstLineChars="1600"/>
              <w:rPr>
                <w:rFonts w:hint="eastAsia" w:ascii="仿宋_GB2312" w:hAnsi="仿宋" w:eastAsia="仿宋_GB2312"/>
                <w:sz w:val="28"/>
                <w:szCs w:val="28"/>
              </w:rPr>
            </w:pPr>
          </w:p>
          <w:p>
            <w:pPr>
              <w:snapToGrid w:val="0"/>
              <w:spacing w:line="580" w:lineRule="exact"/>
              <w:ind w:firstLine="4480" w:firstLineChars="1600"/>
              <w:rPr>
                <w:rFonts w:ascii="仿宋_GB2312" w:hAnsi="仿宋" w:eastAsia="仿宋_GB2312"/>
                <w:sz w:val="28"/>
                <w:szCs w:val="28"/>
              </w:rPr>
            </w:pPr>
          </w:p>
          <w:p>
            <w:pPr>
              <w:snapToGrid w:val="0"/>
              <w:spacing w:line="580" w:lineRule="exact"/>
              <w:rPr>
                <w:rFonts w:ascii="仿宋_GB2312" w:eastAsia="仿宋_GB2312"/>
                <w:color w:val="000000"/>
                <w:sz w:val="24"/>
              </w:rPr>
            </w:pPr>
            <w:r>
              <w:rPr>
                <w:rFonts w:hint="eastAsia" w:ascii="仿宋_GB2312" w:hAnsi="仿宋" w:eastAsia="仿宋_GB2312"/>
                <w:sz w:val="28"/>
                <w:szCs w:val="28"/>
              </w:rPr>
              <w:t xml:space="preserve">                              二</w:t>
            </w:r>
            <w:r>
              <w:rPr>
                <w:rFonts w:hint="eastAsia" w:ascii="仿宋_GB2312" w:hAnsi="仿宋" w:eastAsia="仿宋_GB2312" w:cs="宋体"/>
                <w:sz w:val="28"/>
                <w:szCs w:val="28"/>
              </w:rPr>
              <w:t>○</w:t>
            </w:r>
            <w:r>
              <w:rPr>
                <w:rFonts w:hint="eastAsia" w:ascii="仿宋_GB2312" w:hAnsi="仿宋" w:eastAsia="仿宋_GB2312"/>
                <w:sz w:val="28"/>
                <w:szCs w:val="28"/>
              </w:rPr>
              <w:t>二</w:t>
            </w:r>
            <w:r>
              <w:rPr>
                <w:rFonts w:hint="eastAsia" w:ascii="仿宋_GB2312" w:hAnsi="仿宋" w:eastAsia="仿宋_GB2312" w:cs="宋体"/>
                <w:sz w:val="28"/>
                <w:szCs w:val="28"/>
              </w:rPr>
              <w:t>一</w:t>
            </w:r>
            <w:r>
              <w:rPr>
                <w:rFonts w:hint="eastAsia" w:ascii="仿宋_GB2312" w:hAnsi="仿宋" w:eastAsia="仿宋_GB2312" w:cs="仿宋_GB2312"/>
                <w:sz w:val="28"/>
                <w:szCs w:val="28"/>
              </w:rPr>
              <w:t>年三月十六日</w:t>
            </w:r>
          </w:p>
        </w:tc>
      </w:tr>
    </w:tbl>
    <w:p>
      <w:pPr>
        <w:tabs>
          <w:tab w:val="left" w:pos="7065"/>
        </w:tabs>
        <w:spacing w:line="580" w:lineRule="exact"/>
        <w:rPr>
          <w:sz w:val="32"/>
          <w:szCs w:val="32"/>
        </w:rPr>
      </w:pPr>
      <w:r>
        <w:rPr>
          <w:sz w:val="32"/>
          <w:szCs w:val="32"/>
        </w:rPr>
        <w:tab/>
      </w:r>
    </w:p>
    <w:sectPr>
      <w:footerReference r:id="rId3" w:type="default"/>
      <w:footerReference r:id="rId4" w:type="even"/>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华文宋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563C"/>
    <w:rsid w:val="00001DDC"/>
    <w:rsid w:val="00004631"/>
    <w:rsid w:val="00004DF5"/>
    <w:rsid w:val="00017DCE"/>
    <w:rsid w:val="00024351"/>
    <w:rsid w:val="0002471E"/>
    <w:rsid w:val="00026604"/>
    <w:rsid w:val="00030D85"/>
    <w:rsid w:val="000345BD"/>
    <w:rsid w:val="00034B3F"/>
    <w:rsid w:val="00035BC9"/>
    <w:rsid w:val="00036C3E"/>
    <w:rsid w:val="00040545"/>
    <w:rsid w:val="00043076"/>
    <w:rsid w:val="00046CCD"/>
    <w:rsid w:val="0004758B"/>
    <w:rsid w:val="00052963"/>
    <w:rsid w:val="00054BB4"/>
    <w:rsid w:val="000562AF"/>
    <w:rsid w:val="00066BE4"/>
    <w:rsid w:val="00070F41"/>
    <w:rsid w:val="000716AC"/>
    <w:rsid w:val="00072AE2"/>
    <w:rsid w:val="00074B7C"/>
    <w:rsid w:val="000779F8"/>
    <w:rsid w:val="000800D1"/>
    <w:rsid w:val="00081D4A"/>
    <w:rsid w:val="000820B8"/>
    <w:rsid w:val="00084A0D"/>
    <w:rsid w:val="0008535C"/>
    <w:rsid w:val="00091F9E"/>
    <w:rsid w:val="000A0C88"/>
    <w:rsid w:val="000A2F94"/>
    <w:rsid w:val="000A76E7"/>
    <w:rsid w:val="000B3BB4"/>
    <w:rsid w:val="000B42EC"/>
    <w:rsid w:val="000B445F"/>
    <w:rsid w:val="000B518D"/>
    <w:rsid w:val="000B70B5"/>
    <w:rsid w:val="000B7F41"/>
    <w:rsid w:val="000C06D8"/>
    <w:rsid w:val="000C0E11"/>
    <w:rsid w:val="000C163A"/>
    <w:rsid w:val="000C36C9"/>
    <w:rsid w:val="000C7B6E"/>
    <w:rsid w:val="000D1D97"/>
    <w:rsid w:val="000D6CCA"/>
    <w:rsid w:val="000D7DF1"/>
    <w:rsid w:val="000E1BB0"/>
    <w:rsid w:val="000E2D6F"/>
    <w:rsid w:val="000E4ACF"/>
    <w:rsid w:val="000E5977"/>
    <w:rsid w:val="000E6691"/>
    <w:rsid w:val="000F2532"/>
    <w:rsid w:val="000F53F1"/>
    <w:rsid w:val="000F71D8"/>
    <w:rsid w:val="00100E52"/>
    <w:rsid w:val="0010205A"/>
    <w:rsid w:val="00103442"/>
    <w:rsid w:val="001063BC"/>
    <w:rsid w:val="0010747D"/>
    <w:rsid w:val="00110EC3"/>
    <w:rsid w:val="0011277F"/>
    <w:rsid w:val="00112984"/>
    <w:rsid w:val="001129DB"/>
    <w:rsid w:val="00115E87"/>
    <w:rsid w:val="001166B8"/>
    <w:rsid w:val="001231BF"/>
    <w:rsid w:val="0012321D"/>
    <w:rsid w:val="001233B1"/>
    <w:rsid w:val="00124737"/>
    <w:rsid w:val="001304BA"/>
    <w:rsid w:val="001379FC"/>
    <w:rsid w:val="00153090"/>
    <w:rsid w:val="00155C92"/>
    <w:rsid w:val="00156142"/>
    <w:rsid w:val="0015775A"/>
    <w:rsid w:val="00160E4E"/>
    <w:rsid w:val="001641C4"/>
    <w:rsid w:val="00164C90"/>
    <w:rsid w:val="00171CB4"/>
    <w:rsid w:val="00176956"/>
    <w:rsid w:val="00176E63"/>
    <w:rsid w:val="0017751C"/>
    <w:rsid w:val="00177FB0"/>
    <w:rsid w:val="00183E4F"/>
    <w:rsid w:val="00184ED3"/>
    <w:rsid w:val="001852E1"/>
    <w:rsid w:val="0019143E"/>
    <w:rsid w:val="001919E0"/>
    <w:rsid w:val="00193E8C"/>
    <w:rsid w:val="00195D38"/>
    <w:rsid w:val="00196B92"/>
    <w:rsid w:val="0019747B"/>
    <w:rsid w:val="001978D1"/>
    <w:rsid w:val="001A376D"/>
    <w:rsid w:val="001A3E55"/>
    <w:rsid w:val="001B4BF0"/>
    <w:rsid w:val="001B5D9B"/>
    <w:rsid w:val="001C182F"/>
    <w:rsid w:val="001C3055"/>
    <w:rsid w:val="001C3BBA"/>
    <w:rsid w:val="001C41DA"/>
    <w:rsid w:val="001C45FC"/>
    <w:rsid w:val="001C4897"/>
    <w:rsid w:val="001C489D"/>
    <w:rsid w:val="001C4C41"/>
    <w:rsid w:val="001C7EA0"/>
    <w:rsid w:val="001D3314"/>
    <w:rsid w:val="001D457D"/>
    <w:rsid w:val="001D55D2"/>
    <w:rsid w:val="001D769B"/>
    <w:rsid w:val="001E1ABF"/>
    <w:rsid w:val="001E2E6B"/>
    <w:rsid w:val="001E6CE2"/>
    <w:rsid w:val="001E7131"/>
    <w:rsid w:val="001F1A3D"/>
    <w:rsid w:val="001F67FB"/>
    <w:rsid w:val="0020135C"/>
    <w:rsid w:val="0020251B"/>
    <w:rsid w:val="00203B77"/>
    <w:rsid w:val="00210281"/>
    <w:rsid w:val="0021082F"/>
    <w:rsid w:val="00214AAE"/>
    <w:rsid w:val="002205FA"/>
    <w:rsid w:val="0022196D"/>
    <w:rsid w:val="00222810"/>
    <w:rsid w:val="0022386E"/>
    <w:rsid w:val="00223BA0"/>
    <w:rsid w:val="00224555"/>
    <w:rsid w:val="00225E4A"/>
    <w:rsid w:val="00226ACF"/>
    <w:rsid w:val="002324EF"/>
    <w:rsid w:val="00236762"/>
    <w:rsid w:val="00236D07"/>
    <w:rsid w:val="00242278"/>
    <w:rsid w:val="00244419"/>
    <w:rsid w:val="00250426"/>
    <w:rsid w:val="00255B3E"/>
    <w:rsid w:val="00261BF9"/>
    <w:rsid w:val="00262925"/>
    <w:rsid w:val="00262E66"/>
    <w:rsid w:val="00265332"/>
    <w:rsid w:val="00266211"/>
    <w:rsid w:val="00266275"/>
    <w:rsid w:val="00267736"/>
    <w:rsid w:val="00267D82"/>
    <w:rsid w:val="00272D72"/>
    <w:rsid w:val="0027606B"/>
    <w:rsid w:val="0027700E"/>
    <w:rsid w:val="00277C38"/>
    <w:rsid w:val="00280011"/>
    <w:rsid w:val="00280D58"/>
    <w:rsid w:val="00282CB8"/>
    <w:rsid w:val="002846D5"/>
    <w:rsid w:val="002849ED"/>
    <w:rsid w:val="00284B55"/>
    <w:rsid w:val="0028647A"/>
    <w:rsid w:val="00286742"/>
    <w:rsid w:val="00286969"/>
    <w:rsid w:val="0028701E"/>
    <w:rsid w:val="0028767C"/>
    <w:rsid w:val="00290274"/>
    <w:rsid w:val="002909B8"/>
    <w:rsid w:val="00294749"/>
    <w:rsid w:val="0029778F"/>
    <w:rsid w:val="002A0B3B"/>
    <w:rsid w:val="002A6031"/>
    <w:rsid w:val="002B3F96"/>
    <w:rsid w:val="002B4A85"/>
    <w:rsid w:val="002B79D2"/>
    <w:rsid w:val="002C0D15"/>
    <w:rsid w:val="002C179E"/>
    <w:rsid w:val="002D19B5"/>
    <w:rsid w:val="002D1FB6"/>
    <w:rsid w:val="002D3669"/>
    <w:rsid w:val="002D4F57"/>
    <w:rsid w:val="002E1033"/>
    <w:rsid w:val="002E2964"/>
    <w:rsid w:val="002E593C"/>
    <w:rsid w:val="00301E84"/>
    <w:rsid w:val="00305DC2"/>
    <w:rsid w:val="00307976"/>
    <w:rsid w:val="00310183"/>
    <w:rsid w:val="003106E5"/>
    <w:rsid w:val="003143FE"/>
    <w:rsid w:val="00315EF6"/>
    <w:rsid w:val="0032238A"/>
    <w:rsid w:val="00323A43"/>
    <w:rsid w:val="003244A4"/>
    <w:rsid w:val="00325085"/>
    <w:rsid w:val="00327AC5"/>
    <w:rsid w:val="00330EE0"/>
    <w:rsid w:val="003312BE"/>
    <w:rsid w:val="00333498"/>
    <w:rsid w:val="003361FA"/>
    <w:rsid w:val="0033635F"/>
    <w:rsid w:val="003379AC"/>
    <w:rsid w:val="00351D35"/>
    <w:rsid w:val="003542F6"/>
    <w:rsid w:val="003551AB"/>
    <w:rsid w:val="00357342"/>
    <w:rsid w:val="0035756B"/>
    <w:rsid w:val="00360045"/>
    <w:rsid w:val="00360FE5"/>
    <w:rsid w:val="00362102"/>
    <w:rsid w:val="00364228"/>
    <w:rsid w:val="00365D31"/>
    <w:rsid w:val="00365D61"/>
    <w:rsid w:val="0036636B"/>
    <w:rsid w:val="003702AA"/>
    <w:rsid w:val="0037119E"/>
    <w:rsid w:val="00371A2B"/>
    <w:rsid w:val="00374C0C"/>
    <w:rsid w:val="00384350"/>
    <w:rsid w:val="00384714"/>
    <w:rsid w:val="003864DE"/>
    <w:rsid w:val="0039756A"/>
    <w:rsid w:val="003A0B20"/>
    <w:rsid w:val="003A2EF4"/>
    <w:rsid w:val="003B1865"/>
    <w:rsid w:val="003B3BC4"/>
    <w:rsid w:val="003B3EAD"/>
    <w:rsid w:val="003B7591"/>
    <w:rsid w:val="003C0112"/>
    <w:rsid w:val="003C4373"/>
    <w:rsid w:val="003C66D6"/>
    <w:rsid w:val="003C7B62"/>
    <w:rsid w:val="003D04CA"/>
    <w:rsid w:val="003D1962"/>
    <w:rsid w:val="003D2250"/>
    <w:rsid w:val="003D28C2"/>
    <w:rsid w:val="003D5E21"/>
    <w:rsid w:val="003D6698"/>
    <w:rsid w:val="003D67E8"/>
    <w:rsid w:val="003E2A82"/>
    <w:rsid w:val="003E3896"/>
    <w:rsid w:val="003E3B97"/>
    <w:rsid w:val="003E4DC5"/>
    <w:rsid w:val="003E6175"/>
    <w:rsid w:val="003E6346"/>
    <w:rsid w:val="003F0748"/>
    <w:rsid w:val="003F1AF8"/>
    <w:rsid w:val="003F2DF3"/>
    <w:rsid w:val="003F435D"/>
    <w:rsid w:val="003F7C7C"/>
    <w:rsid w:val="00402089"/>
    <w:rsid w:val="00402772"/>
    <w:rsid w:val="00402BC2"/>
    <w:rsid w:val="00407273"/>
    <w:rsid w:val="00410BB3"/>
    <w:rsid w:val="00410D5B"/>
    <w:rsid w:val="00410FFC"/>
    <w:rsid w:val="00411DD9"/>
    <w:rsid w:val="004127A3"/>
    <w:rsid w:val="00415BE7"/>
    <w:rsid w:val="00416A21"/>
    <w:rsid w:val="00420DBD"/>
    <w:rsid w:val="00421A8D"/>
    <w:rsid w:val="004234D4"/>
    <w:rsid w:val="00431FC7"/>
    <w:rsid w:val="00432935"/>
    <w:rsid w:val="00441B28"/>
    <w:rsid w:val="00444B80"/>
    <w:rsid w:val="004467A0"/>
    <w:rsid w:val="00447BD9"/>
    <w:rsid w:val="00451DC5"/>
    <w:rsid w:val="004529A8"/>
    <w:rsid w:val="00453BE1"/>
    <w:rsid w:val="00453EE3"/>
    <w:rsid w:val="00455364"/>
    <w:rsid w:val="00457A50"/>
    <w:rsid w:val="00460850"/>
    <w:rsid w:val="00461025"/>
    <w:rsid w:val="0046132A"/>
    <w:rsid w:val="00462F0D"/>
    <w:rsid w:val="00463AAC"/>
    <w:rsid w:val="00463DC4"/>
    <w:rsid w:val="0046463C"/>
    <w:rsid w:val="00465123"/>
    <w:rsid w:val="004668B6"/>
    <w:rsid w:val="004705DF"/>
    <w:rsid w:val="00476B26"/>
    <w:rsid w:val="004770F1"/>
    <w:rsid w:val="00482112"/>
    <w:rsid w:val="00483240"/>
    <w:rsid w:val="00485196"/>
    <w:rsid w:val="00491A75"/>
    <w:rsid w:val="0049219C"/>
    <w:rsid w:val="00495CE3"/>
    <w:rsid w:val="004961EC"/>
    <w:rsid w:val="00497BB3"/>
    <w:rsid w:val="004A13DF"/>
    <w:rsid w:val="004A43B8"/>
    <w:rsid w:val="004B0C3D"/>
    <w:rsid w:val="004B19FE"/>
    <w:rsid w:val="004C0252"/>
    <w:rsid w:val="004C0730"/>
    <w:rsid w:val="004C13C3"/>
    <w:rsid w:val="004C1801"/>
    <w:rsid w:val="004C2A79"/>
    <w:rsid w:val="004C2D11"/>
    <w:rsid w:val="004C56F9"/>
    <w:rsid w:val="004D25F8"/>
    <w:rsid w:val="004D36B0"/>
    <w:rsid w:val="004D3C8B"/>
    <w:rsid w:val="004E1C94"/>
    <w:rsid w:val="004E46E7"/>
    <w:rsid w:val="004E49A2"/>
    <w:rsid w:val="004E4B91"/>
    <w:rsid w:val="004E5B22"/>
    <w:rsid w:val="004E5BA8"/>
    <w:rsid w:val="004E7929"/>
    <w:rsid w:val="004F12EC"/>
    <w:rsid w:val="004F2427"/>
    <w:rsid w:val="004F2DD0"/>
    <w:rsid w:val="004F3325"/>
    <w:rsid w:val="004F3444"/>
    <w:rsid w:val="004F3A3B"/>
    <w:rsid w:val="004F5B9C"/>
    <w:rsid w:val="00511CB9"/>
    <w:rsid w:val="005137D0"/>
    <w:rsid w:val="00513C30"/>
    <w:rsid w:val="00514061"/>
    <w:rsid w:val="00515537"/>
    <w:rsid w:val="00521D98"/>
    <w:rsid w:val="00525194"/>
    <w:rsid w:val="00531964"/>
    <w:rsid w:val="00531F10"/>
    <w:rsid w:val="00532E0F"/>
    <w:rsid w:val="00534FFC"/>
    <w:rsid w:val="00537BD7"/>
    <w:rsid w:val="0054084E"/>
    <w:rsid w:val="00540CBA"/>
    <w:rsid w:val="0054296B"/>
    <w:rsid w:val="00543FBB"/>
    <w:rsid w:val="005467A2"/>
    <w:rsid w:val="00546B70"/>
    <w:rsid w:val="00550036"/>
    <w:rsid w:val="00551F2E"/>
    <w:rsid w:val="00551F5E"/>
    <w:rsid w:val="00553E24"/>
    <w:rsid w:val="00556BEC"/>
    <w:rsid w:val="00557DA0"/>
    <w:rsid w:val="00557F0F"/>
    <w:rsid w:val="0056009E"/>
    <w:rsid w:val="005605A1"/>
    <w:rsid w:val="00561117"/>
    <w:rsid w:val="00565B4E"/>
    <w:rsid w:val="00565BE3"/>
    <w:rsid w:val="00567527"/>
    <w:rsid w:val="00572E54"/>
    <w:rsid w:val="00575441"/>
    <w:rsid w:val="005767C4"/>
    <w:rsid w:val="005774C8"/>
    <w:rsid w:val="005811EE"/>
    <w:rsid w:val="00581831"/>
    <w:rsid w:val="00581C6B"/>
    <w:rsid w:val="00582D8B"/>
    <w:rsid w:val="00585864"/>
    <w:rsid w:val="005861BF"/>
    <w:rsid w:val="00591FFF"/>
    <w:rsid w:val="005A096E"/>
    <w:rsid w:val="005A37F6"/>
    <w:rsid w:val="005A4C18"/>
    <w:rsid w:val="005C3087"/>
    <w:rsid w:val="005C318A"/>
    <w:rsid w:val="005C3443"/>
    <w:rsid w:val="005C4353"/>
    <w:rsid w:val="005C7ADA"/>
    <w:rsid w:val="005D0351"/>
    <w:rsid w:val="005D1320"/>
    <w:rsid w:val="005D187A"/>
    <w:rsid w:val="005D302A"/>
    <w:rsid w:val="005D640E"/>
    <w:rsid w:val="005E33A6"/>
    <w:rsid w:val="005E448C"/>
    <w:rsid w:val="005E4654"/>
    <w:rsid w:val="005E73CD"/>
    <w:rsid w:val="005F215B"/>
    <w:rsid w:val="005F240A"/>
    <w:rsid w:val="005F40B0"/>
    <w:rsid w:val="005F4DF7"/>
    <w:rsid w:val="005F543F"/>
    <w:rsid w:val="006023A2"/>
    <w:rsid w:val="00604BCA"/>
    <w:rsid w:val="00606649"/>
    <w:rsid w:val="00606F66"/>
    <w:rsid w:val="00613817"/>
    <w:rsid w:val="00613F48"/>
    <w:rsid w:val="00614F23"/>
    <w:rsid w:val="00615755"/>
    <w:rsid w:val="006177C7"/>
    <w:rsid w:val="00620F34"/>
    <w:rsid w:val="0062227A"/>
    <w:rsid w:val="00627412"/>
    <w:rsid w:val="0063164A"/>
    <w:rsid w:val="006336E5"/>
    <w:rsid w:val="0063528F"/>
    <w:rsid w:val="00637001"/>
    <w:rsid w:val="0064002F"/>
    <w:rsid w:val="00640881"/>
    <w:rsid w:val="00640D02"/>
    <w:rsid w:val="0064111F"/>
    <w:rsid w:val="00641F53"/>
    <w:rsid w:val="00643B92"/>
    <w:rsid w:val="0064563C"/>
    <w:rsid w:val="006470FD"/>
    <w:rsid w:val="00647784"/>
    <w:rsid w:val="00647BFE"/>
    <w:rsid w:val="00653C53"/>
    <w:rsid w:val="00654AD1"/>
    <w:rsid w:val="00656BDA"/>
    <w:rsid w:val="00657F43"/>
    <w:rsid w:val="0066011C"/>
    <w:rsid w:val="006620AE"/>
    <w:rsid w:val="00664323"/>
    <w:rsid w:val="006661CF"/>
    <w:rsid w:val="00670A53"/>
    <w:rsid w:val="00672620"/>
    <w:rsid w:val="00672B7D"/>
    <w:rsid w:val="0067544F"/>
    <w:rsid w:val="00676D32"/>
    <w:rsid w:val="00676F3A"/>
    <w:rsid w:val="00680A11"/>
    <w:rsid w:val="00684F26"/>
    <w:rsid w:val="00687A31"/>
    <w:rsid w:val="00694881"/>
    <w:rsid w:val="00694B19"/>
    <w:rsid w:val="006955F4"/>
    <w:rsid w:val="006978E6"/>
    <w:rsid w:val="00697DE9"/>
    <w:rsid w:val="00697F66"/>
    <w:rsid w:val="006A28D0"/>
    <w:rsid w:val="006A4475"/>
    <w:rsid w:val="006A593E"/>
    <w:rsid w:val="006A63E8"/>
    <w:rsid w:val="006A7A6E"/>
    <w:rsid w:val="006B197F"/>
    <w:rsid w:val="006B1A2B"/>
    <w:rsid w:val="006B21B3"/>
    <w:rsid w:val="006B231F"/>
    <w:rsid w:val="006B2D04"/>
    <w:rsid w:val="006C0031"/>
    <w:rsid w:val="006C0B84"/>
    <w:rsid w:val="006C2E3B"/>
    <w:rsid w:val="006C595A"/>
    <w:rsid w:val="006C7F25"/>
    <w:rsid w:val="006D2D7B"/>
    <w:rsid w:val="006D3AF4"/>
    <w:rsid w:val="006D46C4"/>
    <w:rsid w:val="006D4872"/>
    <w:rsid w:val="006D51C2"/>
    <w:rsid w:val="006D63AF"/>
    <w:rsid w:val="006E20FE"/>
    <w:rsid w:val="006E3E6D"/>
    <w:rsid w:val="006E5A35"/>
    <w:rsid w:val="006E7A0E"/>
    <w:rsid w:val="006F1EDF"/>
    <w:rsid w:val="006F1FB1"/>
    <w:rsid w:val="006F6C77"/>
    <w:rsid w:val="00700C80"/>
    <w:rsid w:val="0070186A"/>
    <w:rsid w:val="0070276A"/>
    <w:rsid w:val="00702ECE"/>
    <w:rsid w:val="007035D4"/>
    <w:rsid w:val="00706EB9"/>
    <w:rsid w:val="00710B8C"/>
    <w:rsid w:val="00711192"/>
    <w:rsid w:val="00712215"/>
    <w:rsid w:val="0071242D"/>
    <w:rsid w:val="0071431A"/>
    <w:rsid w:val="00717679"/>
    <w:rsid w:val="00720BE1"/>
    <w:rsid w:val="00720F7E"/>
    <w:rsid w:val="007215D9"/>
    <w:rsid w:val="007241D4"/>
    <w:rsid w:val="007262F4"/>
    <w:rsid w:val="00726D39"/>
    <w:rsid w:val="007311AB"/>
    <w:rsid w:val="00732122"/>
    <w:rsid w:val="007355ED"/>
    <w:rsid w:val="00736F06"/>
    <w:rsid w:val="00742877"/>
    <w:rsid w:val="00743071"/>
    <w:rsid w:val="00744E6E"/>
    <w:rsid w:val="00747737"/>
    <w:rsid w:val="0075104B"/>
    <w:rsid w:val="007538B0"/>
    <w:rsid w:val="00753DEF"/>
    <w:rsid w:val="0075407F"/>
    <w:rsid w:val="007558D3"/>
    <w:rsid w:val="007565BB"/>
    <w:rsid w:val="0075707C"/>
    <w:rsid w:val="00760954"/>
    <w:rsid w:val="00762DBA"/>
    <w:rsid w:val="00764A10"/>
    <w:rsid w:val="00765C28"/>
    <w:rsid w:val="00765C2B"/>
    <w:rsid w:val="00766DFC"/>
    <w:rsid w:val="00770F8C"/>
    <w:rsid w:val="0077105E"/>
    <w:rsid w:val="00772BBC"/>
    <w:rsid w:val="00773720"/>
    <w:rsid w:val="00774234"/>
    <w:rsid w:val="00775717"/>
    <w:rsid w:val="00775DC3"/>
    <w:rsid w:val="007762DF"/>
    <w:rsid w:val="00782C91"/>
    <w:rsid w:val="007830E0"/>
    <w:rsid w:val="00783E9D"/>
    <w:rsid w:val="00785955"/>
    <w:rsid w:val="007868CF"/>
    <w:rsid w:val="00792E23"/>
    <w:rsid w:val="00793604"/>
    <w:rsid w:val="00793E4D"/>
    <w:rsid w:val="00794998"/>
    <w:rsid w:val="00797CEB"/>
    <w:rsid w:val="007A0D67"/>
    <w:rsid w:val="007A615E"/>
    <w:rsid w:val="007A6BCF"/>
    <w:rsid w:val="007A779C"/>
    <w:rsid w:val="007B5469"/>
    <w:rsid w:val="007B6DAA"/>
    <w:rsid w:val="007C06C8"/>
    <w:rsid w:val="007C355A"/>
    <w:rsid w:val="007C4805"/>
    <w:rsid w:val="007C54D5"/>
    <w:rsid w:val="007C601C"/>
    <w:rsid w:val="007C7584"/>
    <w:rsid w:val="007D1200"/>
    <w:rsid w:val="007D3512"/>
    <w:rsid w:val="007D486E"/>
    <w:rsid w:val="007D59F3"/>
    <w:rsid w:val="007D62B9"/>
    <w:rsid w:val="007D6F57"/>
    <w:rsid w:val="007D7227"/>
    <w:rsid w:val="007E1E53"/>
    <w:rsid w:val="007E28D1"/>
    <w:rsid w:val="007E7467"/>
    <w:rsid w:val="007E7C60"/>
    <w:rsid w:val="007F3059"/>
    <w:rsid w:val="007F7E6C"/>
    <w:rsid w:val="0080086B"/>
    <w:rsid w:val="008008FB"/>
    <w:rsid w:val="00805F5A"/>
    <w:rsid w:val="0080608A"/>
    <w:rsid w:val="00806299"/>
    <w:rsid w:val="008078A2"/>
    <w:rsid w:val="008100C6"/>
    <w:rsid w:val="00812998"/>
    <w:rsid w:val="00813999"/>
    <w:rsid w:val="00821776"/>
    <w:rsid w:val="00821809"/>
    <w:rsid w:val="00821E8C"/>
    <w:rsid w:val="0082221A"/>
    <w:rsid w:val="0082236F"/>
    <w:rsid w:val="008267A7"/>
    <w:rsid w:val="008267AF"/>
    <w:rsid w:val="008323C9"/>
    <w:rsid w:val="00836603"/>
    <w:rsid w:val="00836B50"/>
    <w:rsid w:val="00841DDE"/>
    <w:rsid w:val="0084691E"/>
    <w:rsid w:val="00846DC7"/>
    <w:rsid w:val="00853A42"/>
    <w:rsid w:val="008578B6"/>
    <w:rsid w:val="008607D3"/>
    <w:rsid w:val="00860C55"/>
    <w:rsid w:val="00861EA2"/>
    <w:rsid w:val="008627D5"/>
    <w:rsid w:val="00864F71"/>
    <w:rsid w:val="00865771"/>
    <w:rsid w:val="00867DF3"/>
    <w:rsid w:val="00870376"/>
    <w:rsid w:val="00870DAE"/>
    <w:rsid w:val="00871143"/>
    <w:rsid w:val="0087283A"/>
    <w:rsid w:val="0087360A"/>
    <w:rsid w:val="00873D35"/>
    <w:rsid w:val="0087509B"/>
    <w:rsid w:val="008769D8"/>
    <w:rsid w:val="00876ED2"/>
    <w:rsid w:val="008773B1"/>
    <w:rsid w:val="0087758F"/>
    <w:rsid w:val="008802A2"/>
    <w:rsid w:val="00880432"/>
    <w:rsid w:val="008840D9"/>
    <w:rsid w:val="00890074"/>
    <w:rsid w:val="0089373F"/>
    <w:rsid w:val="0089494C"/>
    <w:rsid w:val="008951AA"/>
    <w:rsid w:val="00895D32"/>
    <w:rsid w:val="008A3A39"/>
    <w:rsid w:val="008A52C6"/>
    <w:rsid w:val="008A6FBB"/>
    <w:rsid w:val="008B2976"/>
    <w:rsid w:val="008B5E6C"/>
    <w:rsid w:val="008C121F"/>
    <w:rsid w:val="008C3E10"/>
    <w:rsid w:val="008C76B6"/>
    <w:rsid w:val="008D3266"/>
    <w:rsid w:val="008D3F97"/>
    <w:rsid w:val="008D44C7"/>
    <w:rsid w:val="008D66FA"/>
    <w:rsid w:val="008D7AB5"/>
    <w:rsid w:val="008E421F"/>
    <w:rsid w:val="008E4C75"/>
    <w:rsid w:val="008E62D5"/>
    <w:rsid w:val="008E6811"/>
    <w:rsid w:val="008E7C33"/>
    <w:rsid w:val="008F1FFB"/>
    <w:rsid w:val="008F31F3"/>
    <w:rsid w:val="008F3EA1"/>
    <w:rsid w:val="008F6768"/>
    <w:rsid w:val="008F72B5"/>
    <w:rsid w:val="00900B69"/>
    <w:rsid w:val="00903407"/>
    <w:rsid w:val="009045FC"/>
    <w:rsid w:val="00910B60"/>
    <w:rsid w:val="00911574"/>
    <w:rsid w:val="00911FD0"/>
    <w:rsid w:val="009120A8"/>
    <w:rsid w:val="00920A86"/>
    <w:rsid w:val="009236EA"/>
    <w:rsid w:val="00923E10"/>
    <w:rsid w:val="00927068"/>
    <w:rsid w:val="0092735A"/>
    <w:rsid w:val="00927A23"/>
    <w:rsid w:val="00931B7C"/>
    <w:rsid w:val="0093472C"/>
    <w:rsid w:val="009358E1"/>
    <w:rsid w:val="00942855"/>
    <w:rsid w:val="00944223"/>
    <w:rsid w:val="00950895"/>
    <w:rsid w:val="0095314B"/>
    <w:rsid w:val="00954335"/>
    <w:rsid w:val="00955F15"/>
    <w:rsid w:val="00956D17"/>
    <w:rsid w:val="009570E1"/>
    <w:rsid w:val="00957B12"/>
    <w:rsid w:val="009601F6"/>
    <w:rsid w:val="009602BC"/>
    <w:rsid w:val="00961AC1"/>
    <w:rsid w:val="0096423B"/>
    <w:rsid w:val="0096590F"/>
    <w:rsid w:val="00971873"/>
    <w:rsid w:val="00971F63"/>
    <w:rsid w:val="009805B1"/>
    <w:rsid w:val="009806EC"/>
    <w:rsid w:val="00980E6A"/>
    <w:rsid w:val="009832E7"/>
    <w:rsid w:val="0098355C"/>
    <w:rsid w:val="00986E8E"/>
    <w:rsid w:val="00987286"/>
    <w:rsid w:val="0099143E"/>
    <w:rsid w:val="00991ACA"/>
    <w:rsid w:val="00994382"/>
    <w:rsid w:val="009A1F2F"/>
    <w:rsid w:val="009A2C6B"/>
    <w:rsid w:val="009A3372"/>
    <w:rsid w:val="009A3707"/>
    <w:rsid w:val="009A44A5"/>
    <w:rsid w:val="009A4632"/>
    <w:rsid w:val="009A4B7E"/>
    <w:rsid w:val="009A69F9"/>
    <w:rsid w:val="009A6F58"/>
    <w:rsid w:val="009A7813"/>
    <w:rsid w:val="009B0CEF"/>
    <w:rsid w:val="009B3181"/>
    <w:rsid w:val="009B3A83"/>
    <w:rsid w:val="009B4397"/>
    <w:rsid w:val="009B452D"/>
    <w:rsid w:val="009B5182"/>
    <w:rsid w:val="009B66A7"/>
    <w:rsid w:val="009B7733"/>
    <w:rsid w:val="009B7F1A"/>
    <w:rsid w:val="009C09A6"/>
    <w:rsid w:val="009C3BA9"/>
    <w:rsid w:val="009C5F8D"/>
    <w:rsid w:val="009C67D1"/>
    <w:rsid w:val="009C7257"/>
    <w:rsid w:val="009C78A5"/>
    <w:rsid w:val="009D193F"/>
    <w:rsid w:val="009D1E29"/>
    <w:rsid w:val="009D347C"/>
    <w:rsid w:val="009D5A0E"/>
    <w:rsid w:val="009D5DF5"/>
    <w:rsid w:val="009D6282"/>
    <w:rsid w:val="009D6F36"/>
    <w:rsid w:val="009E1267"/>
    <w:rsid w:val="009E21C5"/>
    <w:rsid w:val="009E3D38"/>
    <w:rsid w:val="009E6E2F"/>
    <w:rsid w:val="009F1AF8"/>
    <w:rsid w:val="009F2D62"/>
    <w:rsid w:val="009F4C6F"/>
    <w:rsid w:val="00A01226"/>
    <w:rsid w:val="00A071B5"/>
    <w:rsid w:val="00A10769"/>
    <w:rsid w:val="00A118C1"/>
    <w:rsid w:val="00A14D2D"/>
    <w:rsid w:val="00A16824"/>
    <w:rsid w:val="00A177B4"/>
    <w:rsid w:val="00A17BA6"/>
    <w:rsid w:val="00A21F88"/>
    <w:rsid w:val="00A22046"/>
    <w:rsid w:val="00A22819"/>
    <w:rsid w:val="00A22D71"/>
    <w:rsid w:val="00A2366F"/>
    <w:rsid w:val="00A25F74"/>
    <w:rsid w:val="00A27EFE"/>
    <w:rsid w:val="00A328BA"/>
    <w:rsid w:val="00A35552"/>
    <w:rsid w:val="00A36638"/>
    <w:rsid w:val="00A4090E"/>
    <w:rsid w:val="00A40CF7"/>
    <w:rsid w:val="00A4430B"/>
    <w:rsid w:val="00A53132"/>
    <w:rsid w:val="00A54C7D"/>
    <w:rsid w:val="00A56938"/>
    <w:rsid w:val="00A63AA7"/>
    <w:rsid w:val="00A73F81"/>
    <w:rsid w:val="00A768DD"/>
    <w:rsid w:val="00A7730C"/>
    <w:rsid w:val="00A812B0"/>
    <w:rsid w:val="00A81659"/>
    <w:rsid w:val="00A8248A"/>
    <w:rsid w:val="00A920B0"/>
    <w:rsid w:val="00A922D7"/>
    <w:rsid w:val="00A92EDE"/>
    <w:rsid w:val="00A94129"/>
    <w:rsid w:val="00A95852"/>
    <w:rsid w:val="00A979C7"/>
    <w:rsid w:val="00AA02DE"/>
    <w:rsid w:val="00AA0AA7"/>
    <w:rsid w:val="00AA0B52"/>
    <w:rsid w:val="00AA45CC"/>
    <w:rsid w:val="00AB0C8F"/>
    <w:rsid w:val="00AC116A"/>
    <w:rsid w:val="00AC31CA"/>
    <w:rsid w:val="00AC43B7"/>
    <w:rsid w:val="00AC5DCD"/>
    <w:rsid w:val="00AC6585"/>
    <w:rsid w:val="00AC7727"/>
    <w:rsid w:val="00AC7FEC"/>
    <w:rsid w:val="00AD14C9"/>
    <w:rsid w:val="00AD1548"/>
    <w:rsid w:val="00AD3B7B"/>
    <w:rsid w:val="00AD71F7"/>
    <w:rsid w:val="00AE07CC"/>
    <w:rsid w:val="00AE0FCA"/>
    <w:rsid w:val="00AE100D"/>
    <w:rsid w:val="00AE49C9"/>
    <w:rsid w:val="00AE4D4B"/>
    <w:rsid w:val="00AE653D"/>
    <w:rsid w:val="00AF10E9"/>
    <w:rsid w:val="00AF4893"/>
    <w:rsid w:val="00AF4DDD"/>
    <w:rsid w:val="00AF5A4E"/>
    <w:rsid w:val="00B01633"/>
    <w:rsid w:val="00B01A37"/>
    <w:rsid w:val="00B05BFF"/>
    <w:rsid w:val="00B1207B"/>
    <w:rsid w:val="00B1515D"/>
    <w:rsid w:val="00B16DFE"/>
    <w:rsid w:val="00B27190"/>
    <w:rsid w:val="00B3251A"/>
    <w:rsid w:val="00B345A9"/>
    <w:rsid w:val="00B34EA3"/>
    <w:rsid w:val="00B37E9C"/>
    <w:rsid w:val="00B42C85"/>
    <w:rsid w:val="00B4695C"/>
    <w:rsid w:val="00B520DF"/>
    <w:rsid w:val="00B571CE"/>
    <w:rsid w:val="00B573AC"/>
    <w:rsid w:val="00B61281"/>
    <w:rsid w:val="00B6168F"/>
    <w:rsid w:val="00B618E3"/>
    <w:rsid w:val="00B629CF"/>
    <w:rsid w:val="00B636F5"/>
    <w:rsid w:val="00B6386A"/>
    <w:rsid w:val="00B65093"/>
    <w:rsid w:val="00B65AAF"/>
    <w:rsid w:val="00B70425"/>
    <w:rsid w:val="00B7097E"/>
    <w:rsid w:val="00B7191D"/>
    <w:rsid w:val="00B72F6A"/>
    <w:rsid w:val="00B74D6B"/>
    <w:rsid w:val="00B750F3"/>
    <w:rsid w:val="00B75E69"/>
    <w:rsid w:val="00B766E1"/>
    <w:rsid w:val="00B76D29"/>
    <w:rsid w:val="00B867E5"/>
    <w:rsid w:val="00B87A2A"/>
    <w:rsid w:val="00B87DFC"/>
    <w:rsid w:val="00B91057"/>
    <w:rsid w:val="00B9230D"/>
    <w:rsid w:val="00B954E4"/>
    <w:rsid w:val="00B967CE"/>
    <w:rsid w:val="00B976BC"/>
    <w:rsid w:val="00BA3143"/>
    <w:rsid w:val="00BA3295"/>
    <w:rsid w:val="00BA3A76"/>
    <w:rsid w:val="00BA6D9D"/>
    <w:rsid w:val="00BA75EB"/>
    <w:rsid w:val="00BB0CFC"/>
    <w:rsid w:val="00BB29E4"/>
    <w:rsid w:val="00BB40A0"/>
    <w:rsid w:val="00BB5B59"/>
    <w:rsid w:val="00BB5F2A"/>
    <w:rsid w:val="00BB7C98"/>
    <w:rsid w:val="00BC03B9"/>
    <w:rsid w:val="00BC28F2"/>
    <w:rsid w:val="00BC549D"/>
    <w:rsid w:val="00BD0BA4"/>
    <w:rsid w:val="00BD27AA"/>
    <w:rsid w:val="00BD5937"/>
    <w:rsid w:val="00BE0084"/>
    <w:rsid w:val="00BE191D"/>
    <w:rsid w:val="00BE21AD"/>
    <w:rsid w:val="00BE37B5"/>
    <w:rsid w:val="00BF1312"/>
    <w:rsid w:val="00BF1928"/>
    <w:rsid w:val="00BF3AB7"/>
    <w:rsid w:val="00BF4A40"/>
    <w:rsid w:val="00BF567A"/>
    <w:rsid w:val="00BF7E74"/>
    <w:rsid w:val="00C01739"/>
    <w:rsid w:val="00C02A06"/>
    <w:rsid w:val="00C05D1E"/>
    <w:rsid w:val="00C12979"/>
    <w:rsid w:val="00C1350E"/>
    <w:rsid w:val="00C139AC"/>
    <w:rsid w:val="00C17817"/>
    <w:rsid w:val="00C24135"/>
    <w:rsid w:val="00C24837"/>
    <w:rsid w:val="00C24A3D"/>
    <w:rsid w:val="00C30637"/>
    <w:rsid w:val="00C31F31"/>
    <w:rsid w:val="00C44278"/>
    <w:rsid w:val="00C455FB"/>
    <w:rsid w:val="00C47B4F"/>
    <w:rsid w:val="00C51423"/>
    <w:rsid w:val="00C51DB1"/>
    <w:rsid w:val="00C51FED"/>
    <w:rsid w:val="00C52F3F"/>
    <w:rsid w:val="00C52FB5"/>
    <w:rsid w:val="00C53D7A"/>
    <w:rsid w:val="00C544CE"/>
    <w:rsid w:val="00C6326C"/>
    <w:rsid w:val="00C65701"/>
    <w:rsid w:val="00C70583"/>
    <w:rsid w:val="00C70FA5"/>
    <w:rsid w:val="00C71525"/>
    <w:rsid w:val="00C7338B"/>
    <w:rsid w:val="00C744E6"/>
    <w:rsid w:val="00C8229E"/>
    <w:rsid w:val="00C82DCB"/>
    <w:rsid w:val="00C86054"/>
    <w:rsid w:val="00C8770C"/>
    <w:rsid w:val="00C909A2"/>
    <w:rsid w:val="00C917C4"/>
    <w:rsid w:val="00C91EED"/>
    <w:rsid w:val="00C95E42"/>
    <w:rsid w:val="00C965EC"/>
    <w:rsid w:val="00CA00DC"/>
    <w:rsid w:val="00CA4351"/>
    <w:rsid w:val="00CA4CA5"/>
    <w:rsid w:val="00CA53C8"/>
    <w:rsid w:val="00CB2207"/>
    <w:rsid w:val="00CB2E0E"/>
    <w:rsid w:val="00CB5230"/>
    <w:rsid w:val="00CB77B0"/>
    <w:rsid w:val="00CC1B3E"/>
    <w:rsid w:val="00CC2F50"/>
    <w:rsid w:val="00CC3CF6"/>
    <w:rsid w:val="00CC543E"/>
    <w:rsid w:val="00CC6841"/>
    <w:rsid w:val="00CC7CDF"/>
    <w:rsid w:val="00CD0AE4"/>
    <w:rsid w:val="00CD30CC"/>
    <w:rsid w:val="00CD4F2E"/>
    <w:rsid w:val="00CD657B"/>
    <w:rsid w:val="00CD6640"/>
    <w:rsid w:val="00CF5CE9"/>
    <w:rsid w:val="00D038FB"/>
    <w:rsid w:val="00D04700"/>
    <w:rsid w:val="00D04DF5"/>
    <w:rsid w:val="00D06138"/>
    <w:rsid w:val="00D10D3B"/>
    <w:rsid w:val="00D11392"/>
    <w:rsid w:val="00D11458"/>
    <w:rsid w:val="00D13855"/>
    <w:rsid w:val="00D160D8"/>
    <w:rsid w:val="00D17730"/>
    <w:rsid w:val="00D207FF"/>
    <w:rsid w:val="00D22012"/>
    <w:rsid w:val="00D257F5"/>
    <w:rsid w:val="00D27917"/>
    <w:rsid w:val="00D27C7A"/>
    <w:rsid w:val="00D30C14"/>
    <w:rsid w:val="00D32BD7"/>
    <w:rsid w:val="00D35839"/>
    <w:rsid w:val="00D37252"/>
    <w:rsid w:val="00D41C72"/>
    <w:rsid w:val="00D442F5"/>
    <w:rsid w:val="00D44AB9"/>
    <w:rsid w:val="00D44FCB"/>
    <w:rsid w:val="00D46085"/>
    <w:rsid w:val="00D46C1A"/>
    <w:rsid w:val="00D51B33"/>
    <w:rsid w:val="00D5419E"/>
    <w:rsid w:val="00D56F60"/>
    <w:rsid w:val="00D600D4"/>
    <w:rsid w:val="00D61FB7"/>
    <w:rsid w:val="00D63E1B"/>
    <w:rsid w:val="00D64E02"/>
    <w:rsid w:val="00D70CEA"/>
    <w:rsid w:val="00D723F8"/>
    <w:rsid w:val="00D732FB"/>
    <w:rsid w:val="00D76887"/>
    <w:rsid w:val="00D77A49"/>
    <w:rsid w:val="00D82A7B"/>
    <w:rsid w:val="00D84C69"/>
    <w:rsid w:val="00D91348"/>
    <w:rsid w:val="00D96A69"/>
    <w:rsid w:val="00D96BCC"/>
    <w:rsid w:val="00DA088A"/>
    <w:rsid w:val="00DA3980"/>
    <w:rsid w:val="00DB35FB"/>
    <w:rsid w:val="00DC2DDD"/>
    <w:rsid w:val="00DC44CA"/>
    <w:rsid w:val="00DD4B38"/>
    <w:rsid w:val="00DE5605"/>
    <w:rsid w:val="00DE620E"/>
    <w:rsid w:val="00DF03A3"/>
    <w:rsid w:val="00DF0567"/>
    <w:rsid w:val="00DF1791"/>
    <w:rsid w:val="00DF583F"/>
    <w:rsid w:val="00DF6F24"/>
    <w:rsid w:val="00DF7290"/>
    <w:rsid w:val="00DF748F"/>
    <w:rsid w:val="00DF7FDE"/>
    <w:rsid w:val="00E01CE1"/>
    <w:rsid w:val="00E03577"/>
    <w:rsid w:val="00E03BA2"/>
    <w:rsid w:val="00E04523"/>
    <w:rsid w:val="00E05344"/>
    <w:rsid w:val="00E0613B"/>
    <w:rsid w:val="00E064C2"/>
    <w:rsid w:val="00E06C90"/>
    <w:rsid w:val="00E06F66"/>
    <w:rsid w:val="00E10055"/>
    <w:rsid w:val="00E16E73"/>
    <w:rsid w:val="00E1793F"/>
    <w:rsid w:val="00E20953"/>
    <w:rsid w:val="00E20F96"/>
    <w:rsid w:val="00E210AE"/>
    <w:rsid w:val="00E2114E"/>
    <w:rsid w:val="00E21D28"/>
    <w:rsid w:val="00E23063"/>
    <w:rsid w:val="00E234E1"/>
    <w:rsid w:val="00E23FCB"/>
    <w:rsid w:val="00E2695F"/>
    <w:rsid w:val="00E32293"/>
    <w:rsid w:val="00E33FCC"/>
    <w:rsid w:val="00E34700"/>
    <w:rsid w:val="00E35648"/>
    <w:rsid w:val="00E3594A"/>
    <w:rsid w:val="00E35BE2"/>
    <w:rsid w:val="00E35E3A"/>
    <w:rsid w:val="00E37234"/>
    <w:rsid w:val="00E53513"/>
    <w:rsid w:val="00E542B9"/>
    <w:rsid w:val="00E60D3D"/>
    <w:rsid w:val="00E611BA"/>
    <w:rsid w:val="00E61875"/>
    <w:rsid w:val="00E622BF"/>
    <w:rsid w:val="00E63B71"/>
    <w:rsid w:val="00E65250"/>
    <w:rsid w:val="00E67CD2"/>
    <w:rsid w:val="00E71DCC"/>
    <w:rsid w:val="00E73F07"/>
    <w:rsid w:val="00E74775"/>
    <w:rsid w:val="00E75201"/>
    <w:rsid w:val="00E80CA8"/>
    <w:rsid w:val="00E832B5"/>
    <w:rsid w:val="00E858CF"/>
    <w:rsid w:val="00E91DD1"/>
    <w:rsid w:val="00E93AED"/>
    <w:rsid w:val="00E93CCF"/>
    <w:rsid w:val="00E94AFC"/>
    <w:rsid w:val="00E965DF"/>
    <w:rsid w:val="00EA05DF"/>
    <w:rsid w:val="00EA0F8C"/>
    <w:rsid w:val="00EA54E4"/>
    <w:rsid w:val="00EA569E"/>
    <w:rsid w:val="00EA5B57"/>
    <w:rsid w:val="00EA7C64"/>
    <w:rsid w:val="00EB69D6"/>
    <w:rsid w:val="00EC01E2"/>
    <w:rsid w:val="00EC7437"/>
    <w:rsid w:val="00ED5049"/>
    <w:rsid w:val="00ED52F6"/>
    <w:rsid w:val="00ED7B51"/>
    <w:rsid w:val="00EE0F4D"/>
    <w:rsid w:val="00EE137D"/>
    <w:rsid w:val="00EE634D"/>
    <w:rsid w:val="00EF3FF5"/>
    <w:rsid w:val="00EF5017"/>
    <w:rsid w:val="00EF71CF"/>
    <w:rsid w:val="00F005E0"/>
    <w:rsid w:val="00F01B2A"/>
    <w:rsid w:val="00F02617"/>
    <w:rsid w:val="00F05B06"/>
    <w:rsid w:val="00F137A1"/>
    <w:rsid w:val="00F15B2F"/>
    <w:rsid w:val="00F1693C"/>
    <w:rsid w:val="00F17F8E"/>
    <w:rsid w:val="00F2024F"/>
    <w:rsid w:val="00F22610"/>
    <w:rsid w:val="00F25D30"/>
    <w:rsid w:val="00F25E9C"/>
    <w:rsid w:val="00F321A1"/>
    <w:rsid w:val="00F33980"/>
    <w:rsid w:val="00F37ECD"/>
    <w:rsid w:val="00F406B3"/>
    <w:rsid w:val="00F45D96"/>
    <w:rsid w:val="00F46624"/>
    <w:rsid w:val="00F4735A"/>
    <w:rsid w:val="00F549B6"/>
    <w:rsid w:val="00F57E1B"/>
    <w:rsid w:val="00F62BE4"/>
    <w:rsid w:val="00F64B98"/>
    <w:rsid w:val="00F65CEE"/>
    <w:rsid w:val="00F66AFE"/>
    <w:rsid w:val="00F66EC6"/>
    <w:rsid w:val="00F72CFF"/>
    <w:rsid w:val="00F74A46"/>
    <w:rsid w:val="00F76383"/>
    <w:rsid w:val="00F76642"/>
    <w:rsid w:val="00F804D6"/>
    <w:rsid w:val="00F81E22"/>
    <w:rsid w:val="00F82669"/>
    <w:rsid w:val="00F826D7"/>
    <w:rsid w:val="00F83382"/>
    <w:rsid w:val="00F85AA7"/>
    <w:rsid w:val="00F86B83"/>
    <w:rsid w:val="00F91D66"/>
    <w:rsid w:val="00F92047"/>
    <w:rsid w:val="00F93198"/>
    <w:rsid w:val="00FA1B0E"/>
    <w:rsid w:val="00FA3998"/>
    <w:rsid w:val="00FA486C"/>
    <w:rsid w:val="00FA5CF9"/>
    <w:rsid w:val="00FA62E2"/>
    <w:rsid w:val="00FA6D6A"/>
    <w:rsid w:val="00FB459F"/>
    <w:rsid w:val="00FB4A26"/>
    <w:rsid w:val="00FB60F4"/>
    <w:rsid w:val="00FB653C"/>
    <w:rsid w:val="00FB705F"/>
    <w:rsid w:val="00FB7B18"/>
    <w:rsid w:val="00FC06D4"/>
    <w:rsid w:val="00FC081B"/>
    <w:rsid w:val="00FC08D2"/>
    <w:rsid w:val="00FC1822"/>
    <w:rsid w:val="00FC1CBD"/>
    <w:rsid w:val="00FC2903"/>
    <w:rsid w:val="00FC3118"/>
    <w:rsid w:val="00FC3982"/>
    <w:rsid w:val="00FC7958"/>
    <w:rsid w:val="00FD084A"/>
    <w:rsid w:val="00FD2CAA"/>
    <w:rsid w:val="00FD3CF1"/>
    <w:rsid w:val="00FD7558"/>
    <w:rsid w:val="00FE0499"/>
    <w:rsid w:val="00FE1222"/>
    <w:rsid w:val="00FE162C"/>
    <w:rsid w:val="00FE4373"/>
    <w:rsid w:val="00FF26C2"/>
    <w:rsid w:val="00FF283F"/>
    <w:rsid w:val="00FF5127"/>
    <w:rsid w:val="00FF6334"/>
    <w:rsid w:val="065942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line="480" w:lineRule="auto"/>
      <w:ind w:firstLine="480" w:firstLineChars="200"/>
    </w:pPr>
    <w:rPr>
      <w:sz w:val="24"/>
    </w:rPr>
  </w:style>
  <w:style w:type="paragraph" w:styleId="3">
    <w:name w:val="Balloon Text"/>
    <w:basedOn w:val="1"/>
    <w:semiHidden/>
    <w:qFormat/>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uiPriority w:val="0"/>
  </w:style>
  <w:style w:type="paragraph" w:customStyle="1" w:styleId="10">
    <w:name w:val="Char"/>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落雪梨花——扬帆技术论坛更新版</Company>
  <Pages>1</Pages>
  <Words>131</Words>
  <Characters>751</Characters>
  <Lines>6</Lines>
  <Paragraphs>1</Paragraphs>
  <TotalTime>17</TotalTime>
  <ScaleCrop>false</ScaleCrop>
  <LinksUpToDate>false</LinksUpToDate>
  <CharactersWithSpaces>881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2021-03-16T00:34:00Z</dcterms:created>
  <dc:creator>user</dc:creator>
  <cp:lastModifiedBy>很简单☤</cp:lastModifiedBy>
  <cp:lastPrinted>2021-03-16T09:19:00Z</cp:lastPrinted>
  <dcterms:modified xsi:type="dcterms:W3CDTF">2021-03-17T01:12:25Z</dcterms:modified>
  <dc:title>建设项目环境影响登记表</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234529465_btnclosed</vt:lpwstr>
  </property>
  <property fmtid="{D5CDD505-2E9C-101B-9397-08002B2CF9AE}" pid="3" name="KSOProductBuildVer">
    <vt:lpwstr>2052-11.1.0.10314</vt:lpwstr>
  </property>
</Properties>
</file>